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202" w:rsidRDefault="008F5202">
      <w:pPr>
        <w:pStyle w:val="ConsPlusTitlePage"/>
      </w:pPr>
      <w:bookmarkStart w:id="0" w:name="_GoBack"/>
      <w:bookmarkEnd w:id="0"/>
      <w:r>
        <w:br/>
      </w:r>
    </w:p>
    <w:p w:rsidR="008F5202" w:rsidRDefault="008F5202">
      <w:pPr>
        <w:pStyle w:val="ConsPlusNormal"/>
        <w:jc w:val="both"/>
        <w:outlineLvl w:val="0"/>
      </w:pPr>
    </w:p>
    <w:p w:rsidR="008F5202" w:rsidRDefault="008F5202">
      <w:pPr>
        <w:pStyle w:val="ConsPlusTitle"/>
        <w:jc w:val="center"/>
        <w:outlineLvl w:val="0"/>
      </w:pPr>
      <w:r>
        <w:t>ПРАВИТЕЛЬСТВО РЕСПУБЛИКИ МОРДОВИЯ</w:t>
      </w:r>
    </w:p>
    <w:p w:rsidR="008F5202" w:rsidRDefault="008F5202">
      <w:pPr>
        <w:pStyle w:val="ConsPlusTitle"/>
        <w:jc w:val="both"/>
      </w:pPr>
    </w:p>
    <w:p w:rsidR="008F5202" w:rsidRDefault="008F5202">
      <w:pPr>
        <w:pStyle w:val="ConsPlusTitle"/>
        <w:jc w:val="center"/>
      </w:pPr>
      <w:r>
        <w:t>ПОСТАНОВЛЕНИЕ</w:t>
      </w:r>
    </w:p>
    <w:p w:rsidR="008F5202" w:rsidRDefault="008F5202">
      <w:pPr>
        <w:pStyle w:val="ConsPlusTitle"/>
        <w:jc w:val="center"/>
      </w:pPr>
      <w:r>
        <w:t>от 7 февраля 2024 г. N 116</w:t>
      </w:r>
    </w:p>
    <w:p w:rsidR="008F5202" w:rsidRDefault="008F5202">
      <w:pPr>
        <w:pStyle w:val="ConsPlusTitle"/>
        <w:jc w:val="both"/>
      </w:pPr>
    </w:p>
    <w:p w:rsidR="008F5202" w:rsidRDefault="008F5202">
      <w:pPr>
        <w:pStyle w:val="ConsPlusTitle"/>
        <w:jc w:val="center"/>
      </w:pPr>
      <w:r>
        <w:t>О РЕСПУБЛИКАНСКОЙ ТЕРРИТОРИАЛЬНОЙ ПРОГРАММЕ ГОСУДАРСТВЕННЫХ</w:t>
      </w:r>
    </w:p>
    <w:p w:rsidR="008F5202" w:rsidRDefault="008F5202">
      <w:pPr>
        <w:pStyle w:val="ConsPlusTitle"/>
        <w:jc w:val="center"/>
      </w:pPr>
      <w:r>
        <w:t>ГАРАНТИЙ БЕСПЛАТНОГО ОКАЗАНИЯ НАСЕЛЕНИЮ РЕСПУБЛИКИ МОРДОВИЯ</w:t>
      </w:r>
    </w:p>
    <w:p w:rsidR="008F5202" w:rsidRDefault="008F5202">
      <w:pPr>
        <w:pStyle w:val="ConsPlusTitle"/>
        <w:jc w:val="center"/>
      </w:pPr>
      <w:r>
        <w:t>МЕДИЦИНСКОЙ ПОМОЩИ НА 2024 ГОД И НА ПЛАНОВЫЙ ПЕРИОД</w:t>
      </w:r>
    </w:p>
    <w:p w:rsidR="008F5202" w:rsidRDefault="008F5202">
      <w:pPr>
        <w:pStyle w:val="ConsPlusTitle"/>
        <w:jc w:val="center"/>
      </w:pPr>
      <w:r>
        <w:t>2025 И 2026 ГОДОВ</w:t>
      </w:r>
    </w:p>
    <w:p w:rsidR="008F5202" w:rsidRDefault="008F5202">
      <w:pPr>
        <w:pStyle w:val="ConsPlusNormal"/>
        <w:jc w:val="both"/>
      </w:pPr>
    </w:p>
    <w:p w:rsidR="008F5202" w:rsidRDefault="008F5202">
      <w:pPr>
        <w:pStyle w:val="ConsPlusNormal"/>
        <w:ind w:firstLine="540"/>
        <w:jc w:val="both"/>
      </w:pPr>
      <w:r>
        <w:t>В целях обеспечения конституционных прав населения Республики Мордовия на получение бесплатной медицинской помощи Правительство Республики Мордовия постановляет:</w:t>
      </w:r>
    </w:p>
    <w:p w:rsidR="008F5202" w:rsidRDefault="008F5202">
      <w:pPr>
        <w:pStyle w:val="ConsPlusNormal"/>
        <w:spacing w:before="220"/>
        <w:ind w:firstLine="540"/>
        <w:jc w:val="both"/>
      </w:pPr>
      <w:r>
        <w:t xml:space="preserve">1. Утвердить прилагаемую Республиканскую территориальную </w:t>
      </w:r>
      <w:hyperlink w:anchor="P31">
        <w:r>
          <w:rPr>
            <w:color w:val="0000FF"/>
          </w:rPr>
          <w:t>программу</w:t>
        </w:r>
      </w:hyperlink>
      <w:r>
        <w:t xml:space="preserve"> государственных гарантий бесплатного оказания населению Республики Мордовия медицинской помощи на 2024 год и на плановый период 2025 и 2026 годов (далее - Программа).</w:t>
      </w:r>
    </w:p>
    <w:p w:rsidR="008F5202" w:rsidRDefault="008F5202">
      <w:pPr>
        <w:pStyle w:val="ConsPlusNormal"/>
        <w:spacing w:before="220"/>
        <w:ind w:firstLine="540"/>
        <w:jc w:val="both"/>
      </w:pPr>
      <w:r>
        <w:t>2. Министерству финансов Республики Мордовия, Министерству здравоохранения Республики Мордовия обеспечить финансирование Программы.</w:t>
      </w:r>
    </w:p>
    <w:p w:rsidR="008F5202" w:rsidRDefault="008F5202">
      <w:pPr>
        <w:pStyle w:val="ConsPlusNormal"/>
        <w:spacing w:before="220"/>
        <w:ind w:firstLine="540"/>
        <w:jc w:val="both"/>
      </w:pPr>
      <w:r>
        <w:t>3. Территориальному фонду обязательного медицинского страхования Республики Мордовия обеспечить финансирование оказания медицинской помощи в объемах средств, предусмотренных Территориальной программой обязательного медицинского страхования населения Республики Мордовия.</w:t>
      </w:r>
    </w:p>
    <w:p w:rsidR="008F5202" w:rsidRDefault="008F5202">
      <w:pPr>
        <w:pStyle w:val="ConsPlusNormal"/>
        <w:spacing w:before="220"/>
        <w:ind w:firstLine="540"/>
        <w:jc w:val="both"/>
      </w:pPr>
      <w:r>
        <w:t>4. Контроль за исполнением настоящего постановления возложить на Первого Заместителя Председателя Правительства Республики Мордовия Г.А.Лотванову.</w:t>
      </w:r>
    </w:p>
    <w:p w:rsidR="008F5202" w:rsidRDefault="008F5202">
      <w:pPr>
        <w:pStyle w:val="ConsPlusNormal"/>
        <w:spacing w:before="220"/>
        <w:ind w:firstLine="540"/>
        <w:jc w:val="both"/>
      </w:pPr>
      <w:r>
        <w:t>5. Настоящее постановление вступает в силу со дня его официального опубликования и распространяет свое действие на правоотношения, возникшие с 1 января 2024 года.</w:t>
      </w:r>
    </w:p>
    <w:p w:rsidR="008F5202" w:rsidRDefault="008F5202">
      <w:pPr>
        <w:pStyle w:val="ConsPlusNormal"/>
        <w:jc w:val="both"/>
      </w:pPr>
    </w:p>
    <w:p w:rsidR="008F5202" w:rsidRDefault="008F5202">
      <w:pPr>
        <w:pStyle w:val="ConsPlusNormal"/>
        <w:jc w:val="right"/>
      </w:pPr>
      <w:r>
        <w:t>Председатель Правительства</w:t>
      </w:r>
    </w:p>
    <w:p w:rsidR="008F5202" w:rsidRDefault="008F5202">
      <w:pPr>
        <w:pStyle w:val="ConsPlusNormal"/>
        <w:jc w:val="right"/>
      </w:pPr>
      <w:r>
        <w:t>Республики Мордовия</w:t>
      </w:r>
    </w:p>
    <w:p w:rsidR="008F5202" w:rsidRDefault="008F5202">
      <w:pPr>
        <w:pStyle w:val="ConsPlusNormal"/>
        <w:jc w:val="right"/>
      </w:pPr>
      <w:r>
        <w:t>Д.ПОЗДНЯКОВ</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0"/>
      </w:pPr>
      <w:r>
        <w:t>Утверждена</w:t>
      </w:r>
    </w:p>
    <w:p w:rsidR="008F5202" w:rsidRDefault="008F5202">
      <w:pPr>
        <w:pStyle w:val="ConsPlusNormal"/>
        <w:jc w:val="right"/>
      </w:pPr>
      <w:r>
        <w:t>постановлением Правительства</w:t>
      </w:r>
    </w:p>
    <w:p w:rsidR="008F5202" w:rsidRDefault="008F5202">
      <w:pPr>
        <w:pStyle w:val="ConsPlusNormal"/>
        <w:jc w:val="right"/>
      </w:pPr>
      <w:r>
        <w:t>Республики Мордовия</w:t>
      </w:r>
    </w:p>
    <w:p w:rsidR="008F5202" w:rsidRDefault="008F5202">
      <w:pPr>
        <w:pStyle w:val="ConsPlusNormal"/>
        <w:jc w:val="right"/>
      </w:pPr>
      <w:r>
        <w:t>от 7 февраля 2024 г. N 116</w:t>
      </w:r>
    </w:p>
    <w:p w:rsidR="008F5202" w:rsidRDefault="008F5202">
      <w:pPr>
        <w:pStyle w:val="ConsPlusNormal"/>
        <w:jc w:val="both"/>
      </w:pPr>
    </w:p>
    <w:p w:rsidR="008F5202" w:rsidRDefault="008F5202">
      <w:pPr>
        <w:pStyle w:val="ConsPlusTitle"/>
        <w:jc w:val="center"/>
      </w:pPr>
      <w:bookmarkStart w:id="1" w:name="P31"/>
      <w:bookmarkEnd w:id="1"/>
      <w:r>
        <w:t>РЕСПУБЛИКАНСКАЯ ТЕРРИТОРИАЛЬНАЯ ПРОГРАММА</w:t>
      </w:r>
    </w:p>
    <w:p w:rsidR="008F5202" w:rsidRDefault="008F5202">
      <w:pPr>
        <w:pStyle w:val="ConsPlusTitle"/>
        <w:jc w:val="center"/>
      </w:pPr>
      <w:r>
        <w:t>ГОСУДАРСТВЕННЫХ ГАРАНТИЙ БЕСПЛАТНОГО ОКАЗАНИЯ НАСЕЛЕНИЮ</w:t>
      </w:r>
    </w:p>
    <w:p w:rsidR="008F5202" w:rsidRDefault="008F5202">
      <w:pPr>
        <w:pStyle w:val="ConsPlusTitle"/>
        <w:jc w:val="center"/>
      </w:pPr>
      <w:r>
        <w:t>РЕСПУБЛИКИ МОРДОВИЯ МЕДИЦИНСКОЙ ПОМОЩИ НА 2024 ГОД</w:t>
      </w:r>
    </w:p>
    <w:p w:rsidR="008F5202" w:rsidRDefault="008F5202">
      <w:pPr>
        <w:pStyle w:val="ConsPlusTitle"/>
        <w:jc w:val="center"/>
      </w:pPr>
      <w:r>
        <w:t>И НА ПЛАНОВЫЙ ПЕРИОД 2025 И 2026 ГОДОВ</w:t>
      </w:r>
    </w:p>
    <w:p w:rsidR="008F5202" w:rsidRDefault="008F5202">
      <w:pPr>
        <w:pStyle w:val="ConsPlusNormal"/>
        <w:jc w:val="both"/>
      </w:pPr>
    </w:p>
    <w:p w:rsidR="008F5202" w:rsidRDefault="008F5202">
      <w:pPr>
        <w:pStyle w:val="ConsPlusTitle"/>
        <w:jc w:val="center"/>
        <w:outlineLvl w:val="1"/>
      </w:pPr>
      <w:r>
        <w:t>I. Общие положения</w:t>
      </w:r>
    </w:p>
    <w:p w:rsidR="008F5202" w:rsidRDefault="008F5202">
      <w:pPr>
        <w:pStyle w:val="ConsPlusNormal"/>
        <w:jc w:val="both"/>
      </w:pPr>
    </w:p>
    <w:p w:rsidR="008F5202" w:rsidRDefault="008F5202">
      <w:pPr>
        <w:pStyle w:val="ConsPlusNormal"/>
        <w:ind w:firstLine="540"/>
        <w:jc w:val="both"/>
      </w:pPr>
      <w:r>
        <w:t xml:space="preserve">Республиканская территориальная программа государственных гарантий бесплатного </w:t>
      </w:r>
      <w:r>
        <w:lastRenderedPageBreak/>
        <w:t>оказания населению Республики Мордовия медицинской помощи на 2024 и на плановый период 2025 и 2026 годов (далее - Программа) устанавливает перечень видов, форм и условий медицинской помощи, оказание которой осуществляется бесплатно, перечень заболеваний и состояний, оказание медицинской помощи при которых осуществляется бесплатно, категории граждан, оказание медицинской помощи которым осуществляется бесплатно, нормативы объема медицинской помощи, нормативы финансовых затрат на единицу объема медицинской помощи, подушевые нормативы финансирования, порядок и структуру формирования тарифов на медицинскую помощь и способы ее оплаты, а также порядок, условия предоставления медицинской помощи, критерии доступности и качества медицинской помощи.</w:t>
      </w:r>
    </w:p>
    <w:p w:rsidR="008F5202" w:rsidRDefault="008F5202">
      <w:pPr>
        <w:pStyle w:val="ConsPlusNormal"/>
        <w:spacing w:before="220"/>
        <w:ind w:firstLine="540"/>
        <w:jc w:val="both"/>
      </w:pPr>
      <w:r>
        <w:t>Программа формируется с учетом порядков оказания медицинской помощи, стандартов медицинской помощи и клинических рекомендаций, а также с учетом особенностей половозрастного состава населения, уровня и структуры заболеваемости населения Республики Мордовия, основанных на данных медицинской статистики.</w:t>
      </w:r>
    </w:p>
    <w:p w:rsidR="008F5202" w:rsidRDefault="008F5202">
      <w:pPr>
        <w:pStyle w:val="ConsPlusNormal"/>
        <w:spacing w:before="220"/>
        <w:ind w:firstLine="540"/>
        <w:jc w:val="both"/>
      </w:pPr>
      <w:r>
        <w:t>При обращении гражданина в случае нарушения его прав на получение бесплатной медицинской помощи возникающие проблемы в досудебном порядке обязаны решать:</w:t>
      </w:r>
    </w:p>
    <w:p w:rsidR="008F5202" w:rsidRDefault="008F5202">
      <w:pPr>
        <w:pStyle w:val="ConsPlusNormal"/>
        <w:spacing w:before="220"/>
        <w:ind w:firstLine="540"/>
        <w:jc w:val="both"/>
      </w:pPr>
      <w:r>
        <w:t>руководитель структурного подразделения медицинской организации, руководитель медицинской организации;</w:t>
      </w:r>
    </w:p>
    <w:p w:rsidR="008F5202" w:rsidRDefault="008F5202">
      <w:pPr>
        <w:pStyle w:val="ConsPlusNormal"/>
        <w:spacing w:before="220"/>
        <w:ind w:firstLine="540"/>
        <w:jc w:val="both"/>
      </w:pPr>
      <w:r>
        <w:t>страховая медицинская организация, включая своего страхового представителя;</w:t>
      </w:r>
    </w:p>
    <w:p w:rsidR="008F5202" w:rsidRDefault="008F5202">
      <w:pPr>
        <w:pStyle w:val="ConsPlusNormal"/>
        <w:spacing w:before="220"/>
        <w:ind w:firstLine="540"/>
        <w:jc w:val="both"/>
      </w:pPr>
      <w:r>
        <w:t>Министерство здравоохранения Республики Мордовия, Территориальный фонд обязательного медицинского страхования Республики Мордовия.</w:t>
      </w:r>
    </w:p>
    <w:p w:rsidR="008F5202" w:rsidRDefault="008F5202">
      <w:pPr>
        <w:pStyle w:val="ConsPlusNormal"/>
        <w:spacing w:before="220"/>
        <w:ind w:firstLine="540"/>
        <w:jc w:val="both"/>
      </w:pPr>
      <w:r>
        <w:t>Программа включает Территориальную программу обязательного медицинского страхования населения Республики Мордовия (далее - территориальная программа).</w:t>
      </w:r>
    </w:p>
    <w:p w:rsidR="008F5202" w:rsidRDefault="008F5202">
      <w:pPr>
        <w:pStyle w:val="ConsPlusNormal"/>
        <w:jc w:val="both"/>
      </w:pPr>
    </w:p>
    <w:p w:rsidR="008F5202" w:rsidRDefault="008F5202">
      <w:pPr>
        <w:pStyle w:val="ConsPlusTitle"/>
        <w:jc w:val="center"/>
        <w:outlineLvl w:val="1"/>
      </w:pPr>
      <w:bookmarkStart w:id="2" w:name="P46"/>
      <w:bookmarkEnd w:id="2"/>
      <w:r>
        <w:t>II. Перечень видов, форм и условий</w:t>
      </w:r>
    </w:p>
    <w:p w:rsidR="008F5202" w:rsidRDefault="008F5202">
      <w:pPr>
        <w:pStyle w:val="ConsPlusTitle"/>
        <w:jc w:val="center"/>
      </w:pPr>
      <w:r>
        <w:t>предоставления медицинской помощи, оказание которой</w:t>
      </w:r>
    </w:p>
    <w:p w:rsidR="008F5202" w:rsidRDefault="008F5202">
      <w:pPr>
        <w:pStyle w:val="ConsPlusTitle"/>
        <w:jc w:val="center"/>
      </w:pPr>
      <w:r>
        <w:t>осуществляется бесплатно</w:t>
      </w:r>
    </w:p>
    <w:p w:rsidR="008F5202" w:rsidRDefault="008F5202">
      <w:pPr>
        <w:pStyle w:val="ConsPlusNormal"/>
        <w:jc w:val="both"/>
      </w:pPr>
    </w:p>
    <w:p w:rsidR="008F5202" w:rsidRDefault="008F5202">
      <w:pPr>
        <w:pStyle w:val="ConsPlusNormal"/>
        <w:ind w:firstLine="540"/>
        <w:jc w:val="both"/>
      </w:pPr>
      <w:r>
        <w:t>В рамках Программы (за исключением медицинской помощи, оказываемой в рамках клинической апробации) бесплатно предоставляются:</w:t>
      </w:r>
    </w:p>
    <w:p w:rsidR="008F5202" w:rsidRDefault="008F5202">
      <w:pPr>
        <w:pStyle w:val="ConsPlusNormal"/>
        <w:spacing w:before="220"/>
        <w:ind w:firstLine="540"/>
        <w:jc w:val="both"/>
      </w:pPr>
      <w:r>
        <w:t>первичная медико-санитарная помощь, в том числе первичная доврачебная, первичная врачебная и первичная специализированная медицинская помощь;</w:t>
      </w:r>
    </w:p>
    <w:p w:rsidR="008F5202" w:rsidRDefault="008F5202">
      <w:pPr>
        <w:pStyle w:val="ConsPlusNormal"/>
        <w:spacing w:before="220"/>
        <w:ind w:firstLine="540"/>
        <w:jc w:val="both"/>
      </w:pPr>
      <w:r>
        <w:t>специализированная, в том числе высокотехнологичная, медицинская помощь;</w:t>
      </w:r>
    </w:p>
    <w:p w:rsidR="008F5202" w:rsidRDefault="008F5202">
      <w:pPr>
        <w:pStyle w:val="ConsPlusNormal"/>
        <w:spacing w:before="220"/>
        <w:ind w:firstLine="540"/>
        <w:jc w:val="both"/>
      </w:pPr>
      <w:r>
        <w:t>скорая, в том числе скорая специализированная, медицинская помощь;</w:t>
      </w:r>
    </w:p>
    <w:p w:rsidR="008F5202" w:rsidRDefault="008F5202">
      <w:pPr>
        <w:pStyle w:val="ConsPlusNormal"/>
        <w:spacing w:before="220"/>
        <w:ind w:firstLine="540"/>
        <w:jc w:val="both"/>
      </w:pPr>
      <w:r>
        <w:t>паллиативная медицинская помощь, в том числе паллиативная первичная медицинская помощь, включая доврачебную и врачебную медицинскую помощь, а также паллиативная специализированная медицинская помощь.</w:t>
      </w:r>
    </w:p>
    <w:p w:rsidR="008F5202" w:rsidRDefault="008F5202">
      <w:pPr>
        <w:pStyle w:val="ConsPlusNormal"/>
        <w:spacing w:before="220"/>
        <w:ind w:firstLine="540"/>
        <w:jc w:val="both"/>
      </w:pPr>
      <w:r>
        <w:t xml:space="preserve">Понятие "медицинская организация" используется в Программе в значении, определенном в федеральных законах от 21 ноября 2011 г. </w:t>
      </w:r>
      <w:hyperlink r:id="rId4">
        <w:r>
          <w:rPr>
            <w:color w:val="0000FF"/>
          </w:rPr>
          <w:t>N 323-ФЗ</w:t>
        </w:r>
      </w:hyperlink>
      <w:r>
        <w:t xml:space="preserve"> "Об основах охраны здоровья граждан в Российской Федерации" и от 29 ноября 2010 г. </w:t>
      </w:r>
      <w:hyperlink r:id="rId5">
        <w:r>
          <w:rPr>
            <w:color w:val="0000FF"/>
          </w:rPr>
          <w:t>N 326-ФЗ</w:t>
        </w:r>
      </w:hyperlink>
      <w:r>
        <w:t xml:space="preserve"> "Об обязательном медицинском страховании в Российской Федерации".</w:t>
      </w:r>
    </w:p>
    <w:p w:rsidR="008F5202" w:rsidRDefault="008F5202">
      <w:pPr>
        <w:pStyle w:val="ConsPlusNormal"/>
        <w:spacing w:before="220"/>
        <w:ind w:firstLine="540"/>
        <w:jc w:val="both"/>
      </w:pPr>
      <w:r>
        <w:t>Ветеранам боевых действий оказание медицинской помощи в рамках Программы осуществляется во внеочередном порядке.</w:t>
      </w:r>
    </w:p>
    <w:p w:rsidR="008F5202" w:rsidRDefault="008F5202">
      <w:pPr>
        <w:pStyle w:val="ConsPlusNormal"/>
        <w:jc w:val="both"/>
      </w:pPr>
    </w:p>
    <w:p w:rsidR="008F5202" w:rsidRDefault="008F5202">
      <w:pPr>
        <w:pStyle w:val="ConsPlusTitle"/>
        <w:jc w:val="center"/>
        <w:outlineLvl w:val="2"/>
      </w:pPr>
      <w:r>
        <w:t>Первичная медико-санитарная помощь</w:t>
      </w:r>
    </w:p>
    <w:p w:rsidR="008F5202" w:rsidRDefault="008F5202">
      <w:pPr>
        <w:pStyle w:val="ConsPlusNormal"/>
        <w:jc w:val="both"/>
      </w:pPr>
    </w:p>
    <w:p w:rsidR="008F5202" w:rsidRDefault="008F5202">
      <w:pPr>
        <w:pStyle w:val="ConsPlusNormal"/>
        <w:ind w:firstLine="540"/>
        <w:jc w:val="both"/>
      </w:pPr>
      <w:r>
        <w:t>Первичная медико-санитарная помощь является основой системы оказания медицинской помощи и включает в себя мероприятия по профилактике, диагностике, лечению заболеваний и состояний, медицинской реабилитации, наблюдению за течением беременности, формированию здорового образа жизни и санитарно-гигиеническому просвещению населения.</w:t>
      </w:r>
    </w:p>
    <w:p w:rsidR="008F5202" w:rsidRDefault="008F5202">
      <w:pPr>
        <w:pStyle w:val="ConsPlusNormal"/>
        <w:spacing w:before="220"/>
        <w:ind w:firstLine="540"/>
        <w:jc w:val="both"/>
      </w:pPr>
      <w:r>
        <w:t>Первичная медико-санитарная помощь оказывается в амбулаторных условиях и в условиях дневного стационара, в плановой и неотложной формах.</w:t>
      </w:r>
    </w:p>
    <w:p w:rsidR="008F5202" w:rsidRDefault="008F5202">
      <w:pPr>
        <w:pStyle w:val="ConsPlusNormal"/>
        <w:spacing w:before="220"/>
        <w:ind w:firstLine="540"/>
        <w:jc w:val="both"/>
      </w:pPr>
      <w:r>
        <w:t>Первичная доврачебная медико-санитарная помощь оказывается фельдшерами, акушерами и другими медицинскими работниками со средним медицинским образованием.</w:t>
      </w:r>
    </w:p>
    <w:p w:rsidR="008F5202" w:rsidRDefault="008F5202">
      <w:pPr>
        <w:pStyle w:val="ConsPlusNormal"/>
        <w:spacing w:before="220"/>
        <w:ind w:firstLine="540"/>
        <w:jc w:val="both"/>
      </w:pPr>
      <w:r>
        <w:t>Первичная врачебная медико-санитарная помощь оказывается врачами-терапевтами, врачами-терапевтами участковыми, врачами-педиатрами, врачами-педиатрами участковыми и врачами общей практики (семейными врачами).</w:t>
      </w:r>
    </w:p>
    <w:p w:rsidR="008F5202" w:rsidRDefault="008F5202">
      <w:pPr>
        <w:pStyle w:val="ConsPlusNormal"/>
        <w:spacing w:before="220"/>
        <w:ind w:firstLine="540"/>
        <w:jc w:val="both"/>
      </w:pPr>
      <w:r>
        <w:t>Для получения первичной врачебной медико-санитарной помощи гражданин выбирает медицинскую организацию, в том числе по территориально-участковому принципу, не чаще чем один раз в год (за исключением случаев изменения места жительства или места пребывания гражданина).</w:t>
      </w:r>
    </w:p>
    <w:p w:rsidR="008F5202" w:rsidRDefault="008F5202">
      <w:pPr>
        <w:pStyle w:val="ConsPlusNormal"/>
        <w:spacing w:before="220"/>
        <w:ind w:firstLine="540"/>
        <w:jc w:val="both"/>
      </w:pPr>
      <w:r>
        <w:t>Первичная специализированная медико-санитарная помощь оказывается врачами-специалистами, включая врачей-специалистов медицинских организаций, оказывающих специализированную, в том числе высокотехнологичную, медицинскую помощь.</w:t>
      </w:r>
    </w:p>
    <w:p w:rsidR="008F5202" w:rsidRDefault="008F5202">
      <w:pPr>
        <w:pStyle w:val="ConsPlusNormal"/>
        <w:jc w:val="both"/>
      </w:pPr>
    </w:p>
    <w:p w:rsidR="008F5202" w:rsidRDefault="008F5202">
      <w:pPr>
        <w:pStyle w:val="ConsPlusTitle"/>
        <w:jc w:val="center"/>
        <w:outlineLvl w:val="2"/>
      </w:pPr>
      <w:r>
        <w:t>Специализированная, в том числе высокотехнологичная,</w:t>
      </w:r>
    </w:p>
    <w:p w:rsidR="008F5202" w:rsidRDefault="008F5202">
      <w:pPr>
        <w:pStyle w:val="ConsPlusTitle"/>
        <w:jc w:val="center"/>
      </w:pPr>
      <w:r>
        <w:t>медицинская помощь</w:t>
      </w:r>
    </w:p>
    <w:p w:rsidR="008F5202" w:rsidRDefault="008F5202">
      <w:pPr>
        <w:pStyle w:val="ConsPlusNormal"/>
        <w:jc w:val="both"/>
      </w:pPr>
    </w:p>
    <w:p w:rsidR="008F5202" w:rsidRDefault="008F5202">
      <w:pPr>
        <w:pStyle w:val="ConsPlusNormal"/>
        <w:ind w:firstLine="540"/>
        <w:jc w:val="both"/>
      </w:pPr>
      <w:r>
        <w:t>Специализированная медицинская помощь оказывается бесплатно в стационарных условиях и в условиях дневного стационара врачами-специалистами и включает в себя профилактику, диагностику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p w:rsidR="008F5202" w:rsidRDefault="008F5202">
      <w:pPr>
        <w:pStyle w:val="ConsPlusNormal"/>
        <w:spacing w:before="220"/>
        <w:ind w:firstLine="540"/>
        <w:jc w:val="both"/>
      </w:pPr>
      <w:r>
        <w:t>Высокотехнологичная медицинская помощь, являющаяся частью специализированной медицинской помощи, включает в себя применение новых сложных и (или)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p w:rsidR="008F5202" w:rsidRDefault="008F5202">
      <w:pPr>
        <w:pStyle w:val="ConsPlusNormal"/>
        <w:spacing w:before="220"/>
        <w:ind w:firstLine="540"/>
        <w:jc w:val="both"/>
      </w:pPr>
      <w:r>
        <w:t xml:space="preserve">Высокотехнологичная медицинская помощь, являющаяся частью специализированной медицинской помощи, оказывается медицинскими организациями в соответствии с </w:t>
      </w:r>
      <w:hyperlink r:id="rId6">
        <w:r>
          <w:rPr>
            <w:color w:val="0000FF"/>
          </w:rPr>
          <w:t>перечнем</w:t>
        </w:r>
      </w:hyperlink>
      <w:r>
        <w:t xml:space="preserve"> видов высокотехнологичной медицинской помощи, содержащим в том числе методы лечения и источники финансового обеспечения высокотехнологичной медицинской помощи, (далее - перечень видов высокотехнологичной медицинской помощи), согласно приложению к программе государственных гарантий бесплатного оказания гражданам медицинской помощи на соответствующий год.</w:t>
      </w:r>
    </w:p>
    <w:p w:rsidR="008F5202" w:rsidRDefault="008F5202">
      <w:pPr>
        <w:pStyle w:val="ConsPlusNormal"/>
        <w:jc w:val="both"/>
      </w:pPr>
    </w:p>
    <w:p w:rsidR="008F5202" w:rsidRDefault="008F5202">
      <w:pPr>
        <w:pStyle w:val="ConsPlusTitle"/>
        <w:jc w:val="center"/>
        <w:outlineLvl w:val="2"/>
      </w:pPr>
      <w:r>
        <w:t>Скорая, в том числе скорая специализированная,</w:t>
      </w:r>
    </w:p>
    <w:p w:rsidR="008F5202" w:rsidRDefault="008F5202">
      <w:pPr>
        <w:pStyle w:val="ConsPlusTitle"/>
        <w:jc w:val="center"/>
      </w:pPr>
      <w:r>
        <w:t>медицинская помощь</w:t>
      </w:r>
    </w:p>
    <w:p w:rsidR="008F5202" w:rsidRDefault="008F5202">
      <w:pPr>
        <w:pStyle w:val="ConsPlusNormal"/>
        <w:jc w:val="both"/>
      </w:pPr>
    </w:p>
    <w:p w:rsidR="008F5202" w:rsidRDefault="008F5202">
      <w:pPr>
        <w:pStyle w:val="ConsPlusNormal"/>
        <w:ind w:firstLine="540"/>
        <w:jc w:val="both"/>
      </w:pPr>
      <w:r>
        <w:t xml:space="preserve">Скорая, в том числе скорая специализированная, медицинская помощь оказывается гражданам в экстренной или неотложной форме вне медицинской организации, а также в амбулаторных и стационарных условиях при заболеваниях, несчастных случаях, травмах, </w:t>
      </w:r>
      <w:r>
        <w:lastRenderedPageBreak/>
        <w:t>отравлениях и других состояниях, требующих срочного медицинского вмешательства.</w:t>
      </w:r>
    </w:p>
    <w:p w:rsidR="008F5202" w:rsidRDefault="008F5202">
      <w:pPr>
        <w:pStyle w:val="ConsPlusNormal"/>
        <w:spacing w:before="220"/>
        <w:ind w:firstLine="540"/>
        <w:jc w:val="both"/>
      </w:pPr>
      <w:r>
        <w:t>Скорая, в том числе скорая специализированная, медицинская помощь оказывается медицинскими организациями государственной системы здравоохранения бесплатно.</w:t>
      </w:r>
    </w:p>
    <w:p w:rsidR="008F5202" w:rsidRDefault="008F5202">
      <w:pPr>
        <w:pStyle w:val="ConsPlusNormal"/>
        <w:spacing w:before="220"/>
        <w:ind w:firstLine="540"/>
        <w:jc w:val="both"/>
      </w:pPr>
      <w:r>
        <w:t>При оказании скорой медицинской помощи в случае необходимости осуществляется медицинская эвакуация, представляющая собой транспортировку граждан в целях спасения жизни и сохранения здоровья (в том числе лиц, находящихся на лечении в медицинских организациях, в которых отсутствует возможность оказания необходимой медицинской помощи при угрожающих жизни состояниях, женщин в период беременности, родов, послеродовой период и новорожденных, а также лиц, пострадавших в результате чрезвычайных ситуаций и стихийных бедствий).</w:t>
      </w:r>
    </w:p>
    <w:p w:rsidR="008F5202" w:rsidRDefault="008F5202">
      <w:pPr>
        <w:pStyle w:val="ConsPlusNormal"/>
        <w:spacing w:before="220"/>
        <w:ind w:firstLine="540"/>
        <w:jc w:val="both"/>
      </w:pPr>
      <w:r>
        <w:t>Медицинская эвакуация в том числе между субъектами Российской Федерации осуществляется выездными бригадами скорой медицинской помощи с проведением во время транспортировки мероприятий по оказанию медицинской помощи, в том числе с применением медицинского оборудования.</w:t>
      </w:r>
    </w:p>
    <w:p w:rsidR="008F5202" w:rsidRDefault="008F5202">
      <w:pPr>
        <w:pStyle w:val="ConsPlusNormal"/>
        <w:jc w:val="both"/>
      </w:pPr>
    </w:p>
    <w:p w:rsidR="008F5202" w:rsidRDefault="008F5202">
      <w:pPr>
        <w:pStyle w:val="ConsPlusTitle"/>
        <w:jc w:val="center"/>
        <w:outlineLvl w:val="2"/>
      </w:pPr>
      <w:r>
        <w:t>Медицинская реабилитация</w:t>
      </w:r>
    </w:p>
    <w:p w:rsidR="008F5202" w:rsidRDefault="008F5202">
      <w:pPr>
        <w:pStyle w:val="ConsPlusNormal"/>
        <w:jc w:val="both"/>
      </w:pPr>
    </w:p>
    <w:p w:rsidR="008F5202" w:rsidRDefault="008F5202">
      <w:pPr>
        <w:pStyle w:val="ConsPlusNormal"/>
        <w:ind w:firstLine="540"/>
        <w:jc w:val="both"/>
      </w:pPr>
      <w:r>
        <w:t>Медицинская реабилитация осуществляется в медицинских организациях и включает в себя комплексное применение природных лечебных факторов, лекарственной, немедикаментозной терапии и других методов.</w:t>
      </w:r>
    </w:p>
    <w:p w:rsidR="008F5202" w:rsidRDefault="008F5202">
      <w:pPr>
        <w:pStyle w:val="ConsPlusNormal"/>
        <w:spacing w:before="220"/>
        <w:ind w:firstLine="540"/>
        <w:jc w:val="both"/>
      </w:pPr>
      <w:r>
        <w:t>При наличии показаний для получения медицинской реабилитации в условиях дневного стационара или амбулаторно, но при наличии факторов, ограничивающих возможности пациента получить такую медицинскую реабилитацию, включая случаи проживания пациента в отдаленном от медицинской организации населенном пункте, ограничения в передвижении пациента, медицинская организация, к которой прикреплен пациент для получения первичной медико-санитарной помощи, организует ему прохождение медицинской реабилитации на дому (далее - медицинская реабилитация на дому).</w:t>
      </w:r>
    </w:p>
    <w:p w:rsidR="008F5202" w:rsidRDefault="008F5202">
      <w:pPr>
        <w:pStyle w:val="ConsPlusNormal"/>
        <w:spacing w:before="220"/>
        <w:ind w:firstLine="540"/>
        <w:jc w:val="both"/>
      </w:pPr>
      <w:r>
        <w:t>При оказании медицинской реабилитации на дому на период лечения пациенту могут предоставляться медицинские изделия, предназначенные для восстановления функций органов и систем, в соответствии с клиническими рекомендациями по соответствующему заболеванию.</w:t>
      </w:r>
    </w:p>
    <w:p w:rsidR="008F5202" w:rsidRDefault="008F5202">
      <w:pPr>
        <w:pStyle w:val="ConsPlusNormal"/>
        <w:spacing w:before="220"/>
        <w:ind w:firstLine="540"/>
        <w:jc w:val="both"/>
      </w:pPr>
      <w:r>
        <w:t>Порядок организации медицинской реабилитации на дому, включая перечень медицинских вмешательств, оказываемых при медицинской реабилитации на дому, порядок предоставления пациенту медицинских изделий, а также порядок оплаты медицинской реабилитации на дому, предоставляемой в рамках территориальной программы обязательного медицинского страхования, устанавливаются Министерством здравоохранения Российской Федерации.</w:t>
      </w:r>
    </w:p>
    <w:p w:rsidR="008F5202" w:rsidRDefault="008F5202">
      <w:pPr>
        <w:pStyle w:val="ConsPlusNormal"/>
        <w:spacing w:before="220"/>
        <w:ind w:firstLine="540"/>
        <w:jc w:val="both"/>
      </w:pPr>
      <w:r>
        <w:t>При завершении пациентом лечения в условиях стационара и при наличии у него медицинских показаний к продолжению медицинской реабилитации в условиях дневного стационара или в амбулаторных условиях по месту жительства медицинская организация, оказавшая пациенту специализированную медицинскую помощь, оформляет пациенту рекомендации по дальнейшему прохождению медицинской реабилитации, содержащие перечень рекомендуемых мероприятий по медицинской реабилитации.</w:t>
      </w:r>
    </w:p>
    <w:p w:rsidR="008F5202" w:rsidRDefault="008F5202">
      <w:pPr>
        <w:pStyle w:val="ConsPlusNormal"/>
        <w:spacing w:before="220"/>
        <w:ind w:firstLine="540"/>
        <w:jc w:val="both"/>
      </w:pPr>
      <w:r>
        <w:t>В случае проживания пациента в отдаленном или труднодоступном населенном пункте информация о пациенте, нуждающемся в продолжении медицинской реабилитации, направляется медицинской организацией, в которой пациент получил специализированную медицинскую помощь, в медицинскую организацию, к которой пациент прикреплен для получения первичной медико-санитарной помощи, для организации ему медицинской реабилитации.</w:t>
      </w:r>
    </w:p>
    <w:p w:rsidR="008F5202" w:rsidRDefault="008F5202">
      <w:pPr>
        <w:pStyle w:val="ConsPlusNormal"/>
        <w:spacing w:before="220"/>
        <w:ind w:firstLine="540"/>
        <w:jc w:val="both"/>
      </w:pPr>
      <w:r>
        <w:lastRenderedPageBreak/>
        <w:t>Медицинская реабилитация в амбулаторных условиях и условиях дневного стационара может проводиться на базе действующих отделений (кабинетов) физиотерапии, лечебной физкультуры, массажа и других подразделений в соответствии с назначенными врачом по медицинской реабилитации мероприятиями по медицинской реабилитации.</w:t>
      </w:r>
    </w:p>
    <w:p w:rsidR="008F5202" w:rsidRDefault="008F5202">
      <w:pPr>
        <w:pStyle w:val="ConsPlusNormal"/>
        <w:spacing w:before="220"/>
        <w:ind w:firstLine="540"/>
        <w:jc w:val="both"/>
      </w:pPr>
      <w:r>
        <w:t>Медицинская реабилитация включает в том числе продолжительную медицинская реабилитацию (длительностью 30 суток и более) для пациентов: ветеранов боевых действий, принимавших участие (содействовавших выполнению задач) в специальной военной операции на территориях Донецкой Народной Республики, Луганской Народной Республики и Украины с 24 февраля 2022 г., на территориях Запорожской области и Херсонской области с 30 сентября 2022 г., уволенным с военной службы (службы, работы).</w:t>
      </w:r>
    </w:p>
    <w:p w:rsidR="008F5202" w:rsidRDefault="008F5202">
      <w:pPr>
        <w:pStyle w:val="ConsPlusNormal"/>
        <w:spacing w:before="220"/>
        <w:ind w:firstLine="540"/>
        <w:jc w:val="both"/>
      </w:pPr>
      <w:r>
        <w:t>В случае отсутствия в медицинской организации, к которой пациент прикреплен для получения первичной медико-санитарной помощи, врача по медицинской реабилитации, но при наличии у медицинской организации лицензии на медицинскую реабилитацию врач, предоставляющий пациенту медицинскую реабилитацию, организует при необходимости проведение консультации пациента врачом по медицинской реабилитации медицинской организации (включая федеральные медицинские организации и медицинские организации, не участвующие в территориальной программе обязательного медицинского страхования Республики Мордовия), в том числе с использованием дистанционных (телемедицинских) технологий и с последующим внесением соответствующей информации о проведении и результатах такой консультации в медицинскую документацию пациента.</w:t>
      </w:r>
    </w:p>
    <w:p w:rsidR="008F5202" w:rsidRDefault="008F5202">
      <w:pPr>
        <w:pStyle w:val="ConsPlusNormal"/>
        <w:spacing w:before="220"/>
        <w:ind w:firstLine="540"/>
        <w:jc w:val="both"/>
      </w:pPr>
      <w:r>
        <w:t>В этом случае оплата такой консультации осуществляется на основании гражданско-правового договора между медицинской организацией, предоставляющей пациенту медицинскую реабилитацию, и медицинской организацией, проводившей консультацию врача по медицинской реабилитации с использованием дистанционных (телемедицинских) технологий.</w:t>
      </w:r>
    </w:p>
    <w:p w:rsidR="008F5202" w:rsidRDefault="008F5202">
      <w:pPr>
        <w:pStyle w:val="ConsPlusNormal"/>
        <w:jc w:val="both"/>
      </w:pPr>
    </w:p>
    <w:p w:rsidR="008F5202" w:rsidRDefault="008F5202">
      <w:pPr>
        <w:pStyle w:val="ConsPlusTitle"/>
        <w:jc w:val="center"/>
        <w:outlineLvl w:val="2"/>
      </w:pPr>
      <w:r>
        <w:t>Паллиативная медицинская помощь</w:t>
      </w:r>
    </w:p>
    <w:p w:rsidR="008F5202" w:rsidRDefault="008F5202">
      <w:pPr>
        <w:pStyle w:val="ConsPlusNormal"/>
        <w:jc w:val="both"/>
      </w:pPr>
    </w:p>
    <w:p w:rsidR="008F5202" w:rsidRDefault="008F5202">
      <w:pPr>
        <w:pStyle w:val="ConsPlusNormal"/>
        <w:ind w:firstLine="540"/>
        <w:jc w:val="both"/>
      </w:pPr>
      <w:r>
        <w:t>Паллиативная медицинская помощь оказывается бесплатно в амбулаторных условиях, в том числе на дому, в условиях дневного стационара и стационарных условиях медицинскими работниками, прошедшими обучение по оказанию такой помощи.</w:t>
      </w:r>
    </w:p>
    <w:p w:rsidR="008F5202" w:rsidRDefault="008F5202">
      <w:pPr>
        <w:pStyle w:val="ConsPlusNormal"/>
        <w:spacing w:before="220"/>
        <w:ind w:firstLine="540"/>
        <w:jc w:val="both"/>
      </w:pPr>
      <w:r>
        <w:t>Ветеранам боевых действий паллиативная медицинская помощь оказывается во внеочередном порядке.</w:t>
      </w:r>
    </w:p>
    <w:p w:rsidR="008F5202" w:rsidRDefault="008F5202">
      <w:pPr>
        <w:pStyle w:val="ConsPlusNormal"/>
        <w:spacing w:before="220"/>
        <w:ind w:firstLine="540"/>
        <w:jc w:val="both"/>
      </w:pPr>
      <w:r>
        <w:t xml:space="preserve">Медицинские организации, оказывающие паллиативную медицинскую помощь, осуществляют взаимодействие с родственниками и иными членами семьи пациента или законным представителем пациента, лицами, осуществляющими уход за пациентом, добровольцами (волонтерами), а также организациями социального обслуживания, религиозными организациями и организациями, указанными в </w:t>
      </w:r>
      <w:hyperlink r:id="rId7">
        <w:r>
          <w:rPr>
            <w:color w:val="0000FF"/>
          </w:rPr>
          <w:t>части 2 статьи 6</w:t>
        </w:r>
      </w:hyperlink>
      <w:r>
        <w:t xml:space="preserve"> Федерального закона от 21 ноября 2011 г. N 323-ФЗ "Об основах охраны здоровья граждан в Российской Федерации", в том числе в целях предоставления такому пациенту социальных услуг, мер социальной защиты (поддержки) в соответствии с законодательством Российской Федерации, мер психологической поддержки и духовной помощи.</w:t>
      </w:r>
    </w:p>
    <w:p w:rsidR="008F5202" w:rsidRDefault="008F5202">
      <w:pPr>
        <w:pStyle w:val="ConsPlusNormal"/>
        <w:spacing w:before="220"/>
        <w:ind w:firstLine="540"/>
        <w:jc w:val="both"/>
      </w:pPr>
      <w:r>
        <w:t>Медицинская организация, к которой пациент прикреплен для получения первичной медико-санитарной помощи, организует оказание ему паллиативной первичной медицинской помощи медицинскими работниками, включая медицинских работников фельдшерских пунктов, фельдшерско-акушерских пунктов, врачебных амбулаторий и иных подразделений медицинских организаций, оказывающих первичную медико-санитарную помощь, во взаимодействии с выездными патронажными бригадами медицинских организаций, оказывающих паллиативную медицинскую помощь, и во взаимодействии с медицинскими организациями, оказывающими паллиативную специализированную медицинскую помощь.</w:t>
      </w:r>
    </w:p>
    <w:p w:rsidR="008F5202" w:rsidRDefault="008F5202">
      <w:pPr>
        <w:pStyle w:val="ConsPlusNormal"/>
        <w:spacing w:before="220"/>
        <w:ind w:firstLine="540"/>
        <w:jc w:val="both"/>
      </w:pPr>
      <w:r>
        <w:lastRenderedPageBreak/>
        <w:t>Медицинские организации, оказывающие специализированную, в том числе паллиативную, медицинскую помощь в случае выявления пациента, нуждающегося в паллиативной первичной медицинской помощи в амбулаторных условиях, в том числе на дому, за 3 дня до осуществления выписки указанного пациента из медицинской организации, оказывающей специализированную медицинскую помощь, в том числе паллиативную, в стационарных условиях и условиях дневного стационара, информируют о нем медицинскую организацию, к которой такой пациент прикреплен для получения первичной медико-санитарной помощи, или близлежащую к месту его пребывания медицинскую организацию, оказывающую первичную медико-санитарную помощь.</w:t>
      </w:r>
    </w:p>
    <w:p w:rsidR="008F5202" w:rsidRDefault="008F5202">
      <w:pPr>
        <w:pStyle w:val="ConsPlusNormal"/>
        <w:spacing w:before="220"/>
        <w:ind w:firstLine="540"/>
        <w:jc w:val="both"/>
      </w:pPr>
      <w:r>
        <w:t>За счет бюджетных ассигнований республиканского бюджета Республики Мордовия такие медицинские организации и их подразделения обеспечиваются медицинскими изделиями, предназначенными для поддержания функций органов и систем организма человека, в том числе ветеранов боевых действий, для использования на дому по перечню, утвержденному Министерством здравоохранения Российской Федерации, а также необходимыми лекарственными препаратами, в том числе наркотическими лекарственными препаратами и психотропными лекарственными препаратами, используемыми при посещениях на дому, и продуктами лечебного (энтерального) питания.</w:t>
      </w:r>
    </w:p>
    <w:p w:rsidR="008F5202" w:rsidRDefault="008F5202">
      <w:pPr>
        <w:pStyle w:val="ConsPlusNormal"/>
        <w:spacing w:before="220"/>
        <w:ind w:firstLine="540"/>
        <w:jc w:val="both"/>
      </w:pPr>
      <w:r>
        <w:t>В целях обеспечения пациентов, в том числе детей, получающих паллиативную медицинскую помощь, наркотическими лекарственными препаратами и психотропными лекарственными препаратами, Министерство здравоохранения Республики Мордовия вправе в соответствии с законодательством Российской Федерации в случае наличия потребности организовать изготовление в аптечных организациях наркотических лекарственных препаратов и психотропных лекарственных препаратов в неинвазивных лекарственных формах, в том числе применяемых у детей.</w:t>
      </w:r>
    </w:p>
    <w:p w:rsidR="008F5202" w:rsidRDefault="008F5202">
      <w:pPr>
        <w:pStyle w:val="ConsPlusNormal"/>
        <w:spacing w:before="220"/>
        <w:ind w:firstLine="540"/>
        <w:jc w:val="both"/>
      </w:pPr>
      <w:r>
        <w:t xml:space="preserve">Мероприятия по развитию паллиативной медицинской помощи осуществляются в рамках государственной </w:t>
      </w:r>
      <w:hyperlink r:id="rId8">
        <w:r>
          <w:rPr>
            <w:color w:val="0000FF"/>
          </w:rPr>
          <w:t>программы</w:t>
        </w:r>
      </w:hyperlink>
      <w:r>
        <w:t xml:space="preserve"> Республики Мордовия "Развитие здравоохранения Республики Мордовия", утвержденной постановлением Правительства Республики Мордовия от 27 декабря 2023 г. N 772, включающей указанные мероприятия, а также целевые показатели их результативности.</w:t>
      </w:r>
    </w:p>
    <w:p w:rsidR="008F5202" w:rsidRDefault="008F5202">
      <w:pPr>
        <w:pStyle w:val="ConsPlusNormal"/>
        <w:jc w:val="both"/>
      </w:pPr>
    </w:p>
    <w:p w:rsidR="008F5202" w:rsidRDefault="008F5202">
      <w:pPr>
        <w:pStyle w:val="ConsPlusTitle"/>
        <w:jc w:val="center"/>
        <w:outlineLvl w:val="2"/>
      </w:pPr>
      <w:r>
        <w:t>Оказание гражданам, находящимся в стационарных организациях</w:t>
      </w:r>
    </w:p>
    <w:p w:rsidR="008F5202" w:rsidRDefault="008F5202">
      <w:pPr>
        <w:pStyle w:val="ConsPlusTitle"/>
        <w:jc w:val="center"/>
      </w:pPr>
      <w:r>
        <w:t>социального обслуживания, медицинской помощи</w:t>
      </w:r>
    </w:p>
    <w:p w:rsidR="008F5202" w:rsidRDefault="008F5202">
      <w:pPr>
        <w:pStyle w:val="ConsPlusNormal"/>
        <w:jc w:val="both"/>
      </w:pPr>
    </w:p>
    <w:p w:rsidR="008F5202" w:rsidRDefault="008F5202">
      <w:pPr>
        <w:pStyle w:val="ConsPlusNormal"/>
        <w:ind w:firstLine="540"/>
        <w:jc w:val="both"/>
      </w:pPr>
      <w:r>
        <w:t>В целях оказания гражданам, находящимся в стационарных организациях социального обслуживания, медицинской помощи Министерством здравоохранения Республики Мордовия организуется взаимодействие стационарных организаций социального обслуживания с близлежащими медицинскими организациями.</w:t>
      </w:r>
    </w:p>
    <w:p w:rsidR="008F5202" w:rsidRDefault="008F5202">
      <w:pPr>
        <w:pStyle w:val="ConsPlusNormal"/>
        <w:spacing w:before="220"/>
        <w:ind w:firstLine="540"/>
        <w:jc w:val="both"/>
      </w:pPr>
      <w:r>
        <w:t>В отношении лиц, находящихся в стационарных организациях социального обслуживания, в рамках базовой программы обязательного медицинского страхования с привлечением близлежащих медицинских организаций проводится в приоритетном порядке диспансеризация, а при наличии хронических заболеваний - диспансерное наблюдение в соответствии с порядками, установленными Министерством здравоохранения Российской Федерации.</w:t>
      </w:r>
    </w:p>
    <w:p w:rsidR="008F5202" w:rsidRDefault="008F5202">
      <w:pPr>
        <w:pStyle w:val="ConsPlusNormal"/>
        <w:spacing w:before="220"/>
        <w:ind w:firstLine="540"/>
        <w:jc w:val="both"/>
      </w:pPr>
      <w:r>
        <w:t>Контроль за полнотой и результатами проведения диспансеризации и диспансерного наблюдения осуществляют Министерство здравоохранения Республики Мордовия, а также страховые медицинские организации, в которых застрахованы по обязательному медицинскому страхованию лица (далее застрахованные лица), находящиеся в стационарных организациях социального обслуживания, и территориальный фонд обязательного медицинского страхования Республики Мордовия.</w:t>
      </w:r>
    </w:p>
    <w:p w:rsidR="008F5202" w:rsidRDefault="008F5202">
      <w:pPr>
        <w:pStyle w:val="ConsPlusNormal"/>
        <w:spacing w:before="220"/>
        <w:ind w:firstLine="540"/>
        <w:jc w:val="both"/>
      </w:pPr>
      <w:r>
        <w:t xml:space="preserve">При выявлении в рамках диспансеризации и диспансерного наблюдения показаний к оказанию специализированной, в том числе высокотехнологичной, медицинской помощи лица, </w:t>
      </w:r>
      <w:r>
        <w:lastRenderedPageBreak/>
        <w:t>находящиеся в стационарных организациях социального обслуживания, переводятся в специализированные медицинские организации в сроки, установленные настоящей Программой.</w:t>
      </w:r>
    </w:p>
    <w:p w:rsidR="008F5202" w:rsidRDefault="008F5202">
      <w:pPr>
        <w:pStyle w:val="ConsPlusNormal"/>
        <w:jc w:val="both"/>
      </w:pPr>
    </w:p>
    <w:p w:rsidR="008F5202" w:rsidRDefault="008F5202">
      <w:pPr>
        <w:pStyle w:val="ConsPlusTitle"/>
        <w:jc w:val="center"/>
        <w:outlineLvl w:val="2"/>
      </w:pPr>
      <w:r>
        <w:t>Оказание медицинской помощи лицам с психическими</w:t>
      </w:r>
    </w:p>
    <w:p w:rsidR="008F5202" w:rsidRDefault="008F5202">
      <w:pPr>
        <w:pStyle w:val="ConsPlusTitle"/>
        <w:jc w:val="center"/>
      </w:pPr>
      <w:r>
        <w:t>расстройствами и расстройствами поведения</w:t>
      </w:r>
    </w:p>
    <w:p w:rsidR="008F5202" w:rsidRDefault="008F5202">
      <w:pPr>
        <w:pStyle w:val="ConsPlusNormal"/>
        <w:jc w:val="both"/>
      </w:pPr>
    </w:p>
    <w:p w:rsidR="008F5202" w:rsidRDefault="008F5202">
      <w:pPr>
        <w:pStyle w:val="ConsPlusNormal"/>
        <w:ind w:firstLine="540"/>
        <w:jc w:val="both"/>
      </w:pPr>
      <w:r>
        <w:t>В отношении лиц с психическими расстройствами и расстройствами поведения, в том числе находящихся в стационарных организациях социального обслуживания, а также в условиях сопровождаемого проживания, включая совместное проживание таких лиц в отдельных жилых помещениях, за счет бюджетных ассигнований республиканского бюджета Республики Мордовия проводится диспансерное наблюдение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во взаимодействии с врачами-психиатрами стационарных организаций социального обслуживания в порядке, установленном Министерством здравоохранения Российской Федерации.</w:t>
      </w:r>
    </w:p>
    <w:p w:rsidR="008F5202" w:rsidRDefault="008F5202">
      <w:pPr>
        <w:pStyle w:val="ConsPlusNormal"/>
        <w:spacing w:before="220"/>
        <w:ind w:firstLine="540"/>
        <w:jc w:val="both"/>
      </w:pPr>
      <w:r>
        <w:t>Для лиц с психическими расстройствами и расстройствами поведения, проживающих в сельской местности, рабочих поселках и поселках городского типа, организация медицинской помощи, в том числе по профилю "психиатрия", осуществляется во взаимодействии медицинских работников, включая медицинских работников фельдшерских пунктов фельдшерско-акушерских пунктов, врачебных амбулаторий и отделений (кабинетов) общей врачебной практики, с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в том числе силами специализированных выездных психиатрических бригад, в порядке, установленном Министерством здравоохранения Российской Федерации.</w:t>
      </w:r>
    </w:p>
    <w:p w:rsidR="008F5202" w:rsidRDefault="008F5202">
      <w:pPr>
        <w:pStyle w:val="ConsPlusNormal"/>
        <w:spacing w:before="220"/>
        <w:ind w:firstLine="540"/>
        <w:jc w:val="both"/>
      </w:pPr>
      <w:r>
        <w:t>При организации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медицинской помощи лицам с психическими расстройствами и расстройствами поведения, проживающим в сельской местности, рабочих поселках и поселках городского типа, осуществляется лекарственное обеспечение таких пациентов, в том числе доставка лекарственных препаратов по месту жительства.</w:t>
      </w:r>
    </w:p>
    <w:p w:rsidR="008F5202" w:rsidRDefault="008F5202">
      <w:pPr>
        <w:pStyle w:val="ConsPlusNormal"/>
        <w:jc w:val="both"/>
      </w:pPr>
    </w:p>
    <w:p w:rsidR="008F5202" w:rsidRDefault="008F5202">
      <w:pPr>
        <w:pStyle w:val="ConsPlusTitle"/>
        <w:jc w:val="center"/>
        <w:outlineLvl w:val="2"/>
      </w:pPr>
      <w:r>
        <w:t>Формы оказания медицинской помощи</w:t>
      </w:r>
    </w:p>
    <w:p w:rsidR="008F5202" w:rsidRDefault="008F5202">
      <w:pPr>
        <w:pStyle w:val="ConsPlusNormal"/>
        <w:jc w:val="both"/>
      </w:pPr>
    </w:p>
    <w:p w:rsidR="008F5202" w:rsidRDefault="008F5202">
      <w:pPr>
        <w:pStyle w:val="ConsPlusNormal"/>
        <w:ind w:firstLine="540"/>
        <w:jc w:val="both"/>
      </w:pPr>
      <w:r>
        <w:t>Медицинская помощь оказывается в следующих формах:</w:t>
      </w:r>
    </w:p>
    <w:p w:rsidR="008F5202" w:rsidRDefault="008F5202">
      <w:pPr>
        <w:pStyle w:val="ConsPlusNormal"/>
        <w:spacing w:before="220"/>
        <w:ind w:firstLine="540"/>
        <w:jc w:val="both"/>
      </w:pPr>
      <w:r>
        <w:t>экстренная - медицинская помощь, оказываемая при внезапных острых заболеваниях, состояниях, обострении хронических заболеваний, представляющих угрозу жизни пациента;</w:t>
      </w:r>
    </w:p>
    <w:p w:rsidR="008F5202" w:rsidRDefault="008F5202">
      <w:pPr>
        <w:pStyle w:val="ConsPlusNormal"/>
        <w:spacing w:before="220"/>
        <w:ind w:firstLine="540"/>
        <w:jc w:val="both"/>
      </w:pPr>
      <w:r>
        <w:t>неотложная - медицинская помощь, оказываемая при внезапных острых заболеваниях, состояниях, обострении хронических заболеваний без явных признаков угрозы жизни пациента;</w:t>
      </w:r>
    </w:p>
    <w:p w:rsidR="008F5202" w:rsidRDefault="008F5202">
      <w:pPr>
        <w:pStyle w:val="ConsPlusNormal"/>
        <w:spacing w:before="220"/>
        <w:ind w:firstLine="540"/>
        <w:jc w:val="both"/>
      </w:pPr>
      <w:r>
        <w:t>плановая - медицинская помощь, оказываемая при проведении профилактических мероприятий, при заболеваниях и состояниях, не сопровождающихся угрозой жизни пациента, не требующих экстренной и неотложной медицинской помощи, отсрочка оказания которой на определенное время не повлечет за собой ухудшение состояния пациента, угрозу его жизни и здоровью.</w:t>
      </w:r>
    </w:p>
    <w:p w:rsidR="008F5202" w:rsidRDefault="008F5202">
      <w:pPr>
        <w:pStyle w:val="ConsPlusNormal"/>
        <w:spacing w:before="220"/>
        <w:ind w:firstLine="540"/>
        <w:jc w:val="both"/>
      </w:pPr>
      <w:r>
        <w:t xml:space="preserve">Гражданам, проживающим на отдаленных территориях и в сельской местности, первичная специализированная медико-санитарная помощь оказывается выездными медицинскими бригадами по графику, устанавливаемому руководителем близлежащей медицинской организации, к которой прикреплены жители отдаленного (сельского) населенного пункта. Доведение информации о графике выезда медицинских бригад осуществляется близлежащим медицинским подразделением (фельдшерским пунктом, фельдшерско-акушерским пунктом, </w:t>
      </w:r>
      <w:r>
        <w:lastRenderedPageBreak/>
        <w:t>врачебной амбулаторией, отделением врача общей практики (семейного врача) и т.д.) любым доступным способом с привлечением органов местного самоуправления.</w:t>
      </w:r>
    </w:p>
    <w:p w:rsidR="008F5202" w:rsidRDefault="008F5202">
      <w:pPr>
        <w:pStyle w:val="ConsPlusNormal"/>
        <w:spacing w:before="220"/>
        <w:ind w:firstLine="540"/>
        <w:jc w:val="both"/>
      </w:pPr>
      <w:r>
        <w:t xml:space="preserve">Федеральные медицинские организации, имеющие прикрепленное население и оказывающие медицинскую помощь в амбулаторных условиях и (или) в условиях дневного стационара, вправе организовать оказание первичной медико-санитарной помощи, специализированной медицинской помощи и медицинской реабилитации медицинскими работниками федеральных медицинских организаций вне таких медицинских организаций, в порядке, установленном </w:t>
      </w:r>
      <w:hyperlink r:id="rId9">
        <w:r>
          <w:rPr>
            <w:color w:val="0000FF"/>
          </w:rPr>
          <w:t>пунктом 21 части 1 статьи 14</w:t>
        </w:r>
      </w:hyperlink>
      <w:r>
        <w:t xml:space="preserve"> Федерального закона "Об основах охраны здоровья граждан в Российской Федерации", в том числе при оказании медицинской помощи в неотложной форме, включая медицинскую помощь при острых респираторных вирусных инфекциях и новой коронавирусной инфекции (COVID-19).</w:t>
      </w:r>
    </w:p>
    <w:p w:rsidR="008F5202" w:rsidRDefault="008F5202">
      <w:pPr>
        <w:pStyle w:val="ConsPlusNormal"/>
        <w:spacing w:before="220"/>
        <w:ind w:firstLine="540"/>
        <w:jc w:val="both"/>
      </w:pPr>
      <w:r>
        <w:t>При оказании в рамках Программы первичной медико-санитарной помощи в условиях дневного стационара и в неотложной форме специализированной, в том числе высокотехнологичной, медицинской помощи, скорой, в том числе скорой специализированной, медицинской помощи, паллиативной медицинской помощи в стационарных условиях, условиях дневного стационара и при посещениях на дому осуществляется обеспечение граждан лекарственными препаратами для медицинского применения и медицинскими изделиями, включенными в утвержденные Правительством Российской Федерации соответственно перечень жизненно необходимых и важнейших лекарственных препаратов и перечень медицинских изделий, имплантируемых в организм человека, а также медицинскими изделиями, предназначенными для поддержания функций органов и систем организма человека, для использования на дому при оказании паллиативной медицинской помощи в соответствии с перечнем, утвержденным Министерством здравоохранения Российской Федерации.</w:t>
      </w:r>
    </w:p>
    <w:p w:rsidR="008F5202" w:rsidRDefault="008F5202">
      <w:pPr>
        <w:pStyle w:val="ConsPlusNormal"/>
        <w:spacing w:before="220"/>
        <w:ind w:firstLine="540"/>
        <w:jc w:val="both"/>
      </w:pPr>
      <w:r>
        <w:t>Порядок передачи медицинской организацией пациенту (его законному представителю) медицинских изделий, предназначенных для поддержания функций органов и систем организма человека, для использования на дому при оказании паллиативной медицинской помощи устанавливается Министерством здравоохранения Российской Федерации.</w:t>
      </w:r>
    </w:p>
    <w:p w:rsidR="008F5202" w:rsidRDefault="008F5202">
      <w:pPr>
        <w:pStyle w:val="ConsPlusNormal"/>
        <w:jc w:val="both"/>
      </w:pPr>
    </w:p>
    <w:p w:rsidR="008F5202" w:rsidRDefault="008F5202">
      <w:pPr>
        <w:pStyle w:val="ConsPlusTitle"/>
        <w:jc w:val="center"/>
        <w:outlineLvl w:val="1"/>
      </w:pPr>
      <w:bookmarkStart w:id="3" w:name="P132"/>
      <w:bookmarkEnd w:id="3"/>
      <w:r>
        <w:t>III. Перечень заболеваний и состояний,</w:t>
      </w:r>
    </w:p>
    <w:p w:rsidR="008F5202" w:rsidRDefault="008F5202">
      <w:pPr>
        <w:pStyle w:val="ConsPlusTitle"/>
        <w:jc w:val="center"/>
      </w:pPr>
      <w:r>
        <w:t>оказание медицинской помощи, при которых осуществляется</w:t>
      </w:r>
    </w:p>
    <w:p w:rsidR="008F5202" w:rsidRDefault="008F5202">
      <w:pPr>
        <w:pStyle w:val="ConsPlusTitle"/>
        <w:jc w:val="center"/>
      </w:pPr>
      <w:r>
        <w:t>бесплатно, и категории граждан, оказание медицинской помощи</w:t>
      </w:r>
    </w:p>
    <w:p w:rsidR="008F5202" w:rsidRDefault="008F5202">
      <w:pPr>
        <w:pStyle w:val="ConsPlusTitle"/>
        <w:jc w:val="center"/>
      </w:pPr>
      <w:r>
        <w:t>которым осуществляется бесплатно</w:t>
      </w:r>
    </w:p>
    <w:p w:rsidR="008F5202" w:rsidRDefault="008F5202">
      <w:pPr>
        <w:pStyle w:val="ConsPlusNormal"/>
        <w:jc w:val="both"/>
      </w:pPr>
    </w:p>
    <w:p w:rsidR="008F5202" w:rsidRDefault="008F5202">
      <w:pPr>
        <w:pStyle w:val="ConsPlusNormal"/>
        <w:ind w:firstLine="540"/>
        <w:jc w:val="both"/>
      </w:pPr>
      <w:r>
        <w:t xml:space="preserve">Гражданин имеет право на бесплатное получение медицинской помощи по видам, формам и условиям ее оказания в соответствии с </w:t>
      </w:r>
      <w:hyperlink w:anchor="P46">
        <w:r>
          <w:rPr>
            <w:color w:val="0000FF"/>
          </w:rPr>
          <w:t>разделом II</w:t>
        </w:r>
      </w:hyperlink>
      <w:r>
        <w:t xml:space="preserve"> Программы при следующих заболеваниях и состояниях:</w:t>
      </w:r>
    </w:p>
    <w:p w:rsidR="008F5202" w:rsidRDefault="008F5202">
      <w:pPr>
        <w:pStyle w:val="ConsPlusNormal"/>
        <w:spacing w:before="220"/>
        <w:ind w:firstLine="540"/>
        <w:jc w:val="both"/>
      </w:pPr>
      <w:r>
        <w:t>инфекционные и паразитарные болезни;</w:t>
      </w:r>
    </w:p>
    <w:p w:rsidR="008F5202" w:rsidRDefault="008F5202">
      <w:pPr>
        <w:pStyle w:val="ConsPlusNormal"/>
        <w:spacing w:before="220"/>
        <w:ind w:firstLine="540"/>
        <w:jc w:val="both"/>
      </w:pPr>
      <w:r>
        <w:t>новообразования;</w:t>
      </w:r>
    </w:p>
    <w:p w:rsidR="008F5202" w:rsidRDefault="008F5202">
      <w:pPr>
        <w:pStyle w:val="ConsPlusNormal"/>
        <w:spacing w:before="220"/>
        <w:ind w:firstLine="540"/>
        <w:jc w:val="both"/>
      </w:pPr>
      <w:r>
        <w:t>болезни эндокринной системы;</w:t>
      </w:r>
    </w:p>
    <w:p w:rsidR="008F5202" w:rsidRDefault="008F5202">
      <w:pPr>
        <w:pStyle w:val="ConsPlusNormal"/>
        <w:spacing w:before="220"/>
        <w:ind w:firstLine="540"/>
        <w:jc w:val="both"/>
      </w:pPr>
      <w:r>
        <w:t>расстройства питания и нарушения обмена веществ;</w:t>
      </w:r>
    </w:p>
    <w:p w:rsidR="008F5202" w:rsidRDefault="008F5202">
      <w:pPr>
        <w:pStyle w:val="ConsPlusNormal"/>
        <w:spacing w:before="220"/>
        <w:ind w:firstLine="540"/>
        <w:jc w:val="both"/>
      </w:pPr>
      <w:r>
        <w:t>болезни нервной системы;</w:t>
      </w:r>
    </w:p>
    <w:p w:rsidR="008F5202" w:rsidRDefault="008F5202">
      <w:pPr>
        <w:pStyle w:val="ConsPlusNormal"/>
        <w:spacing w:before="220"/>
        <w:ind w:firstLine="540"/>
        <w:jc w:val="both"/>
      </w:pPr>
      <w:r>
        <w:t>болезни крови, кроветворных органов;</w:t>
      </w:r>
    </w:p>
    <w:p w:rsidR="008F5202" w:rsidRDefault="008F5202">
      <w:pPr>
        <w:pStyle w:val="ConsPlusNormal"/>
        <w:spacing w:before="220"/>
        <w:ind w:firstLine="540"/>
        <w:jc w:val="both"/>
      </w:pPr>
      <w:r>
        <w:t>отдельные нарушения, вовлекающие иммунный механизм;</w:t>
      </w:r>
    </w:p>
    <w:p w:rsidR="008F5202" w:rsidRDefault="008F5202">
      <w:pPr>
        <w:pStyle w:val="ConsPlusNormal"/>
        <w:spacing w:before="220"/>
        <w:ind w:firstLine="540"/>
        <w:jc w:val="both"/>
      </w:pPr>
      <w:r>
        <w:t>болезни глаза и его придаточного аппарата;</w:t>
      </w:r>
    </w:p>
    <w:p w:rsidR="008F5202" w:rsidRDefault="008F5202">
      <w:pPr>
        <w:pStyle w:val="ConsPlusNormal"/>
        <w:spacing w:before="220"/>
        <w:ind w:firstLine="540"/>
        <w:jc w:val="both"/>
      </w:pPr>
      <w:r>
        <w:lastRenderedPageBreak/>
        <w:t>болезни уха и сосцевидного отростка;</w:t>
      </w:r>
    </w:p>
    <w:p w:rsidR="008F5202" w:rsidRDefault="008F5202">
      <w:pPr>
        <w:pStyle w:val="ConsPlusNormal"/>
        <w:spacing w:before="220"/>
        <w:ind w:firstLine="540"/>
        <w:jc w:val="both"/>
      </w:pPr>
      <w:r>
        <w:t>болезни системы кровообращения;</w:t>
      </w:r>
    </w:p>
    <w:p w:rsidR="008F5202" w:rsidRDefault="008F5202">
      <w:pPr>
        <w:pStyle w:val="ConsPlusNormal"/>
        <w:spacing w:before="220"/>
        <w:ind w:firstLine="540"/>
        <w:jc w:val="both"/>
      </w:pPr>
      <w:r>
        <w:t>болезни органов дыхания;</w:t>
      </w:r>
    </w:p>
    <w:p w:rsidR="008F5202" w:rsidRDefault="008F5202">
      <w:pPr>
        <w:pStyle w:val="ConsPlusNormal"/>
        <w:spacing w:before="220"/>
        <w:ind w:firstLine="540"/>
        <w:jc w:val="both"/>
      </w:pPr>
      <w:r>
        <w:t>болезни органов пищеварения, в том числе болезни полости рта, слюнных желез и челюстей (за исключением зубного протезирования);</w:t>
      </w:r>
    </w:p>
    <w:p w:rsidR="008F5202" w:rsidRDefault="008F5202">
      <w:pPr>
        <w:pStyle w:val="ConsPlusNormal"/>
        <w:spacing w:before="220"/>
        <w:ind w:firstLine="540"/>
        <w:jc w:val="both"/>
      </w:pPr>
      <w:r>
        <w:t>болезни мочеполовой системы;</w:t>
      </w:r>
    </w:p>
    <w:p w:rsidR="008F5202" w:rsidRDefault="008F5202">
      <w:pPr>
        <w:pStyle w:val="ConsPlusNormal"/>
        <w:spacing w:before="220"/>
        <w:ind w:firstLine="540"/>
        <w:jc w:val="both"/>
      </w:pPr>
      <w:r>
        <w:t>болезни кожи и подкожной клетчатки;</w:t>
      </w:r>
    </w:p>
    <w:p w:rsidR="008F5202" w:rsidRDefault="008F5202">
      <w:pPr>
        <w:pStyle w:val="ConsPlusNormal"/>
        <w:spacing w:before="220"/>
        <w:ind w:firstLine="540"/>
        <w:jc w:val="both"/>
      </w:pPr>
      <w:r>
        <w:t>болезни костно-мышечной системы и соединительной ткани;</w:t>
      </w:r>
    </w:p>
    <w:p w:rsidR="008F5202" w:rsidRDefault="008F5202">
      <w:pPr>
        <w:pStyle w:val="ConsPlusNormal"/>
        <w:spacing w:before="220"/>
        <w:ind w:firstLine="540"/>
        <w:jc w:val="both"/>
      </w:pPr>
      <w:r>
        <w:t>травмы, отравления и некоторые другие последствия воздействия внешних причин;</w:t>
      </w:r>
    </w:p>
    <w:p w:rsidR="008F5202" w:rsidRDefault="008F5202">
      <w:pPr>
        <w:pStyle w:val="ConsPlusNormal"/>
        <w:spacing w:before="220"/>
        <w:ind w:firstLine="540"/>
        <w:jc w:val="both"/>
      </w:pPr>
      <w:r>
        <w:t>врожденные аномалии (пороки развития);</w:t>
      </w:r>
    </w:p>
    <w:p w:rsidR="008F5202" w:rsidRDefault="008F5202">
      <w:pPr>
        <w:pStyle w:val="ConsPlusNormal"/>
        <w:spacing w:before="220"/>
        <w:ind w:firstLine="540"/>
        <w:jc w:val="both"/>
      </w:pPr>
      <w:r>
        <w:t>деформации и хромосомные нарушения;</w:t>
      </w:r>
    </w:p>
    <w:p w:rsidR="008F5202" w:rsidRDefault="008F5202">
      <w:pPr>
        <w:pStyle w:val="ConsPlusNormal"/>
        <w:spacing w:before="220"/>
        <w:ind w:firstLine="540"/>
        <w:jc w:val="both"/>
      </w:pPr>
      <w:r>
        <w:t>беременность, роды, послеродовой период и аборты;</w:t>
      </w:r>
    </w:p>
    <w:p w:rsidR="008F5202" w:rsidRDefault="008F5202">
      <w:pPr>
        <w:pStyle w:val="ConsPlusNormal"/>
        <w:spacing w:before="220"/>
        <w:ind w:firstLine="540"/>
        <w:jc w:val="both"/>
      </w:pPr>
      <w:r>
        <w:t>отдельные состояния, возникающие у детей в перинатальный период;</w:t>
      </w:r>
    </w:p>
    <w:p w:rsidR="008F5202" w:rsidRDefault="008F5202">
      <w:pPr>
        <w:pStyle w:val="ConsPlusNormal"/>
        <w:spacing w:before="220"/>
        <w:ind w:firstLine="540"/>
        <w:jc w:val="both"/>
      </w:pPr>
      <w:r>
        <w:t>психические расстройства и расстройства поведения;</w:t>
      </w:r>
    </w:p>
    <w:p w:rsidR="008F5202" w:rsidRDefault="008F5202">
      <w:pPr>
        <w:pStyle w:val="ConsPlusNormal"/>
        <w:spacing w:before="220"/>
        <w:ind w:firstLine="540"/>
        <w:jc w:val="both"/>
      </w:pPr>
      <w:r>
        <w:t>симптомы, признаки и отклонения от нормы, не отнесенные к заболеваниям и состояниям.</w:t>
      </w:r>
    </w:p>
    <w:p w:rsidR="008F5202" w:rsidRDefault="008F5202">
      <w:pPr>
        <w:pStyle w:val="ConsPlusNormal"/>
        <w:spacing w:before="220"/>
        <w:ind w:firstLine="540"/>
        <w:jc w:val="both"/>
      </w:pPr>
      <w:r>
        <w:t>Гражданин имеет право не реже одного раза в год на бесплатный профилактический медицинский осмотр, в том числе в рамках диспансеризации.</w:t>
      </w:r>
    </w:p>
    <w:p w:rsidR="008F5202" w:rsidRDefault="008F5202">
      <w:pPr>
        <w:pStyle w:val="ConsPlusNormal"/>
        <w:spacing w:before="220"/>
        <w:ind w:firstLine="540"/>
        <w:jc w:val="both"/>
      </w:pPr>
      <w:r>
        <w:t>В соответствии с законодательством Российской Федерации отдельные категории граждан имеют право:</w:t>
      </w:r>
    </w:p>
    <w:p w:rsidR="008F5202" w:rsidRDefault="008F5202">
      <w:pPr>
        <w:pStyle w:val="ConsPlusNormal"/>
        <w:spacing w:before="220"/>
        <w:ind w:firstLine="540"/>
        <w:jc w:val="both"/>
      </w:pPr>
      <w:r>
        <w:t xml:space="preserve">на обеспечение лекарственными препаратами в соответствии с </w:t>
      </w:r>
      <w:hyperlink w:anchor="P284">
        <w:r>
          <w:rPr>
            <w:color w:val="0000FF"/>
          </w:rPr>
          <w:t>разделом V</w:t>
        </w:r>
      </w:hyperlink>
      <w:r>
        <w:t xml:space="preserve"> Программы;</w:t>
      </w:r>
    </w:p>
    <w:p w:rsidR="008F5202" w:rsidRDefault="008F5202">
      <w:pPr>
        <w:pStyle w:val="ConsPlusNormal"/>
        <w:spacing w:before="220"/>
        <w:ind w:firstLine="540"/>
        <w:jc w:val="both"/>
      </w:pPr>
      <w:r>
        <w:t>на профилактические медицинские осмотры и диспансеризацию - определенные группы взрослого населения (в возрасте 18 лет и старше), включающие работающих и неработающих граждан, обучающихся в образовательных организациях по очной форме;</w:t>
      </w:r>
    </w:p>
    <w:p w:rsidR="008F5202" w:rsidRDefault="008F5202">
      <w:pPr>
        <w:pStyle w:val="ConsPlusNormal"/>
        <w:spacing w:before="220"/>
        <w:ind w:firstLine="540"/>
        <w:jc w:val="both"/>
      </w:pPr>
      <w:r>
        <w:t>на медицинские осмотры, в том числе профилактические медицинские осмотры, в связи с занятиями физической культурой и спортом - несовершеннолетние граждане;</w:t>
      </w:r>
    </w:p>
    <w:p w:rsidR="008F5202" w:rsidRDefault="008F5202">
      <w:pPr>
        <w:pStyle w:val="ConsPlusNormal"/>
        <w:spacing w:before="220"/>
        <w:ind w:firstLine="540"/>
        <w:jc w:val="both"/>
      </w:pPr>
      <w:r>
        <w:t>на диспансеризацию - пребывающие в стационарных организациях дети-сироты и дети, находящиеся в трудной жизненной ситуации, а также дети-сироты и дети, оставшиеся без попечения родителей, в том числе усыновленные (удочеренные), принятые под опеку (попечительство) в приемную или патронатную семью;</w:t>
      </w:r>
    </w:p>
    <w:p w:rsidR="008F5202" w:rsidRDefault="008F5202">
      <w:pPr>
        <w:pStyle w:val="ConsPlusNormal"/>
        <w:spacing w:before="220"/>
        <w:ind w:firstLine="540"/>
        <w:jc w:val="both"/>
      </w:pPr>
      <w:r>
        <w:t>на диспансерное наблюдение - граждане, страдающие социально значимыми заболеваниями и заболеваниями, представляющими опасность для окружающих, а также лица, страдающие хроническими заболеваниями, функциональными расстройствами и иными состояниями;</w:t>
      </w:r>
    </w:p>
    <w:p w:rsidR="008F5202" w:rsidRDefault="008F5202">
      <w:pPr>
        <w:pStyle w:val="ConsPlusNormal"/>
        <w:spacing w:before="220"/>
        <w:ind w:firstLine="540"/>
        <w:jc w:val="both"/>
      </w:pPr>
      <w:r>
        <w:t>на медицинское обследование, лечение и медицинскую реабилитацию в рамках программы государственных гарантий бесплатного оказания гражданам медицинской помощи - донор, давший письменное информированное добровольное согласие на изъятие своих органов и (или) тканей для трансплантации;</w:t>
      </w:r>
    </w:p>
    <w:p w:rsidR="008F5202" w:rsidRDefault="008F5202">
      <w:pPr>
        <w:pStyle w:val="ConsPlusNormal"/>
        <w:spacing w:before="220"/>
        <w:ind w:firstLine="540"/>
        <w:jc w:val="both"/>
      </w:pPr>
      <w:r>
        <w:lastRenderedPageBreak/>
        <w:t>на пренатальную (дородовую) диагностику нарушений развития ребенка - беременные женщины;</w:t>
      </w:r>
    </w:p>
    <w:p w:rsidR="008F5202" w:rsidRDefault="008F5202">
      <w:pPr>
        <w:pStyle w:val="ConsPlusNormal"/>
        <w:spacing w:before="220"/>
        <w:ind w:firstLine="540"/>
        <w:jc w:val="both"/>
      </w:pPr>
      <w:r>
        <w:t>на аудиологический скрининг - новорожденные дети и дети первого года жизни;</w:t>
      </w:r>
    </w:p>
    <w:p w:rsidR="008F5202" w:rsidRDefault="008F5202">
      <w:pPr>
        <w:pStyle w:val="ConsPlusNormal"/>
        <w:spacing w:before="220"/>
        <w:ind w:firstLine="540"/>
        <w:jc w:val="both"/>
      </w:pPr>
      <w:r>
        <w:t>на неонатальный скрининг (классическая фенилкетонурия; фенилкетонурия B; врожденный гипотиреоз с диффузным зобом; врожденный гипотиреоз без зоба; кистозный фиброз неуточненный (муковисцидоз); нарушение обмена галактозы (галактоземия); адреногенитальное нарушение неуточненное (адреногенитальный синдром); адреногенитальные нарушения, связанные с дефицитом ферментов) - новорожденные, родившиеся живыми;</w:t>
      </w:r>
    </w:p>
    <w:p w:rsidR="008F5202" w:rsidRDefault="008F5202">
      <w:pPr>
        <w:pStyle w:val="ConsPlusNormal"/>
        <w:spacing w:before="220"/>
        <w:ind w:firstLine="540"/>
        <w:jc w:val="both"/>
      </w:pPr>
      <w:r>
        <w:t>на расширенный неонатальный скрининг (недостаточность других уточненных витаминов группы B (дефицит биотинидазы (дефицит биотин-зависимой карбоксилазы; недостаточность синтетазы голокарбоксилаз (недостаточность биотина); другие виды гиперфенилаланинемии (дефицит синтеза биоптерина (тетрагидробиоптерина), дефицит реактивации биоптерина (тетрагидробиоптерина); нарушения обмена тирозина (тирозинемия); болезнь с запахом кленового сиропа мочи (болезнь "кленового сиропа"); другие виды нарушений обмена аминокислот с разветвленной цепью (пропионовая ацидемия); метилмалоновая метилмалонил KoA-мутазы (ацидемия метилмалоновая); метилмалоновая ацидемия (недостаточность кобаламина A); метилмалоновая ацидемия (недостаточность кобаламина B); метилмалоновая ацидемия (дефицит метилмалонил KoA-эпимеразы); метилмалоновая ацидемия (недостаточность кобаламина D); метилмалоновая ацидемия (недостаточность кобаламина C); изовалериановая ацидемия (ацидемия изовалериановая); 3-гидрокси-3-метилглутаровая недостаточность; бета-кетотиолазная недостаточность; нарушения обмена жирных кислот (первичная карнитиновая недостаточность; среднецепочечная ацил-KoA дегидрогеназная недостаточность; длинноцепочечная ацетил-KoA дегидрогеназная недостаточность (дефицит очень длинной цепи ацил-KoA-дегидрогеназы (VLCAD); очень длинноцепочечная ацетил-KoA дегидрогеназная недостаточность (дефицит очень длинной цепи ацил-KoA-дегидрогеназы (VLCAD); недостаточность митохондриального трифункционального белка; недостаточность карнитинпальмитоилтрансферазы, тип I; недостаточность карнитин пальмитоилтрансферазы, тип II; недостаточность карнитин/ацилкарнитинтранслоказы; нарушения обмена серосодержащих аминокислот (гомоцистинурия); нарушения обмена цикла мочевины (цитруллинемия, тип I; аргиназная недостаточность); нарушения обмена лизина и гидроксилизина (глутаровая ацидемея, тип I; глутаровая ацидемия, тип II (рибофлавин - чувствительная форма); детская спинальная мышечная атрофия, I тип (Вердинга-Гоффмана); другие наследственные спинальные мышечные атрофии; первичные иммунодефициты) - новорожденные, родившиеся живыми.</w:t>
      </w:r>
    </w:p>
    <w:p w:rsidR="008F5202" w:rsidRDefault="008F5202">
      <w:pPr>
        <w:pStyle w:val="ConsPlusNormal"/>
        <w:spacing w:before="220"/>
        <w:ind w:firstLine="540"/>
        <w:jc w:val="both"/>
      </w:pPr>
      <w:r>
        <w:t>Беременные женщины, обратившиеся в медицинские организации, оказывающие медицинскую помощь по профилю "акушерство и гинекология" в амбулаторных условиях, имеют право на получение правовой, психологической и медико-социальной помощи, в том числе по профилактике прерывания беременности.</w:t>
      </w:r>
    </w:p>
    <w:p w:rsidR="008F5202" w:rsidRDefault="008F5202">
      <w:pPr>
        <w:pStyle w:val="ConsPlusNormal"/>
        <w:spacing w:before="220"/>
        <w:ind w:firstLine="540"/>
        <w:jc w:val="both"/>
      </w:pPr>
      <w:r>
        <w:t>Министерство здравоохранения Республики Мордовия, в порядке, утверждаемом Министерством здравоохранения Российской Федерации, ведет мониторинг оказываемой таким женщинам правовой, психологической и медико-социальной помощи в разрезе проведенных таким женщинам мероприятий, направленных на профилактику прерывания беременности, включая мероприятия по решению причины, приведшей к желанию беременной женщины прервать беременность, а также оценивают эффективность такой помощи.</w:t>
      </w:r>
    </w:p>
    <w:p w:rsidR="008F5202" w:rsidRDefault="008F5202">
      <w:pPr>
        <w:pStyle w:val="ConsPlusNormal"/>
        <w:spacing w:before="220"/>
        <w:ind w:firstLine="540"/>
        <w:jc w:val="both"/>
      </w:pPr>
      <w:r>
        <w:t xml:space="preserve">Дополнительно к объемам медицинской помощи, оказываемой гражданам в рамках Программы, осуществляется дополнительное финансовое обеспечение оказания медицинской помощи (при необходимости за пределами Российской Федерации) детям, страдающим тяжелыми жизнеугрожающими и хроническими заболеваниями, в том числе прогрессирующими редкими (орфанными) заболеваниями, включая обеспечение лекарственными препаратами и медицинскими изделиями, в том числе не зарегистрированными в Российской Федерации, а также </w:t>
      </w:r>
      <w:r>
        <w:lastRenderedPageBreak/>
        <w:t>техническими средствами реабилитации, не включенными в федеральный перечень реабилитационных мероприятий, технических средств реабилитации и услуг, предоставляемых инвалиду.</w:t>
      </w:r>
    </w:p>
    <w:p w:rsidR="008F5202" w:rsidRDefault="008F5202">
      <w:pPr>
        <w:pStyle w:val="ConsPlusNormal"/>
        <w:spacing w:before="220"/>
        <w:ind w:firstLine="540"/>
        <w:jc w:val="both"/>
      </w:pPr>
      <w:r>
        <w:t>Регистрация и учет впервые выявленных пациентов со злокачественными новообразованиями, в том числе диагноз которых установлен медицинскими организациями, не являющимися специализированными онкологическими организациями, включая положения о передаче сведений о таких больных в профильные медицинские организации, осуществляется в соответствии с порядком оказания медицинской помощи, утвержденным Министерством здравоохранения Российской Федерации.</w:t>
      </w:r>
    </w:p>
    <w:p w:rsidR="008F5202" w:rsidRDefault="008F5202">
      <w:pPr>
        <w:pStyle w:val="ConsPlusNormal"/>
        <w:spacing w:before="220"/>
        <w:ind w:firstLine="540"/>
        <w:jc w:val="both"/>
      </w:pPr>
      <w:r>
        <w:t>Пациентам в возрасте до 21 года при отдельных онкологических заболеваниях с целью продолжения лечения, которое начато в возрасте до 18 лет, первичная специализированная медико-санитарная помощь, специализированная, в том числе высокотехнологичная, медицинская помощь может быть оказана в медицинских организациях, оказывающих медицинскую помощь детям по профилю "детская онкология", в случаях и при соблюдении условий, которые установлены порядком оказания медицинской помощи, утвержденным Министерством здравоохранения Российской Федерации.</w:t>
      </w:r>
    </w:p>
    <w:p w:rsidR="008F5202" w:rsidRDefault="008F5202">
      <w:pPr>
        <w:pStyle w:val="ConsPlusNormal"/>
        <w:jc w:val="both"/>
      </w:pPr>
    </w:p>
    <w:p w:rsidR="008F5202" w:rsidRDefault="008F5202">
      <w:pPr>
        <w:pStyle w:val="ConsPlusTitle"/>
        <w:jc w:val="center"/>
        <w:outlineLvl w:val="1"/>
      </w:pPr>
      <w:r>
        <w:t>IV. Территориальная программа обязательного</w:t>
      </w:r>
    </w:p>
    <w:p w:rsidR="008F5202" w:rsidRDefault="008F5202">
      <w:pPr>
        <w:pStyle w:val="ConsPlusTitle"/>
        <w:jc w:val="center"/>
      </w:pPr>
      <w:r>
        <w:t>медицинского страхования</w:t>
      </w:r>
    </w:p>
    <w:p w:rsidR="008F5202" w:rsidRDefault="008F5202">
      <w:pPr>
        <w:pStyle w:val="ConsPlusNormal"/>
        <w:jc w:val="both"/>
      </w:pPr>
    </w:p>
    <w:p w:rsidR="008F5202" w:rsidRDefault="008F5202">
      <w:pPr>
        <w:pStyle w:val="ConsPlusNormal"/>
        <w:ind w:firstLine="540"/>
        <w:jc w:val="both"/>
      </w:pPr>
      <w:r>
        <w:t>Территориальная программа обязательного медицинского страхования является составной частью Программы.</w:t>
      </w:r>
    </w:p>
    <w:p w:rsidR="008F5202" w:rsidRDefault="008F5202">
      <w:pPr>
        <w:pStyle w:val="ConsPlusNormal"/>
        <w:spacing w:before="220"/>
        <w:ind w:firstLine="540"/>
        <w:jc w:val="both"/>
      </w:pPr>
      <w:r>
        <w:t>В рамках территориальной программы обязательного медицинского страхования застрахованным лицам:</w:t>
      </w:r>
    </w:p>
    <w:p w:rsidR="008F5202" w:rsidRDefault="008F5202">
      <w:pPr>
        <w:pStyle w:val="ConsPlusNormal"/>
        <w:spacing w:before="220"/>
        <w:ind w:firstLine="540"/>
        <w:jc w:val="both"/>
      </w:pPr>
      <w:r>
        <w:t xml:space="preserve">оказываются первичная медико-санитарная помощь, включая профилактическую помощь, а также консультирование медицинским психологом по направлению лечащего врача по вопросам, связанным с имеющимся заболеванием и (или) состоянием, включенным в базовую программу обязательного медицинского страхования: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скорая медицинская помощь (за исключением санитарно-авиационной эвакуации), специализированная медицинская помощь, в том числе высокотехнологичная медицинская помощь, включенная в перечень видов высокотехнологичной медицинской помощи, финансовое обеспечение которых осуществляется за счет средств обязательного медицинского страхования, при заболеваниях и состояниях, указанных в </w:t>
      </w:r>
      <w:hyperlink w:anchor="P132">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w:t>
      </w:r>
    </w:p>
    <w:p w:rsidR="008F5202" w:rsidRDefault="008F5202">
      <w:pPr>
        <w:pStyle w:val="ConsPlusNormal"/>
        <w:spacing w:before="220"/>
        <w:ind w:firstLine="540"/>
        <w:jc w:val="both"/>
      </w:pPr>
      <w:r>
        <w:t xml:space="preserve">осуществляются профилактические мероприятия, включая диспансеризацию, диспансерное наблюдение (при заболеваниях и состояниях, указанных в </w:t>
      </w:r>
      <w:hyperlink w:anchor="P132">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 и профилактические медицинские осмотры граждан, в том числе их отдельных категорий, указанных в </w:t>
      </w:r>
      <w:hyperlink w:anchor="P132">
        <w:r>
          <w:rPr>
            <w:color w:val="0000FF"/>
          </w:rPr>
          <w:t>разделе III</w:t>
        </w:r>
      </w:hyperlink>
      <w:r>
        <w:t xml:space="preserve"> Программы, а также мероприятия по медицинской реабилитации, осуществляемой в медицинских организациях амбулаторно, стационарно и в условиях дневного стационара, при невозможности такого осуществления - вне медицинской организации на дому или силами выездных медицинских бригад, аудиологическому скринингу, применению вспомогательных репродуктивных технологий (экстракорпорального оплодотворения), включая обеспечение лекарственными препаратами в соответствии с законодательством Российской Федерации.</w:t>
      </w:r>
    </w:p>
    <w:p w:rsidR="008F5202" w:rsidRDefault="008F5202">
      <w:pPr>
        <w:pStyle w:val="ConsPlusNormal"/>
        <w:spacing w:before="220"/>
        <w:ind w:firstLine="540"/>
        <w:jc w:val="both"/>
      </w:pPr>
      <w:r>
        <w:t xml:space="preserve">Порядок формирования тарифа на оплату медицинской помощи по обязательному </w:t>
      </w:r>
      <w:r>
        <w:lastRenderedPageBreak/>
        <w:t xml:space="preserve">медицинскому страхованию устанавливается в соответствии с Федеральным </w:t>
      </w:r>
      <w:hyperlink r:id="rId10">
        <w:r>
          <w:rPr>
            <w:color w:val="0000FF"/>
          </w:rPr>
          <w:t>законом</w:t>
        </w:r>
      </w:hyperlink>
      <w:r>
        <w:t xml:space="preserve"> "Об обязательном медицинском страховании в Российской Федерации". Структура тарифа на оплату медицинской помощи включает в себя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организации питания (при 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включая расходы на техническое обслуживание и ремонт основных средств,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(оборудование, производственный и хозяйственный инвентарь) стоимостью до четырехсот тысяч рублей за единицу, а также допускается приобретение основных средств (медицинских изделий, используемых для проведения медицинских вмешательств, лабораторных и инструментальных исследований) стоимостью до 1 млн. рублей при отсутствии у медицинской организации не погашенной в течение 3 месяцев кредиторской задолженности за счет средств обязательного медицинского страхования.</w:t>
      </w:r>
    </w:p>
    <w:p w:rsidR="008F5202" w:rsidRDefault="008F5202">
      <w:pPr>
        <w:pStyle w:val="ConsPlusNormal"/>
        <w:spacing w:before="220"/>
        <w:ind w:firstLine="540"/>
        <w:jc w:val="both"/>
      </w:pPr>
      <w:r>
        <w:t xml:space="preserve">Тарифы на оплату медицинской помощи, за исключением тарифов на оплату специализированной, в том числе высокотехнологичной, медицинской помощи, оказываемой при заболеваниях, состояниях (группах заболеваний, состояний) в стационарных условиях и условиях дневного стационара в рамках базовой программы обязательного медицинского страхования медицинскими организациями, функции и полномочия учредителей в отношении которых осуществляет Правительство Российской Федерации или федеральные органы исполнительной власти (далее соответственно - специализированная медицинская помощь в рамках базовой программы обязательного медицинского страхования) устанавливаются в соответствии со </w:t>
      </w:r>
      <w:hyperlink r:id="rId11">
        <w:r>
          <w:rPr>
            <w:color w:val="0000FF"/>
          </w:rPr>
          <w:t>статьей 30</w:t>
        </w:r>
      </w:hyperlink>
      <w:r>
        <w:t xml:space="preserve"> Федерального закона "Об обязательном медицинском страховании в Российской Федерации" тарифным соглашением между Министерством здравоохранения Республики Мордовия, Территориальным фондом обязательного медицинского страхования Республики Мордовия, страховыми медицинскими организациями, медицинскими профессиональными некоммерческими организациями, созданными в соответствии со </w:t>
      </w:r>
      <w:hyperlink r:id="rId12">
        <w:r>
          <w:rPr>
            <w:color w:val="0000FF"/>
          </w:rPr>
          <w:t>статьей 76</w:t>
        </w:r>
      </w:hyperlink>
      <w:r>
        <w:t xml:space="preserve"> Федерального закона "Об основах охраны здоровья граждан в Российской Федерации", и профессиональными союзами медицинских работников или их объединениями (ассоциациями), представители которых включаются в состав комиссии по разработке территориальной программы обязательного медицинского страхования, создаваемой в Республике Мордовия в установленном порядке.</w:t>
      </w:r>
    </w:p>
    <w:p w:rsidR="008F5202" w:rsidRDefault="008F5202">
      <w:pPr>
        <w:pStyle w:val="ConsPlusNormal"/>
        <w:spacing w:before="220"/>
        <w:ind w:firstLine="540"/>
        <w:jc w:val="both"/>
      </w:pPr>
      <w:r>
        <w:t>В Республике Мордовия тарифы на оплату медицинской помощи по обязательному медицинскому страхованию устанавливаются в соответствии с принятыми в территориальной программе обязательного медицинского страхования способами оплаты медицинской помощи и в части расходов на заработную плату включают финансовое обеспечение денежных выплат стимулирующего характера, в том числе денежные выплаты:</w:t>
      </w:r>
    </w:p>
    <w:p w:rsidR="008F5202" w:rsidRDefault="008F5202">
      <w:pPr>
        <w:pStyle w:val="ConsPlusNormal"/>
        <w:spacing w:before="220"/>
        <w:ind w:firstLine="540"/>
        <w:jc w:val="both"/>
      </w:pPr>
      <w:r>
        <w:t>врачам-терапевтам участковым, врачам-педиатрам участковым, врачам общей практики (семейным врачам), медицинским сестрам участковым врачей-терапевтов участковых, врачей-педиатров участковых и медицинским сестрам врачей общей практики (семейных врачей) за оказанную медицинскую помощь в амбулаторных условиях;</w:t>
      </w:r>
    </w:p>
    <w:p w:rsidR="008F5202" w:rsidRDefault="008F5202">
      <w:pPr>
        <w:pStyle w:val="ConsPlusNormal"/>
        <w:spacing w:before="220"/>
        <w:ind w:firstLine="540"/>
        <w:jc w:val="both"/>
      </w:pPr>
      <w:r>
        <w:t>медицинским работникам фельдшерско-акушерских пунктов (заведующим фельдшерско-акушерскими пунктами, фельдшерам, акушерам (акушеркам), медицинским сестрам, в том числе медицинским сестрам патронажным) за оказанную медицинскую помощь в амбулаторных условиях;</w:t>
      </w:r>
    </w:p>
    <w:p w:rsidR="008F5202" w:rsidRDefault="008F5202">
      <w:pPr>
        <w:pStyle w:val="ConsPlusNormal"/>
        <w:spacing w:before="220"/>
        <w:ind w:firstLine="540"/>
        <w:jc w:val="both"/>
      </w:pPr>
      <w:r>
        <w:lastRenderedPageBreak/>
        <w:t>врачам, фельдшерам и медицинским сестрам медицинских организаций и подразделений скорой медицинской помощи за оказанную скорую медицинскую помощь вне медицинской организации;</w:t>
      </w:r>
    </w:p>
    <w:p w:rsidR="008F5202" w:rsidRDefault="008F5202">
      <w:pPr>
        <w:pStyle w:val="ConsPlusNormal"/>
        <w:spacing w:before="220"/>
        <w:ind w:firstLine="540"/>
        <w:jc w:val="both"/>
      </w:pPr>
      <w:r>
        <w:t>врачам-специалистам за оказанную медицинскую помощь в амбулаторных условиях.</w:t>
      </w:r>
    </w:p>
    <w:p w:rsidR="008F5202" w:rsidRDefault="008F5202">
      <w:pPr>
        <w:pStyle w:val="ConsPlusNormal"/>
        <w:spacing w:before="220"/>
        <w:ind w:firstLine="540"/>
        <w:jc w:val="both"/>
      </w:pPr>
      <w:r>
        <w:t>Территориальный фонд обязательного медицинского страхования Республики Мордовия осуществляет ежеквартально мониторинг и анализ уровня оплаты труда медицинских работников медицинских организаций государственной системы здравоохранения Республики Мордовия, участвующих в территориальной программе обязательного медицинского страхования, в разрезе отдельных специальностей с представлением результатов мониторинга в Федеральный фонд обязательного медицинского страхования и информированием Министерства здравоохранения Республики Мордовия для принятия необходимых мер по обеспечению должного уровня оплаты труда медицинских работников.</w:t>
      </w:r>
    </w:p>
    <w:p w:rsidR="008F5202" w:rsidRDefault="008F5202">
      <w:pPr>
        <w:pStyle w:val="ConsPlusNormal"/>
        <w:spacing w:before="220"/>
        <w:ind w:firstLine="540"/>
        <w:jc w:val="both"/>
      </w:pPr>
      <w:hyperlink w:anchor="P1105">
        <w:r>
          <w:rPr>
            <w:color w:val="0000FF"/>
          </w:rPr>
          <w:t>Перечень</w:t>
        </w:r>
      </w:hyperlink>
      <w:r>
        <w:t xml:space="preserve"> групп заболеваний, состояний для оплаты первичной медико-санитарной помощи и специализированной медицинской помощи (за исключением высокотехнологичной медицинской помощи) в условиях дневного стационара и специализированной медицинской помощи (за исключением высокотехнологичной медицинской помощи) в стационарных условиях приведен в приложении N 1 к Программе.</w:t>
      </w:r>
    </w:p>
    <w:p w:rsidR="008F5202" w:rsidRDefault="008F5202">
      <w:pPr>
        <w:pStyle w:val="ConsPlusNormal"/>
        <w:jc w:val="both"/>
      </w:pPr>
    </w:p>
    <w:p w:rsidR="008F5202" w:rsidRDefault="008F5202">
      <w:pPr>
        <w:pStyle w:val="ConsPlusTitle"/>
        <w:jc w:val="center"/>
        <w:outlineLvl w:val="2"/>
      </w:pPr>
      <w:r>
        <w:t>Профилактические медицинские осмотры</w:t>
      </w:r>
    </w:p>
    <w:p w:rsidR="008F5202" w:rsidRDefault="008F5202">
      <w:pPr>
        <w:pStyle w:val="ConsPlusTitle"/>
        <w:jc w:val="center"/>
      </w:pPr>
      <w:r>
        <w:t>и диспансеризация граждан</w:t>
      </w:r>
    </w:p>
    <w:p w:rsidR="008F5202" w:rsidRDefault="008F5202">
      <w:pPr>
        <w:pStyle w:val="ConsPlusNormal"/>
        <w:jc w:val="both"/>
      </w:pPr>
    </w:p>
    <w:p w:rsidR="008F5202" w:rsidRDefault="008F5202">
      <w:pPr>
        <w:pStyle w:val="ConsPlusNormal"/>
        <w:ind w:firstLine="540"/>
        <w:jc w:val="both"/>
      </w:pPr>
      <w:r>
        <w:t>Министерство здравоохранения Республики Мордовия в рамках проведения профилактических мероприятий с учетом установленных Правительством Российской Федерации особенностей реализации базовой программы обязательного медицинского страхования в условиях возникновения угрозы распространения заболеваний, вызванных новой коронавирусной инфекцией, обеспечивает организацию прохождения гражданами профилактических медицинских осмотров, диспансеризации, в том числе в вечерние часы (до 20 часов) и субботу (не реже одной субботы в месяц), а также предоставляет гражданам возможность дистанционной записи на медицинские исследования.</w:t>
      </w:r>
    </w:p>
    <w:p w:rsidR="008F5202" w:rsidRDefault="008F5202">
      <w:pPr>
        <w:pStyle w:val="ConsPlusNormal"/>
        <w:spacing w:before="220"/>
        <w:ind w:firstLine="540"/>
        <w:jc w:val="both"/>
      </w:pPr>
      <w:r>
        <w:t>График проведения профилактических медицинских осмотров и диспансеризации (включая углубленную диспансеризацию и диспансеризацию граждан репродуктивного возраста по оценке репродуктивного здоровья) размещается медицинской организацией в открытом доступе на стенде при входе в медицинскую организацию, а также на официальном сайте медицинской организации в информационно-телекоммуникационной сети "Интернет".</w:t>
      </w:r>
    </w:p>
    <w:p w:rsidR="008F5202" w:rsidRDefault="008F5202">
      <w:pPr>
        <w:pStyle w:val="ConsPlusNormal"/>
        <w:spacing w:before="220"/>
        <w:ind w:firstLine="540"/>
        <w:jc w:val="both"/>
      </w:pPr>
      <w:r>
        <w:t>Ветераны боевых действий имеют право на прохождение профилактических осмотров и диспансеризации во внеочередном порядке.</w:t>
      </w:r>
    </w:p>
    <w:p w:rsidR="008F5202" w:rsidRDefault="008F5202">
      <w:pPr>
        <w:pStyle w:val="ConsPlusNormal"/>
        <w:spacing w:before="220"/>
        <w:ind w:firstLine="540"/>
        <w:jc w:val="both"/>
      </w:pPr>
      <w:r>
        <w:t>Профилактические мероприятия организуются, в том числе для выявления болезней системы кровообращения и онкологических заболеваний, формирующих основные причины смертности населения, для выявления болезней эндокринной системы, органов пищеварения и других заболеваний, а также для оценки репродуктивного здоровья женщин и мужчин.</w:t>
      </w:r>
    </w:p>
    <w:p w:rsidR="008F5202" w:rsidRDefault="008F5202">
      <w:pPr>
        <w:pStyle w:val="ConsPlusNormal"/>
        <w:spacing w:before="220"/>
        <w:ind w:firstLine="540"/>
        <w:jc w:val="both"/>
      </w:pPr>
      <w:r>
        <w:t xml:space="preserve">Граждане, переболевшие новой коронавирусной инфекцией (COVID-19), в течение года после заболевания, вправе пройти углубленную диспансеризацию, включающую исследования и иные медицинские вмешательства по </w:t>
      </w:r>
      <w:hyperlink w:anchor="P1478">
        <w:r>
          <w:rPr>
            <w:color w:val="0000FF"/>
          </w:rPr>
          <w:t>перечню</w:t>
        </w:r>
      </w:hyperlink>
      <w:r>
        <w:t xml:space="preserve"> согласно приложению N 2 (далее - углубленная диспансеризация).</w:t>
      </w:r>
    </w:p>
    <w:p w:rsidR="008F5202" w:rsidRDefault="008F5202">
      <w:pPr>
        <w:pStyle w:val="ConsPlusNormal"/>
        <w:spacing w:before="220"/>
        <w:ind w:firstLine="540"/>
        <w:jc w:val="both"/>
      </w:pPr>
      <w:r>
        <w:t>Углубленная диспансеризация также может быть проведена по инициативе гражданина, в отношении которого отсутствуют сведения о перенесенном заболевании новой коронавирусной инфекцией (COVID-19).</w:t>
      </w:r>
    </w:p>
    <w:p w:rsidR="008F5202" w:rsidRDefault="008F5202">
      <w:pPr>
        <w:pStyle w:val="ConsPlusNormal"/>
        <w:spacing w:before="220"/>
        <w:ind w:firstLine="540"/>
        <w:jc w:val="both"/>
      </w:pPr>
      <w:r>
        <w:lastRenderedPageBreak/>
        <w:t>Порядок направления граждан на прохождение углубленной диспансеризации, включая категории граждан, проходящих углубленную диспансеризацию в первоочередном порядке, устанавливается Министерством здравоохранения Российской Федерации.</w:t>
      </w:r>
    </w:p>
    <w:p w:rsidR="008F5202" w:rsidRDefault="008F5202">
      <w:pPr>
        <w:pStyle w:val="ConsPlusNormal"/>
        <w:spacing w:before="220"/>
        <w:ind w:firstLine="540"/>
        <w:jc w:val="both"/>
      </w:pPr>
      <w:r>
        <w:t>Медицинские организации, в том числе подведомственные федеральным органам исполнительной власти и имеющие прикрепленный контингент, в соответствии с порядком направления граждан на прохождение углубленной диспансеризации, включая категории граждан, проходящих углубленную диспансеризацию в первоочередном порядке, формируют перечень граждан, подлежащих углубленной диспансеризации, и направляют его в территориальный фонд обязательного медицинского страхования. Территориальные фонды обязательного медицинского страхования доводят указанные перечни до страховых медицинских организаций, в которых застрахованы граждане, подлежащие углубленной диспансеризации.</w:t>
      </w:r>
    </w:p>
    <w:p w:rsidR="008F5202" w:rsidRDefault="008F5202">
      <w:pPr>
        <w:pStyle w:val="ConsPlusNormal"/>
        <w:spacing w:before="220"/>
        <w:ind w:firstLine="540"/>
        <w:jc w:val="both"/>
      </w:pPr>
      <w:r>
        <w:t>Информирование граждан о возможности пройти углубленную диспансеризацию осуществляется с привлечением страховых медицинских организаций с использованием федеральной государственной информационной системы "Единый портал государственных и муниципальных услуг (функций)", сети радиотелефонной связи (смс-сообщения) и иных доступных средств связи.</w:t>
      </w:r>
    </w:p>
    <w:p w:rsidR="008F5202" w:rsidRDefault="008F5202">
      <w:pPr>
        <w:pStyle w:val="ConsPlusNormal"/>
        <w:spacing w:before="220"/>
        <w:ind w:firstLine="540"/>
        <w:jc w:val="both"/>
      </w:pPr>
      <w:r>
        <w:t>Запись граждан на углубленную диспансеризацию осуществляется в установленном порядке, в том числе с использованием единого портала или портала государственных и муниципальных услуг (функций) Республики Мордовия.</w:t>
      </w:r>
    </w:p>
    <w:p w:rsidR="008F5202" w:rsidRDefault="008F5202">
      <w:pPr>
        <w:pStyle w:val="ConsPlusNormal"/>
        <w:spacing w:before="220"/>
        <w:ind w:firstLine="540"/>
        <w:jc w:val="both"/>
      </w:pPr>
      <w:r>
        <w:t xml:space="preserve">Медицинские организации организуют прохождение в течение одного дня углубленной диспансеризации гражданином исходя из выполнения всех исследований и иных медицинских вмешательств первого этапа углубленной диспансеризации в соответствии с </w:t>
      </w:r>
      <w:hyperlink w:anchor="P1482">
        <w:r>
          <w:rPr>
            <w:color w:val="0000FF"/>
          </w:rPr>
          <w:t>пунктом 1</w:t>
        </w:r>
      </w:hyperlink>
      <w:r>
        <w:t xml:space="preserve"> приложения N 2 к Программе.</w:t>
      </w:r>
    </w:p>
    <w:p w:rsidR="008F5202" w:rsidRDefault="008F5202">
      <w:pPr>
        <w:pStyle w:val="ConsPlusNormal"/>
        <w:spacing w:before="220"/>
        <w:ind w:firstLine="540"/>
        <w:jc w:val="both"/>
      </w:pPr>
      <w:r>
        <w:t>По результатам углубленной диспансеризации в случае выявления у гражданина хронических неинфекционных заболеваний, в том числе связанных с перенесенной новой коронавирусной инфекцией (COVID-19), гражданин в течение 3 рабочих дней в установленном порядке, направляется на дополнительные обследования ставится на диспансерное наблюдение, при наличии показаний ему оказывается соответствующее лечение и медицинская реабилитация в порядке, установленном Министерством здравоохранения Российской Федерации, предоставляются лекарственные препараты в соответствии с законодательством Российской Федерации.</w:t>
      </w:r>
    </w:p>
    <w:p w:rsidR="008F5202" w:rsidRDefault="008F5202">
      <w:pPr>
        <w:pStyle w:val="ConsPlusNormal"/>
        <w:spacing w:before="220"/>
        <w:ind w:firstLine="540"/>
        <w:jc w:val="both"/>
      </w:pPr>
      <w:r>
        <w:t>При необходимости для проведения медицинских исследований в рамках прохождения профилактических медицинских осмотров и диспансеризации, в том числе углубленной, могут привлекаться медицинские работники медицинских организаций, оказывающих специализированную медицинскую помощь в стационарных условиях.</w:t>
      </w:r>
    </w:p>
    <w:p w:rsidR="008F5202" w:rsidRDefault="008F5202">
      <w:pPr>
        <w:pStyle w:val="ConsPlusNormal"/>
        <w:spacing w:before="220"/>
        <w:ind w:firstLine="540"/>
        <w:jc w:val="both"/>
      </w:pPr>
      <w:r>
        <w:t xml:space="preserve">Для женщин и мужчин репродуктивного возраста поэтапно в зависимости от возрастных групп одновременно с прохождением профилактического осмотра или диспансеризации организуется проведение диспансеризации, направленной на оценку их репродуктивного здоровья (далее - диспансеризация для оценки репродуктивного здоровья женщин и мужчин), включающей исследования и иные медицинские вмешательства по </w:t>
      </w:r>
      <w:hyperlink w:anchor="P1507">
        <w:r>
          <w:rPr>
            <w:color w:val="0000FF"/>
          </w:rPr>
          <w:t>перечню</w:t>
        </w:r>
      </w:hyperlink>
      <w:r>
        <w:t xml:space="preserve"> согласно приложению N 3. При невозможности проведения всех исследований в медицинской организации, к которой прикреплен гражданин, для проведения указанных исследований медицинским работником медицинской организации, к которой прикреплен гражданин, осуществляется забор материала для исследования и его направление в установленном порядке в иную медицинскую организацию, в том числе федеральную медицинскую организацию. В случае отсутствия в медицинской организации, к которой прикреплен гражданин, врача акушера-гинеколога, врача-уролога (врача-хирурга, прошедшего подготовку по вопросам репродуктивного здоровья) данная медицинская организация привлекает к проведению диспансеризации соответствующих врачей иных </w:t>
      </w:r>
      <w:r>
        <w:lastRenderedPageBreak/>
        <w:t>медицинских организаций (в том числе на основе выездных форм их работы) с обязательным информированием гражданина о дате и времени работы этих врачей не менее чем за 3 рабочих дня до назначения даты приема (осмотра).</w:t>
      </w:r>
    </w:p>
    <w:p w:rsidR="008F5202" w:rsidRDefault="008F5202">
      <w:pPr>
        <w:pStyle w:val="ConsPlusNormal"/>
        <w:spacing w:before="220"/>
        <w:ind w:firstLine="540"/>
        <w:jc w:val="both"/>
      </w:pPr>
      <w:r>
        <w:t>Министерство здравоохранения Республики Мордовия размещает на своих официальных сайтах в информационно-телекоммуникационной сети "Интернет" информацию о медицинских организациях, на базе которых граждане могут пройти профилактические медицинские осмотры и диспансеризацию, включая перечень медицинских организаций, осуществляющих углубленную диспансеризацию и диспансеризацию для оценки репродуктивного здоровья женщин и мужчин, а также порядок их работы.</w:t>
      </w:r>
    </w:p>
    <w:p w:rsidR="008F5202" w:rsidRDefault="008F5202">
      <w:pPr>
        <w:pStyle w:val="ConsPlusNormal"/>
        <w:spacing w:before="220"/>
        <w:ind w:firstLine="540"/>
        <w:jc w:val="both"/>
      </w:pPr>
      <w:r>
        <w:t>В целях приближения к месту жительства, работы или учебы гражданина профилактических медицинских осмотров и диспансеризации медицинские организации формируют выездные медицинские бригады. О дате и месте выезда такой бригады медицинские организации за 7 календарных дней информируют страховые медицинские организации, в которых застрахованы граждане, подлежащие диспансеризации и проживающие в месте выезда медицинской бригады. Страховые медицинские организации в свою очередь не менее чем за 3 рабочих дня информируют всеми доступными способами застрахованных лиц, проживающих в месте выезда медицинской бригады, о дате выезда медицинской бригады и месте проведения профилактических медицинских осмотров и диспансеризации, направляя сведения о ходе информирования в территориальные фонды обязательного медицинского страхования. Страховые медицинские организации также осуществляют мониторинг посещения гражданами указанных осмотров с передачей его результатов Территориальному фонду обязательного медицинского страхования Республики Мордовия.</w:t>
      </w:r>
    </w:p>
    <w:p w:rsidR="008F5202" w:rsidRDefault="008F5202">
      <w:pPr>
        <w:pStyle w:val="ConsPlusNormal"/>
        <w:spacing w:before="220"/>
        <w:ind w:firstLine="540"/>
        <w:jc w:val="both"/>
      </w:pPr>
      <w:r>
        <w:t>Территориальный фонд обязательного медицинского страхования Республики Мордовия осуществляет мониторинг хода информирования страховыми медицинскими организациями застрахованных лиц, проживающих в месте выезда, а также осуществляет сбор данных о количестве лиц, прошедших профилактические медицинские осмотры, диспансеризацию, углубленную диспансеризацию и диспансеризацию для оценки репродуктивного здоровья женщин и мужчин, результатах проведенных мероприятий и передает агрегированные сведения Федеральному фонду обязательного медицинского страхования в порядке, установленном законодательством Российской Федерации.</w:t>
      </w:r>
    </w:p>
    <w:p w:rsidR="008F5202" w:rsidRDefault="008F5202">
      <w:pPr>
        <w:pStyle w:val="ConsPlusNormal"/>
        <w:spacing w:before="220"/>
        <w:ind w:firstLine="540"/>
        <w:jc w:val="both"/>
      </w:pPr>
      <w:r>
        <w:t>Дополнительная оплата труда медицинских работников по проведению профилактических медицинских осмотров, в том числе в рамках диспансеризации, включая углубленную диспансеризацию осуществляется в соответствии с трудовым законодательством Российской Федерации с учетом работы за пределами установленной для них продолжительности рабочего времени.</w:t>
      </w:r>
    </w:p>
    <w:p w:rsidR="008F5202" w:rsidRDefault="008F5202">
      <w:pPr>
        <w:pStyle w:val="ConsPlusNormal"/>
        <w:spacing w:before="220"/>
        <w:ind w:firstLine="540"/>
        <w:jc w:val="both"/>
      </w:pPr>
      <w:r>
        <w:t>При проведении профилактического медицинского осмотра и диспансеризации могут учитываться результаты ранее проведенных (не позднее одного года) медицинских осмотров и диспансеризации, подтвержденные медицинскими документами гражданина,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и иных медицинских мероприятий в рамках профилактического медицинского осмотра и диспансеризации.</w:t>
      </w:r>
    </w:p>
    <w:p w:rsidR="008F5202" w:rsidRDefault="008F5202">
      <w:pPr>
        <w:pStyle w:val="ConsPlusNormal"/>
        <w:spacing w:before="220"/>
        <w:ind w:firstLine="540"/>
        <w:jc w:val="both"/>
      </w:pPr>
      <w:r>
        <w:t>В случае выявления у гражданина в течение одного года после прохождения диспансеризации заболевания, которое могло быть выявлено на диспансеризации, страховая медицинская организация проводит по данному случаю диспансеризации медико-экономическую экспертизу, а при необходимости - экспертизу качества медицинской помощи в порядке, утвержденном Министерством здравоохранения Российской Федерации.</w:t>
      </w:r>
    </w:p>
    <w:p w:rsidR="008F5202" w:rsidRDefault="008F5202">
      <w:pPr>
        <w:pStyle w:val="ConsPlusNormal"/>
        <w:spacing w:before="220"/>
        <w:ind w:firstLine="540"/>
        <w:jc w:val="both"/>
      </w:pPr>
      <w:r>
        <w:t xml:space="preserve">Результаты указанных экспертиз направляются в Федеральную службу по надзору в сфере здравоохранения для рассмотрения и принятия мер реагирования в соответствии с </w:t>
      </w:r>
      <w:r>
        <w:lastRenderedPageBreak/>
        <w:t>законодательством Российской Федерации.</w:t>
      </w:r>
    </w:p>
    <w:p w:rsidR="008F5202" w:rsidRDefault="008F5202">
      <w:pPr>
        <w:pStyle w:val="ConsPlusNormal"/>
        <w:jc w:val="both"/>
      </w:pPr>
    </w:p>
    <w:p w:rsidR="008F5202" w:rsidRDefault="008F5202">
      <w:pPr>
        <w:pStyle w:val="ConsPlusTitle"/>
        <w:jc w:val="center"/>
        <w:outlineLvl w:val="2"/>
      </w:pPr>
      <w:r>
        <w:t>Диспансерное наблюдение за гражданами</w:t>
      </w:r>
    </w:p>
    <w:p w:rsidR="008F5202" w:rsidRDefault="008F5202">
      <w:pPr>
        <w:pStyle w:val="ConsPlusNormal"/>
        <w:jc w:val="both"/>
      </w:pPr>
    </w:p>
    <w:p w:rsidR="008F5202" w:rsidRDefault="008F5202">
      <w:pPr>
        <w:pStyle w:val="ConsPlusNormal"/>
        <w:ind w:firstLine="540"/>
        <w:jc w:val="both"/>
      </w:pPr>
      <w:r>
        <w:t>Диспансерное наблюдение представляет собой проводимое с определенной периодичностью необходимое обследование лиц, страдающих хроническими заболеваниями, функциональными расстройствами, иными состояниями, в целях своевременного выявления, предупреждения осложнений, обострений заболеваний, иных состояний, их профилактики и осуществления медицинской реабилитации указанных лиц.</w:t>
      </w:r>
    </w:p>
    <w:p w:rsidR="008F5202" w:rsidRDefault="008F5202">
      <w:pPr>
        <w:pStyle w:val="ConsPlusNormal"/>
        <w:spacing w:before="220"/>
        <w:ind w:firstLine="540"/>
        <w:jc w:val="both"/>
      </w:pPr>
      <w:r>
        <w:t>Диспансерное наблюдение проводится в порядке, утвержденном Министерством здравоохранения Российской Федерации.</w:t>
      </w:r>
    </w:p>
    <w:p w:rsidR="008F5202" w:rsidRDefault="008F5202">
      <w:pPr>
        <w:pStyle w:val="ConsPlusNormal"/>
        <w:spacing w:before="220"/>
        <w:ind w:firstLine="540"/>
        <w:jc w:val="both"/>
      </w:pPr>
      <w:r>
        <w:t>Оценку соблюдения периодичности диспансерных приемов (осмотров, консультаций) осуществляют страховые медицинские организации с передачей сведений о фактах несоблюдения периодичности диспансерных приемов (осмотров, консультаций) Территориальному фонду обязательного медицинского страхования Республики Мордовия, а также Министерству здравоохранения Республики Мордовия для проведения анализа и принятия управленческих решений.</w:t>
      </w:r>
    </w:p>
    <w:p w:rsidR="008F5202" w:rsidRDefault="008F5202">
      <w:pPr>
        <w:pStyle w:val="ConsPlusNormal"/>
        <w:spacing w:before="220"/>
        <w:ind w:firstLine="540"/>
        <w:jc w:val="both"/>
      </w:pPr>
      <w:r>
        <w:t>Медицинские организации с использованием федеральной государственной информационной системы "Единый портал государственных и муниципальных услуг (функций)", а также с привлечением страховых медицинских организаций информируют застрахованное лицо, за которым установлено диспансерное наблюдение, о рекомендуемых сроках явки на диспансерный прием (осмотр, консультацию).</w:t>
      </w:r>
    </w:p>
    <w:p w:rsidR="008F5202" w:rsidRDefault="008F5202">
      <w:pPr>
        <w:pStyle w:val="ConsPlusNormal"/>
        <w:spacing w:before="220"/>
        <w:ind w:firstLine="540"/>
        <w:jc w:val="both"/>
      </w:pPr>
      <w:r>
        <w:t>В отношении работающих застрахованных лиц по месту осуществления служебной деятельности может быть организовано проведение диспансерного наблюдения в целях профилактики развития профессиональных заболеваний или осложнений, обострений, ранее сформированных хронических неинфекционных заболеваний (далее - диспансерное наблюдение работающих граждан).</w:t>
      </w:r>
    </w:p>
    <w:p w:rsidR="008F5202" w:rsidRDefault="008F5202">
      <w:pPr>
        <w:pStyle w:val="ConsPlusNormal"/>
        <w:spacing w:before="220"/>
        <w:ind w:firstLine="540"/>
        <w:jc w:val="both"/>
      </w:pPr>
      <w:r>
        <w:t>Организация диспансерного наблюдения работающих граждан может осуществляться:</w:t>
      </w:r>
    </w:p>
    <w:p w:rsidR="008F5202" w:rsidRDefault="008F5202">
      <w:pPr>
        <w:pStyle w:val="ConsPlusNormal"/>
        <w:spacing w:before="220"/>
        <w:ind w:firstLine="540"/>
        <w:jc w:val="both"/>
      </w:pPr>
      <w:r>
        <w:t>при наличии у работодателя подразделения (кабинет врача, здравпункт, медицинский кабинет, медицинская часть и другие подразделения), оказывающего медицинскую помощь работникам организации силами и средствами такого подразделения;</w:t>
      </w:r>
    </w:p>
    <w:p w:rsidR="008F5202" w:rsidRDefault="008F5202">
      <w:pPr>
        <w:pStyle w:val="ConsPlusNormal"/>
        <w:spacing w:before="220"/>
        <w:ind w:firstLine="540"/>
        <w:jc w:val="both"/>
      </w:pPr>
      <w:r>
        <w:t>при отсутствии у работодателя указанного подразделения путем заключения работодателем договора с государственной (муниципальной) медицинской организацией любой подведомственности, участвующей в базовой (территориальной) программе обязательного медицинского страхования и имеющей материально-техническую базу и медицинских работников, необходимых для проведения диспансерного наблюдения работающего гражданина (с оплатой такой медицинской помощи по отдельным реестрам счетов в порядке, устанавливаемом Министерством здравоохранения Российской Федерации). Копия договора о проведении диспансерного наблюдения работающих граждан между работодателем и указанной медицинской организацией, заверенная в установленном порядке, направляется медицинской организацией в Территориальный фонд обязательного медицинского страхования Республики Мордовия в целях последующей оплаты оказанных комплексных посещений по диспансеризации работающих граждан в рамках отдельных реестров счетов.</w:t>
      </w:r>
    </w:p>
    <w:p w:rsidR="008F5202" w:rsidRDefault="008F5202">
      <w:pPr>
        <w:pStyle w:val="ConsPlusNormal"/>
        <w:spacing w:before="220"/>
        <w:ind w:firstLine="540"/>
        <w:jc w:val="both"/>
      </w:pPr>
      <w:r>
        <w:t xml:space="preserve">Копия договора о проведении диспансерного наблюдения работающих граждан между работодателем и указанной медицинской организацией, заверенная в установленном порядке, направляется медицинской организацией в Территориальный фонд обязательного медицинского страхования Республики Мордовия в целях последующей оплаты оказанных комплексных </w:t>
      </w:r>
      <w:r>
        <w:lastRenderedPageBreak/>
        <w:t>посещений по диспансеризации работающих граждан в рамках отдельных реестров счетов.</w:t>
      </w:r>
    </w:p>
    <w:p w:rsidR="008F5202" w:rsidRDefault="008F5202">
      <w:pPr>
        <w:pStyle w:val="ConsPlusNormal"/>
        <w:spacing w:before="220"/>
        <w:ind w:firstLine="540"/>
        <w:jc w:val="both"/>
      </w:pPr>
      <w:r>
        <w:t>Диспансерное наблюдение работающего гражданина также может быть проведено силами медицинской организации, к которой прикреплен работающий гражданин, с использованием выездных методов работы и организацией осмотров и исследований по месту осуществления гражданином служебной деятельности.</w:t>
      </w:r>
    </w:p>
    <w:p w:rsidR="008F5202" w:rsidRDefault="008F5202">
      <w:pPr>
        <w:pStyle w:val="ConsPlusNormal"/>
        <w:spacing w:before="220"/>
        <w:ind w:firstLine="540"/>
        <w:jc w:val="both"/>
      </w:pPr>
      <w:r>
        <w:t>Если медицинская организация, осуществляющая диспансерное наблюдение работающего гражданина в соответствии с настоящим разделом Программы, не является медицинской организацией, к которой прикреплен работающий гражданин, то данная организация направляет сведения о результатах прохождения работающим гражданином диспансерного наблюдения в медицинскую организацию, к которой прикреплен гражданин, с использованием Единой государственной информационной системы в сфере здравоохранения в течение 3 рабочих дней после получения указанных результатов.</w:t>
      </w:r>
    </w:p>
    <w:p w:rsidR="008F5202" w:rsidRDefault="008F5202">
      <w:pPr>
        <w:pStyle w:val="ConsPlusNormal"/>
        <w:spacing w:before="220"/>
        <w:ind w:firstLine="540"/>
        <w:jc w:val="both"/>
      </w:pPr>
      <w:r>
        <w:t>В этом случае Территориальный фонд обязательного медицинского страхования Республики Мордовия осуществляет контроль за правильностью учета проведенного диспансерного наблюдения работающих граждан в целях исключения дублирования данного наблюдения.</w:t>
      </w:r>
    </w:p>
    <w:p w:rsidR="008F5202" w:rsidRDefault="008F5202">
      <w:pPr>
        <w:pStyle w:val="ConsPlusNormal"/>
        <w:spacing w:before="220"/>
        <w:ind w:firstLine="540"/>
        <w:jc w:val="both"/>
      </w:pPr>
      <w:r>
        <w:t>Порядок проведения диспансерного наблюдения работающих граждан и порядок обмена информацией о результатах такого диспансерного наблюдения между медицинскими организациями устанавливаются Министерством здравоохранения Российской Федерации.</w:t>
      </w:r>
    </w:p>
    <w:p w:rsidR="008F5202" w:rsidRDefault="008F5202">
      <w:pPr>
        <w:pStyle w:val="ConsPlusNormal"/>
        <w:spacing w:before="220"/>
        <w:ind w:firstLine="540"/>
        <w:jc w:val="both"/>
      </w:pPr>
      <w:r>
        <w:t>Территориальный фонд обязательного медицинского страхования Республики Мордовия ведет учет всех случаев проведения диспансерного наблюдения работающих граждан (в разрезе каждого застрахованного работающего гражданина) с ежемесячной передачей соответствующих обезличенных данных Федеральному фонду обязательного медицинского страхования.</w:t>
      </w:r>
    </w:p>
    <w:p w:rsidR="008F5202" w:rsidRDefault="008F5202">
      <w:pPr>
        <w:pStyle w:val="ConsPlusNormal"/>
        <w:jc w:val="both"/>
      </w:pPr>
    </w:p>
    <w:p w:rsidR="008F5202" w:rsidRDefault="008F5202">
      <w:pPr>
        <w:pStyle w:val="ConsPlusTitle"/>
        <w:jc w:val="center"/>
        <w:outlineLvl w:val="2"/>
      </w:pPr>
      <w:r>
        <w:t>Способы оплаты медицинской помощи, оказываемой</w:t>
      </w:r>
    </w:p>
    <w:p w:rsidR="008F5202" w:rsidRDefault="008F5202">
      <w:pPr>
        <w:pStyle w:val="ConsPlusTitle"/>
        <w:jc w:val="center"/>
      </w:pPr>
      <w:r>
        <w:t>застрахованным лицам по обязательному медицинскому</w:t>
      </w:r>
    </w:p>
    <w:p w:rsidR="008F5202" w:rsidRDefault="008F5202">
      <w:pPr>
        <w:pStyle w:val="ConsPlusTitle"/>
        <w:jc w:val="center"/>
      </w:pPr>
      <w:r>
        <w:t>страхованию в Российской Федерации</w:t>
      </w:r>
    </w:p>
    <w:p w:rsidR="008F5202" w:rsidRDefault="008F5202">
      <w:pPr>
        <w:pStyle w:val="ConsPlusNormal"/>
        <w:jc w:val="both"/>
      </w:pPr>
    </w:p>
    <w:p w:rsidR="008F5202" w:rsidRDefault="008F5202">
      <w:pPr>
        <w:pStyle w:val="ConsPlusNormal"/>
        <w:ind w:firstLine="540"/>
        <w:jc w:val="both"/>
      </w:pPr>
      <w:r>
        <w:t>При реализации территориальной программы обязательного медицинского страхования в Республике Мордовия применяются следующие способы оплаты медицинской помощи, оказываемой застрахованным лицам по обязательному медицинскому страхованию:</w:t>
      </w:r>
    </w:p>
    <w:p w:rsidR="008F5202" w:rsidRDefault="008F5202">
      <w:pPr>
        <w:pStyle w:val="ConsPlusNormal"/>
        <w:spacing w:before="220"/>
        <w:ind w:firstLine="540"/>
        <w:jc w:val="both"/>
      </w:pPr>
      <w:r>
        <w:t>при оплате медицинской помощи, оказанной в амбулаторных условиях:</w:t>
      </w:r>
    </w:p>
    <w:p w:rsidR="008F5202" w:rsidRDefault="008F5202">
      <w:pPr>
        <w:pStyle w:val="ConsPlusNormal"/>
        <w:spacing w:before="220"/>
        <w:ind w:firstLine="540"/>
        <w:jc w:val="both"/>
      </w:pPr>
      <w:r>
        <w:t>по подушевому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с целью диагностики онкологических заболеваний и подбора противоопухолевой лекарственной терапии (далее - молекулярно-генетические исследования и патологоанатомические исследования биопсийного (операционного) материала), тестирования на выявление новой коронавирусной инфекции (COVID-19), 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наблюдения работающих граждан и финансовое обеспечение фельдшерских, фельдшерско-акушерских пунктов) с учетом показателей результативности деятельности медицинской организации (включая показатели объема медицинской помощи), перечень которых устанавливается Министерством здравоохранения Российской Федерации, в том числе с включением расходов на медицинскую помощь, оказываемую в иных медицинских организациях и оплачиваемую за единицу объема медицинской помощи;</w:t>
      </w:r>
    </w:p>
    <w:p w:rsidR="008F5202" w:rsidRDefault="008F5202">
      <w:pPr>
        <w:pStyle w:val="ConsPlusNormal"/>
        <w:spacing w:before="220"/>
        <w:ind w:firstLine="540"/>
        <w:jc w:val="both"/>
      </w:pPr>
      <w:r>
        <w:lastRenderedPageBreak/>
        <w:t>за единицу объема медицинской помощи - за медицинскую услугу, посещение, обращение (законченный случай) при оплате:</w:t>
      </w:r>
    </w:p>
    <w:p w:rsidR="008F5202" w:rsidRDefault="008F5202">
      <w:pPr>
        <w:pStyle w:val="ConsPlusNormal"/>
        <w:spacing w:before="220"/>
        <w:ind w:firstLine="540"/>
        <w:jc w:val="both"/>
      </w:pPr>
      <w:r>
        <w:t>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w:t>
      </w:r>
    </w:p>
    <w:p w:rsidR="008F5202" w:rsidRDefault="008F5202">
      <w:pPr>
        <w:pStyle w:val="ConsPlusNormal"/>
        <w:spacing w:before="220"/>
        <w:ind w:firstLine="540"/>
        <w:jc w:val="both"/>
      </w:pPr>
      <w:r>
        <w:t>медицинской помощи, оказанной в медицинских организациях, не имеющих прикрепившихся лиц;</w:t>
      </w:r>
    </w:p>
    <w:p w:rsidR="008F5202" w:rsidRDefault="008F5202">
      <w:pPr>
        <w:pStyle w:val="ConsPlusNormal"/>
        <w:spacing w:before="220"/>
        <w:ind w:firstLine="540"/>
        <w:jc w:val="both"/>
      </w:pPr>
      <w:r>
        <w:t>медицинской помощи, оказанной медицинской организацией (в том числе по направлениям, выданным иной медицинской организацией), источником финансового обеспечения которой являются средства подушевого норматива финансирования на прикрепившихся лиц, получаемые иной медицинской организацией;</w:t>
      </w:r>
    </w:p>
    <w:p w:rsidR="008F5202" w:rsidRDefault="008F5202">
      <w:pPr>
        <w:pStyle w:val="ConsPlusNormal"/>
        <w:spacing w:before="220"/>
        <w:ind w:firstLine="540"/>
        <w:jc w:val="both"/>
      </w:pPr>
      <w:r>
        <w:t>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тестирования на выявление новой коронавирусной инфекции (COVID-19);</w:t>
      </w:r>
    </w:p>
    <w:p w:rsidR="008F5202" w:rsidRDefault="008F5202">
      <w:pPr>
        <w:pStyle w:val="ConsPlusNormal"/>
        <w:spacing w:before="220"/>
        <w:ind w:firstLine="540"/>
        <w:jc w:val="both"/>
      </w:pPr>
      <w:r>
        <w:rPr>
          <w:highlight w:val="green"/>
        </w:rPr>
        <w:t>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w:t>
      </w:r>
    </w:p>
    <w:p w:rsidR="008F5202" w:rsidRDefault="008F5202">
      <w:pPr>
        <w:pStyle w:val="ConsPlusNormal"/>
        <w:spacing w:before="220"/>
        <w:ind w:firstLine="540"/>
        <w:jc w:val="both"/>
      </w:pPr>
      <w:r>
        <w:t>диспансерного наблюдения отдельных категорий граждан из числа взрослого населения, включая диспансерное наблюдение работающих граждан и (или) обучающихся в образовательных организациях;</w:t>
      </w:r>
    </w:p>
    <w:p w:rsidR="008F5202" w:rsidRDefault="008F5202">
      <w:pPr>
        <w:pStyle w:val="ConsPlusNormal"/>
        <w:spacing w:before="220"/>
        <w:ind w:firstLine="540"/>
        <w:jc w:val="both"/>
      </w:pPr>
      <w:r>
        <w:t>медицинской помощи по медицинской реабилитации (комплексное посещение);</w:t>
      </w:r>
    </w:p>
    <w:p w:rsidR="008F5202" w:rsidRDefault="008F5202">
      <w:pPr>
        <w:pStyle w:val="ConsPlusNormal"/>
        <w:spacing w:before="220"/>
        <w:ind w:firstLine="540"/>
        <w:jc w:val="both"/>
      </w:pPr>
      <w:r>
        <w:t>при оплате медицинской помощи, оказанной в стационарных условиях, в том числе для медицинской реабилитации в специализированных медицинских организациях (структурных подразделениях):</w:t>
      </w:r>
    </w:p>
    <w:p w:rsidR="008F5202" w:rsidRDefault="008F5202">
      <w:pPr>
        <w:pStyle w:val="ConsPlusNormal"/>
        <w:spacing w:before="220"/>
        <w:ind w:firstLine="540"/>
        <w:jc w:val="both"/>
      </w:pPr>
      <w:r>
        <w:t>за случай госпитализации (законченный случай лечения) по поводу заболевания, включенного в соответствующую группу заболеваний (в том числе клинико-статистическую группу заболеваний, группу высокотехнологичной медицинской помощи), в том числе в сочетании с оплатой за услугу диализа;</w:t>
      </w:r>
    </w:p>
    <w:p w:rsidR="008F5202" w:rsidRDefault="008F5202">
      <w:pPr>
        <w:pStyle w:val="ConsPlusNormal"/>
        <w:spacing w:before="220"/>
        <w:ind w:firstLine="540"/>
        <w:jc w:val="both"/>
      </w:pPr>
      <w:r>
        <w:t xml:space="preserve">за прерванный случай госпитализации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круглосуточного стационара на дневной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объеме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приведенных в </w:t>
      </w:r>
      <w:hyperlink w:anchor="P1105">
        <w:r>
          <w:rPr>
            <w:color w:val="0000FF"/>
          </w:rPr>
          <w:t>приложении N 1</w:t>
        </w:r>
      </w:hyperlink>
      <w:r>
        <w:t>, в том числе в сочетании с оплатой за услугу диализа;</w:t>
      </w:r>
    </w:p>
    <w:p w:rsidR="008F5202" w:rsidRDefault="008F5202">
      <w:pPr>
        <w:pStyle w:val="ConsPlusNormal"/>
        <w:spacing w:before="220"/>
        <w:ind w:firstLine="540"/>
        <w:jc w:val="both"/>
      </w:pPr>
      <w:r>
        <w:t>при оплате медицинской помощи, оказанной в условиях дневного стационара:</w:t>
      </w:r>
    </w:p>
    <w:p w:rsidR="008F5202" w:rsidRDefault="008F5202">
      <w:pPr>
        <w:pStyle w:val="ConsPlusNormal"/>
        <w:spacing w:before="220"/>
        <w:ind w:firstLine="540"/>
        <w:jc w:val="both"/>
      </w:pPr>
      <w:r>
        <w:t xml:space="preserve">за случай (законченный случай) лечения заболевания, включенного в соответствующую </w:t>
      </w:r>
      <w:r>
        <w:lastRenderedPageBreak/>
        <w:t>группу заболеваний (в том числе клинико-статистическую группу заболеваний, группу высокотехнологичной медицинской помощи),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8F5202" w:rsidRDefault="008F5202">
      <w:pPr>
        <w:pStyle w:val="ConsPlusNormal"/>
        <w:spacing w:before="220"/>
        <w:ind w:firstLine="540"/>
        <w:jc w:val="both"/>
      </w:pPr>
      <w:r>
        <w:t xml:space="preserve">за прерванный случай оказания медицинской помощи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дневного стационара на круглосуточный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объеме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предусмотренных </w:t>
      </w:r>
      <w:hyperlink w:anchor="P1105">
        <w:r>
          <w:rPr>
            <w:color w:val="0000FF"/>
          </w:rPr>
          <w:t>приложением N 1</w:t>
        </w:r>
      </w:hyperlink>
      <w:r>
        <w:t xml:space="preserve"> к Программе,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8F5202" w:rsidRDefault="008F5202">
      <w:pPr>
        <w:pStyle w:val="ConsPlusNormal"/>
        <w:spacing w:before="220"/>
        <w:ind w:firstLine="540"/>
        <w:jc w:val="both"/>
      </w:pPr>
      <w:r>
        <w:t>при оплате скорой медицинской помощи, оказанной вне медицинской организации (по месту вызова бригады скорой, в том числе скорой специализированной, медицинской помощи, а также в транспортном средстве при медицинской эвакуации):</w:t>
      </w:r>
    </w:p>
    <w:p w:rsidR="008F5202" w:rsidRDefault="008F5202">
      <w:pPr>
        <w:pStyle w:val="ConsPlusNormal"/>
        <w:spacing w:before="220"/>
        <w:ind w:firstLine="540"/>
        <w:jc w:val="both"/>
      </w:pPr>
      <w:r>
        <w:t>по подушевому нормативу финансирования;</w:t>
      </w:r>
    </w:p>
    <w:p w:rsidR="008F5202" w:rsidRDefault="008F5202">
      <w:pPr>
        <w:pStyle w:val="ConsPlusNormal"/>
        <w:spacing w:before="220"/>
        <w:ind w:firstLine="540"/>
        <w:jc w:val="both"/>
      </w:pPr>
      <w:r>
        <w:t>за единицу объема медицинской помощи - за вызов скорой медицинской помощи (используется при оплате 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w:t>
      </w:r>
    </w:p>
    <w:p w:rsidR="008F5202" w:rsidRDefault="008F5202">
      <w:pPr>
        <w:pStyle w:val="ConsPlusNormal"/>
        <w:spacing w:before="220"/>
        <w:ind w:firstLine="540"/>
        <w:jc w:val="both"/>
      </w:pPr>
      <w:r>
        <w:t xml:space="preserve">В рамках подушевого норматива финансирования на прикрепившихся лиц при финансовом обеспечении первичной (первичной специализированной) медико-санитарной помощи могут выделяться подушевые нормативы финансирования на прикрепившихся лиц по профилю "акушерство и гинекология" и (или) "стоматология" для оплаты первичной (первичной специализированной) медико-санитарной помощи по соответствующим профилям. При этом оплата иной медицинской помощи, оказанной в амбулаторных условиях (за исключением 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а также молекулярно-генетических исследований и патологоанатомических исследований биопсийного (операционного) материала, тестирования на выявление новой коронавирусной инфекции (COVID-19), 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наблюдение работающих граждан и (или) обучающихся в образовательных организациях, 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 осуществляется по подушевому нормативу финансирования на прикрепившихся лиц, рассчитанному с учетом выделения объемов финансового обеспечения оказания медицинской помощи в амбулаторных условиях по профилю "акушерство и гинекология" и (или) "стоматология" в отдельные подушевые нормативы финансирования на прикрепившихся лиц. В подушевые нормативы финансирования на </w:t>
      </w:r>
      <w:r>
        <w:lastRenderedPageBreak/>
        <w:t>прикрепившихся лиц по профилям "акушерство и гинекология" и (или) "стоматология" включаются расходы на медицинскую помощь по соответствующим профилям, оказываемую в иных медицинских организациях и оплачиваемую за единицу объема медицинской помощи.</w:t>
      </w:r>
    </w:p>
    <w:p w:rsidR="008F5202" w:rsidRDefault="008F5202">
      <w:pPr>
        <w:pStyle w:val="ConsPlusNormal"/>
        <w:spacing w:before="220"/>
        <w:ind w:firstLine="540"/>
        <w:jc w:val="both"/>
      </w:pPr>
      <w:r>
        <w:t xml:space="preserve">Финансовое обеспечение профилактических медицинских осмотров, диспансеризации и диспансерного наблюдения, проводимых в соответствии с порядками, утверждаемыми Министерством здравоохранения Российской Федерации в соответствии с Федеральным </w:t>
      </w:r>
      <w:hyperlink r:id="rId13">
        <w:r>
          <w:rPr>
            <w:color w:val="0000FF"/>
          </w:rPr>
          <w:t>законом</w:t>
        </w:r>
      </w:hyperlink>
      <w:r>
        <w:t xml:space="preserve"> "Об основах охраны здоровья граждан в Российской Федерации", осуществляется за единицу объема медицинской помощи (комплексное посещение).</w:t>
      </w:r>
    </w:p>
    <w:p w:rsidR="008F5202" w:rsidRDefault="008F5202">
      <w:pPr>
        <w:pStyle w:val="ConsPlusNormal"/>
        <w:spacing w:before="220"/>
        <w:ind w:firstLine="540"/>
        <w:jc w:val="both"/>
      </w:pPr>
      <w:r>
        <w:t>При оплате медицинской помощи в медицинских организациях, имеющих в своем составе подразделения, оказывающие медицинскую помощь в амбулаторных, стационарных условиях и в условиях дневного стационара, а также медицинскую реабилитацию, может применяться способ оплаты по подушевому нормативу финансирования на прикрепившихся к такой медицинской организации лиц, включая оплату медицинской помощи по всем видам и условиям предоставляемой указанной медицинской организацией медицинской помощи, с учетом показателей результативности деятельности медицинской организации, включая показатели объема медицинской помощи. При этом из расходов на финансовое обеспечение медицинской помощи в амбулаторных условиях исключаются расходы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тестирования на выявление новой коронавирусной инфекции (COVID-19), 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наблюдение работающих граждан и (или) обучающихся в образовательных организациях, и финансовое обеспечение фельдшерских и фельдшерско-акушерских пунктов.</w:t>
      </w:r>
    </w:p>
    <w:p w:rsidR="008F5202" w:rsidRDefault="008F5202">
      <w:pPr>
        <w:pStyle w:val="ConsPlusNormal"/>
        <w:spacing w:before="220"/>
        <w:ind w:firstLine="540"/>
        <w:jc w:val="both"/>
      </w:pPr>
      <w:r>
        <w:t>Подушевой норматив финансирования медицинской помощи в амбулаторных условиях (за исключением медицинской помощи по профилю "медицинская реабилитация", оказанной гражданам на дому) на прикрепившихся лиц включает в том числе расходы на оказание медицинской помощи с применением телемедицинских (дистанционных) технологий, в том числе в референс-центрах, проведение по направлению лечащего врача медицинским психологом консультирования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по вопросам, связанным с имеющимся заболеванием и (или) состоянием, включенным в базовую программу обязательного медицинского страхования. Возможно также установление отдельных тарифов на оплату медицинской помощи с применением телемедицинских технологий в целях проведения взаиморасчетов между медицинскими организациями, в том числе для оплаты медицинских услуг референс-центров.</w:t>
      </w:r>
    </w:p>
    <w:p w:rsidR="008F5202" w:rsidRDefault="008F5202">
      <w:pPr>
        <w:pStyle w:val="ConsPlusNormal"/>
        <w:spacing w:before="220"/>
        <w:ind w:firstLine="540"/>
        <w:jc w:val="both"/>
      </w:pPr>
      <w:r>
        <w:t>По медицинским показаниям и в соответствии с клиническими рекомендациями медицинские работники медицинских организаций, расположенных в малонаселенных, отдаленных и (или) труднодоступных населенных пунктах, организовывают проведение консультации с использованием дистанционных (телемедицинских) технологий с последующим внесением соответствующей информации о проведении и результатах такой консультации в медицинскую документацию пациента.</w:t>
      </w:r>
    </w:p>
    <w:p w:rsidR="008F5202" w:rsidRDefault="008F5202">
      <w:pPr>
        <w:pStyle w:val="ConsPlusNormal"/>
        <w:spacing w:before="220"/>
        <w:ind w:firstLine="540"/>
        <w:jc w:val="both"/>
      </w:pPr>
      <w:r>
        <w:t>Финансовое обеспечение оказания указанной медицинской помощи осуществляется с учетом передачи медицинскими организациями структурированных электронных медицинских документов в порядке и по перечню, установленном Министерством здравоохранения Российской Федерации.</w:t>
      </w:r>
    </w:p>
    <w:p w:rsidR="008F5202" w:rsidRDefault="008F5202">
      <w:pPr>
        <w:pStyle w:val="ConsPlusNormal"/>
        <w:spacing w:before="220"/>
        <w:ind w:firstLine="540"/>
        <w:jc w:val="both"/>
      </w:pPr>
      <w:r>
        <w:t xml:space="preserve">Распределение объема отдельных диагностических (лабораторных) исследований </w:t>
      </w:r>
      <w:r>
        <w:lastRenderedPageBreak/>
        <w:t>(компьютерной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между медицинскими организациями, оказывающими медицинскую помощь в амбулаторных условиях, осуществляется при наличии в имеющейся у медицинской организации лицензии на медицинскую деятельность указания на соответствующие работы (услуги).</w:t>
      </w:r>
    </w:p>
    <w:p w:rsidR="008F5202" w:rsidRDefault="008F5202">
      <w:pPr>
        <w:pStyle w:val="ConsPlusNormal"/>
        <w:spacing w:before="220"/>
        <w:ind w:firstLine="540"/>
        <w:jc w:val="both"/>
      </w:pPr>
      <w:r>
        <w:t>Назначение отдельных диагностических (лабораторных) исследований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осуществляется лечащим врачом, оказывающим первичную медико-санитарную помощь, в том числе первичную специализированную медико-санитарную помощь, при наличии медицинских показаний в сроки, установленные Программой.</w:t>
      </w:r>
    </w:p>
    <w:p w:rsidR="008F5202" w:rsidRDefault="008F5202">
      <w:pPr>
        <w:pStyle w:val="ConsPlusNormal"/>
        <w:spacing w:before="220"/>
        <w:ind w:firstLine="540"/>
        <w:jc w:val="both"/>
      </w:pPr>
      <w:r>
        <w:t>Пациентам в возрасте до 21 года при отдельных онкологических заболеваниях с целью продолжения лечения, которое начато в возрасте до 18 лет, первичная специализированная медико-санитарная помощь, специализированная, в том числе высокотехнологичная, медицинская помощь могут быть оказаны в медицинских организациях, оказывающих медицинскую помощь детям по профилю "детская онкология", в случаях и при соблюдении условий, установленных порядком оказания медицинской помощи, утвержденным Министерством здравоохранения Российской Федерации.</w:t>
      </w:r>
    </w:p>
    <w:p w:rsidR="008F5202" w:rsidRDefault="008F5202">
      <w:pPr>
        <w:pStyle w:val="ConsPlusNormal"/>
        <w:spacing w:before="220"/>
        <w:ind w:firstLine="540"/>
        <w:jc w:val="both"/>
      </w:pPr>
      <w:r>
        <w:t>В рамках реализации базовой программы обязательного медицинского страхования и территориальной программы обязательного медицинского страхования осуществляется проведение исследований на наличие новой коронавирусной инфекции (COVID-19) методом полимеразной цепной реакции, на наличие вирусов респираторных инфекций, включая вирус гриппа (любым из методов), в случае:</w:t>
      </w:r>
    </w:p>
    <w:p w:rsidR="008F5202" w:rsidRDefault="008F5202">
      <w:pPr>
        <w:pStyle w:val="ConsPlusNormal"/>
        <w:spacing w:before="220"/>
        <w:ind w:firstLine="540"/>
        <w:jc w:val="both"/>
      </w:pPr>
      <w:r>
        <w:t>наличия у застрахованных граждан признаков острого простудного заболевания неясной этиологии при появлении симптомов, не исключающих наличие новой коронавирусной инфекции (COVID-19), респираторной вирусной инфекции, включая грипп;</w:t>
      </w:r>
    </w:p>
    <w:p w:rsidR="008F5202" w:rsidRDefault="008F5202">
      <w:pPr>
        <w:pStyle w:val="ConsPlusNormal"/>
        <w:spacing w:before="220"/>
        <w:ind w:firstLine="540"/>
        <w:jc w:val="both"/>
      </w:pPr>
      <w:r>
        <w:t>наличия у застрахованных граждан новой коронавирусной инфекции (COVID-19), респираторной вирусной инфекции, включая грипп, в том числе для оценки результатов проводимого лечения;</w:t>
      </w:r>
    </w:p>
    <w:p w:rsidR="008F5202" w:rsidRDefault="008F5202">
      <w:pPr>
        <w:pStyle w:val="ConsPlusNormal"/>
        <w:spacing w:before="220"/>
        <w:ind w:firstLine="540"/>
        <w:jc w:val="both"/>
      </w:pPr>
      <w:r>
        <w:t>положительного результата исследования на выявление возбудителя новой коронавирусной инфекции (COVID-19), респираторной вирусной инфекции, включая грипп, полученного с использованием экспресс-теста (при условии передачи гражданином или уполномоченной на экспресс-тестирование организацией указанного теста медицинской организации).</w:t>
      </w:r>
    </w:p>
    <w:p w:rsidR="008F5202" w:rsidRDefault="008F5202">
      <w:pPr>
        <w:pStyle w:val="ConsPlusNormal"/>
        <w:spacing w:before="220"/>
        <w:ind w:firstLine="540"/>
        <w:jc w:val="both"/>
      </w:pPr>
      <w:r>
        <w:t>В целях соблюдения сроков оказания медицинской помощи в экстренной и неотложной форме маршрутизация пациентов осуществляется в наиболее приближенные к месту нахождения пациента медицинские организации вне зависимости от их ведомственной и территориальной принадлежности.</w:t>
      </w:r>
    </w:p>
    <w:p w:rsidR="008F5202" w:rsidRDefault="008F5202">
      <w:pPr>
        <w:pStyle w:val="ConsPlusNormal"/>
        <w:spacing w:before="220"/>
        <w:ind w:firstLine="540"/>
        <w:jc w:val="both"/>
      </w:pPr>
      <w:r>
        <w:t>С 2024 года распределение объемов медицинской помощи по проведению экстракорпорального оплодотворения осуществляется для медицинских организаций, выполнивших не менее 100 случаев экстракорпорального оплодотворения за предыдущий год (за счет всех источников финансирования).</w:t>
      </w:r>
    </w:p>
    <w:p w:rsidR="008F5202" w:rsidRDefault="008F5202">
      <w:pPr>
        <w:pStyle w:val="ConsPlusNormal"/>
        <w:spacing w:before="220"/>
        <w:ind w:firstLine="540"/>
        <w:jc w:val="both"/>
      </w:pPr>
      <w:r>
        <w:t xml:space="preserve">Страховые медицинские организации проводят экспертизу качества всех случаев экстракорпорального оплодотворения, осуществленных в рамках базовой программы обязательного медицинского страхования, включая оценку его эффективности (факт наступления </w:t>
      </w:r>
      <w:r>
        <w:lastRenderedPageBreak/>
        <w:t>беременности). Результаты экспертиз направляются страховыми медицинскими организациями в Территориальный фонд обязательного медицинского страхования и рассматриваются на заседаниях Комиссии по разработке территориальной программы обязательного медицинского страхования при решении вопросов о распределении медицинским организациям объемов медицинской помощи по экстракорпоральному оплодотворению.</w:t>
      </w:r>
    </w:p>
    <w:p w:rsidR="008F5202" w:rsidRDefault="008F5202">
      <w:pPr>
        <w:pStyle w:val="ConsPlusNormal"/>
        <w:spacing w:before="220"/>
        <w:ind w:firstLine="540"/>
        <w:jc w:val="both"/>
      </w:pPr>
      <w:r>
        <w:t>При формировании тарифов на оплату специализированной, в том числе высокотехнологичной, медицинской помощи детям при онкологических заболеваниях в тарифном соглашении устанавливаются отдельные тарифы на оплату медицинской помощи с использованием пэгаспаргазы и иных лекарственных препаратов, ранее централизованно закупаемых по отдельным решениям Правительства Российской Федерации.</w:t>
      </w:r>
    </w:p>
    <w:p w:rsidR="008F5202" w:rsidRDefault="008F5202">
      <w:pPr>
        <w:pStyle w:val="ConsPlusNormal"/>
        <w:spacing w:before="220"/>
        <w:ind w:firstLine="540"/>
        <w:jc w:val="both"/>
      </w:pPr>
      <w:r>
        <w:t>Оказание медицинской помощи в рамках указанных тарифов осуществляется при наличии медицинских показаний, решения соответствующей врачебной комиссии (консилиума) или рекомендаций профильной федеральной медицинской организации (национального медицинского исследовательского центра), в том числе по результатам консультации с использованием телемедицинских (дистанционных) технологий.</w:t>
      </w:r>
    </w:p>
    <w:p w:rsidR="008F5202" w:rsidRDefault="008F5202">
      <w:pPr>
        <w:pStyle w:val="ConsPlusNormal"/>
        <w:spacing w:before="220"/>
        <w:ind w:firstLine="540"/>
        <w:jc w:val="both"/>
      </w:pPr>
      <w:r>
        <w:t xml:space="preserve">Федеральная медицинская организация вправе оказывать первичную медико-санитарную помощь и скорую, в том числе скорую специализированную, медицинскую помощь в соответствии с территориальной программой обязательного медицинского страхования. Федеральные медицинские организации вправе оказывать специализированную, в том числе высокотехнологичную, медицинскую помощь в соответствии с территориальной программой обязательного медицинского страхования в случае распределения им объемов предоставления медицинской помощи в соответствии с </w:t>
      </w:r>
      <w:hyperlink r:id="rId14">
        <w:r>
          <w:rPr>
            <w:color w:val="0000FF"/>
          </w:rPr>
          <w:t>частью 10 статьи 36</w:t>
        </w:r>
      </w:hyperlink>
      <w:r>
        <w:t xml:space="preserve"> Федерального закона "Об обязательном медицинском страховании в Российской Федерации".</w:t>
      </w:r>
    </w:p>
    <w:p w:rsidR="008F5202" w:rsidRDefault="008F5202">
      <w:pPr>
        <w:pStyle w:val="ConsPlusNormal"/>
        <w:spacing w:before="220"/>
        <w:ind w:firstLine="540"/>
        <w:jc w:val="both"/>
      </w:pPr>
      <w:r>
        <w:t>Направление застрахованного лица в медицинские организации, расположенные за пределами территории Республики Мордовия, при оказании ему медицинской помощи по территориальной программе обязательного медицинского страхования, на оказание специализированной медицинской помощи в плановой форме выдается лечащим врачом медицинской организации, которую гражданин выбрал, в том числе по территориально-участковому принципу, и в которой проходит диагностику и лечение в рамках получения первичной медико-санитарной помощи или в которой гражданин получает специализированную медицинскую помощь при необходимости перевода в другую медицинскую организацию для получения специализированной медицинской помощи в соответствии с порядками оказания медицинской помощи. При этом индивидуальное информационное сопровождение гражданина осуществляет страховая медицинская организация.</w:t>
      </w:r>
    </w:p>
    <w:p w:rsidR="008F5202" w:rsidRDefault="008F5202">
      <w:pPr>
        <w:pStyle w:val="ConsPlusNormal"/>
        <w:spacing w:before="220"/>
        <w:ind w:firstLine="540"/>
        <w:jc w:val="both"/>
      </w:pPr>
      <w:r>
        <w:t>Нормативы объема предоставления медицинской помощи, за исключением специализированной, в том числе высокотехнологичной, медицинской помощи, оказываемой федеральными медицинскими организациями, включают нормативы объема предоставления медицинской помощи застрахованным в Республике Мордовия лицам, за пределами территории Республики Мордовия.</w:t>
      </w:r>
    </w:p>
    <w:p w:rsidR="008F5202" w:rsidRDefault="008F5202">
      <w:pPr>
        <w:pStyle w:val="ConsPlusNormal"/>
        <w:spacing w:before="220"/>
        <w:ind w:firstLine="540"/>
        <w:jc w:val="both"/>
      </w:pPr>
      <w:r>
        <w:t>Финансовое обеспечение территориальной программы обязательного медицинского страхования осуществляется в соответствии с разделом V.</w:t>
      </w:r>
    </w:p>
    <w:p w:rsidR="008F5202" w:rsidRDefault="008F5202">
      <w:pPr>
        <w:pStyle w:val="ConsPlusNormal"/>
        <w:jc w:val="both"/>
      </w:pPr>
    </w:p>
    <w:p w:rsidR="008F5202" w:rsidRDefault="008F5202">
      <w:pPr>
        <w:pStyle w:val="ConsPlusTitle"/>
        <w:jc w:val="center"/>
        <w:outlineLvl w:val="1"/>
      </w:pPr>
      <w:bookmarkStart w:id="4" w:name="P284"/>
      <w:bookmarkEnd w:id="4"/>
      <w:r>
        <w:t>V. Финансовое обеспечение Программы</w:t>
      </w:r>
    </w:p>
    <w:p w:rsidR="008F5202" w:rsidRDefault="008F5202">
      <w:pPr>
        <w:pStyle w:val="ConsPlusNormal"/>
        <w:jc w:val="both"/>
      </w:pPr>
    </w:p>
    <w:p w:rsidR="008F5202" w:rsidRDefault="008F5202">
      <w:pPr>
        <w:pStyle w:val="ConsPlusNormal"/>
        <w:ind w:firstLine="540"/>
        <w:jc w:val="both"/>
      </w:pPr>
      <w:r>
        <w:t>Источниками финансового обеспечения Программы являются средства федерального бюджета, республиканского бюджета Республики Мордовия, а также средства обязательного медицинского страхования.</w:t>
      </w:r>
    </w:p>
    <w:p w:rsidR="008F5202" w:rsidRDefault="008F5202">
      <w:pPr>
        <w:pStyle w:val="ConsPlusNormal"/>
        <w:spacing w:before="220"/>
        <w:ind w:firstLine="540"/>
        <w:jc w:val="both"/>
      </w:pPr>
      <w:r>
        <w:t xml:space="preserve">За счет средств обязательного медицинского страхования в рамках территориальной </w:t>
      </w:r>
      <w:r>
        <w:lastRenderedPageBreak/>
        <w:t>программы обязательного медицинского страхования:</w:t>
      </w:r>
    </w:p>
    <w:p w:rsidR="008F5202" w:rsidRDefault="008F5202">
      <w:pPr>
        <w:pStyle w:val="ConsPlusNormal"/>
        <w:spacing w:before="220"/>
        <w:ind w:firstLine="540"/>
        <w:jc w:val="both"/>
      </w:pPr>
      <w:r>
        <w:t xml:space="preserve">застрахованным лицам, в том числе находящимся в стационарных организациях социального обслуживания, оказываются первичная медико-санитарная помощь, включая профилактическую помощь, скорая медицинская помощь (за исключением санитарно-авиационной эвакуации), специализированная, в том числе высокотехнологичная, медицинская помощь, включенная в </w:t>
      </w:r>
      <w:hyperlink r:id="rId15">
        <w:r>
          <w:rPr>
            <w:color w:val="0000FF"/>
          </w:rPr>
          <w:t>раздел I</w:t>
        </w:r>
      </w:hyperlink>
      <w:r>
        <w:t xml:space="preserve"> перечня видов высокотехнологичной медицинской помощи, при заболеваниях и состояниях, указанных в </w:t>
      </w:r>
      <w:hyperlink w:anchor="P132">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w:t>
      </w:r>
    </w:p>
    <w:p w:rsidR="008F5202" w:rsidRDefault="008F5202">
      <w:pPr>
        <w:pStyle w:val="ConsPlusNormal"/>
        <w:spacing w:before="220"/>
        <w:ind w:firstLine="540"/>
        <w:jc w:val="both"/>
      </w:pPr>
      <w:r>
        <w:t xml:space="preserve">осуществляется финансовое обеспечение профилактических мероприятий, включая профилактические медицинские осмотры граждан и их отдельных категорий, указанных в </w:t>
      </w:r>
      <w:hyperlink w:anchor="P132">
        <w:r>
          <w:rPr>
            <w:color w:val="0000FF"/>
          </w:rPr>
          <w:t>разделе III</w:t>
        </w:r>
      </w:hyperlink>
      <w:r>
        <w:t xml:space="preserve"> Программы, в том числе в рамках диспансеризации, углубленную диспансеризацию, диспансеризацию (при заболеваниях и состояниях, указанных в </w:t>
      </w:r>
      <w:hyperlink w:anchor="P132">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 транспортные расходы мобильных медицинских бригад, диспансерное наблюдение, а также мероприятий по медицинской реабилитации, осуществляемой в медицинских организациях амбулаторно, в стационарных условиях и условиях дневного стационаров, аудиологическому скринингу, применению вспомогательных репродуктивных технологий (экстракорпорального оплодотворения), обеспечение лекарственными препаратами в соответствии с законодательством Российской Федерации.</w:t>
      </w:r>
    </w:p>
    <w:p w:rsidR="008F5202" w:rsidRDefault="008F5202">
      <w:pPr>
        <w:pStyle w:val="ConsPlusNormal"/>
        <w:spacing w:before="220"/>
        <w:ind w:firstLine="540"/>
        <w:jc w:val="both"/>
      </w:pPr>
      <w:r>
        <w:t>За счет средств обязательного медицинского страхования в рамках территориальной программы обязательного медицинского страхования осуществляется финансовое обеспечение:</w:t>
      </w:r>
    </w:p>
    <w:p w:rsidR="008F5202" w:rsidRDefault="008F5202">
      <w:pPr>
        <w:pStyle w:val="ConsPlusNormal"/>
        <w:spacing w:before="220"/>
        <w:ind w:firstLine="540"/>
        <w:jc w:val="both"/>
      </w:pPr>
      <w:r>
        <w:t>оказания медицинской помощи больным онкологическими заболеваниями в соответствии с клиническими рекомендациями, в том числе в условиях дневного стационара в соответствии с клиническими рекомендациями и критериями оказания медицинской помощи больным с онкологическими заболеваниями в условиях дневного стационара, установленными Министерством здравоохранения Российской Федерации;</w:t>
      </w:r>
    </w:p>
    <w:p w:rsidR="008F5202" w:rsidRDefault="008F5202">
      <w:pPr>
        <w:pStyle w:val="ConsPlusNormal"/>
        <w:spacing w:before="220"/>
        <w:ind w:firstLine="540"/>
        <w:jc w:val="both"/>
      </w:pPr>
      <w:r>
        <w:t xml:space="preserve">оказания медицинской помощи больным с гепатитом C в условиях дневного стационара и стационарных условиях в соответствии с клиническими рекомендациями и критериями оказания медицинской помощи больным с гепатитом C в условиях дневного стационара и стационарных условиях (за исключением лекарственных препаратов, обеспечение которыми осуществляется в соответствии со </w:t>
      </w:r>
      <w:hyperlink r:id="rId16">
        <w:r>
          <w:rPr>
            <w:color w:val="0000FF"/>
          </w:rPr>
          <w:t>статьей 14</w:t>
        </w:r>
      </w:hyperlink>
      <w:r>
        <w:t xml:space="preserve"> Федерального закона "Об основах охраны здоровья граждан в Российской Федерации"), установленными Министерством здравоохранения Российской Федерации;</w:t>
      </w:r>
    </w:p>
    <w:p w:rsidR="008F5202" w:rsidRDefault="008F5202">
      <w:pPr>
        <w:pStyle w:val="ConsPlusNormal"/>
        <w:spacing w:before="220"/>
        <w:ind w:firstLine="540"/>
        <w:jc w:val="both"/>
      </w:pPr>
      <w:r>
        <w:t>проведения углубленной диспансеризации;</w:t>
      </w:r>
    </w:p>
    <w:p w:rsidR="008F5202" w:rsidRDefault="008F5202">
      <w:pPr>
        <w:pStyle w:val="ConsPlusNormal"/>
        <w:spacing w:before="220"/>
        <w:ind w:firstLine="540"/>
        <w:jc w:val="both"/>
      </w:pPr>
      <w:r>
        <w:t>проведения медицинской реабилитации, в том числе за счет межбюджетных трансфертов из федерального бюджета, предоставляемых бюджету Федерального фонда обязательного медицинского страхования;</w:t>
      </w:r>
    </w:p>
    <w:p w:rsidR="008F5202" w:rsidRDefault="008F5202">
      <w:pPr>
        <w:pStyle w:val="ConsPlusNormal"/>
        <w:spacing w:before="220"/>
        <w:ind w:firstLine="540"/>
        <w:jc w:val="both"/>
      </w:pPr>
      <w:r>
        <w:t>проведения консультирования медицинским психологом по направлению лечащего врача по вопросам, связанным с имеющимся заболеванием и (или) состоянием, включенным в базовую программу обязательного медицинского страхования: пациентов из числа ветеранов боевых действий; лиц, состоящих на диспансерном наблюдении; женщин в период беременности, родов и послеродовой период;</w:t>
      </w:r>
    </w:p>
    <w:p w:rsidR="008F5202" w:rsidRDefault="008F5202">
      <w:pPr>
        <w:pStyle w:val="ConsPlusNormal"/>
        <w:spacing w:before="220"/>
        <w:ind w:firstLine="540"/>
        <w:jc w:val="both"/>
      </w:pPr>
      <w:r>
        <w:t xml:space="preserve">проведения патологоанатомических вскрытий (посмертное патологоанатомическое исследование внутренних органов и тканей умершего человека, новорожденных, а также </w:t>
      </w:r>
      <w:r>
        <w:lastRenderedPageBreak/>
        <w:t>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в случае смерти застрахованного лица при получении медицинской помощи в стационарных условиях (результат госпитализации) по поводу заболеваний и (или) состояний, включенных в базовую программу обязательного медицинского страхования, в указанных медицинских организациях.</w:t>
      </w:r>
    </w:p>
    <w:p w:rsidR="008F5202" w:rsidRDefault="008F5202">
      <w:pPr>
        <w:pStyle w:val="ConsPlusNormal"/>
        <w:spacing w:before="220"/>
        <w:ind w:firstLine="540"/>
        <w:jc w:val="both"/>
      </w:pPr>
      <w:r>
        <w:t xml:space="preserve">За счет бюджетных ассигнований федерального бюджета, в том числе за счет межбюджетных трансфертов федерального бюджета бюджету Фонда, осуществляется финансовое обеспечение высокотехнологичной медицинской помощи, не включенной в базовую программу обязательного медицинского страхования, в соответствии с </w:t>
      </w:r>
      <w:hyperlink r:id="rId17">
        <w:r>
          <w:rPr>
            <w:color w:val="0000FF"/>
          </w:rPr>
          <w:t>разделом II</w:t>
        </w:r>
      </w:hyperlink>
      <w:r>
        <w:t xml:space="preserve"> перечня видов высокотехнологичной медицинской помощи, оказываемой:</w:t>
      </w:r>
    </w:p>
    <w:p w:rsidR="008F5202" w:rsidRDefault="008F5202">
      <w:pPr>
        <w:pStyle w:val="ConsPlusNormal"/>
        <w:spacing w:before="220"/>
        <w:ind w:firstLine="540"/>
        <w:jc w:val="both"/>
      </w:pPr>
      <w:r>
        <w:t>федеральными медицинскими организациями и медицинскими организациями частной системы здравоохранения, включенными в перечень, утверждаемый Министерством здравоохранения Российской Федерации;</w:t>
      </w:r>
    </w:p>
    <w:p w:rsidR="008F5202" w:rsidRDefault="008F5202">
      <w:pPr>
        <w:pStyle w:val="ConsPlusNormal"/>
        <w:spacing w:before="220"/>
        <w:ind w:firstLine="540"/>
        <w:jc w:val="both"/>
      </w:pPr>
      <w:r>
        <w:t>медицинскими организациями, подведомственными Министерству здравоохранения Республики Мордовия.</w:t>
      </w:r>
    </w:p>
    <w:p w:rsidR="008F5202" w:rsidRDefault="008F5202">
      <w:pPr>
        <w:pStyle w:val="ConsPlusNormal"/>
        <w:spacing w:before="220"/>
        <w:ind w:firstLine="540"/>
        <w:jc w:val="both"/>
      </w:pPr>
      <w:r>
        <w:t>За счет бюджетных ассигнований федерального бюджета осуществляется финансовое обеспечение:</w:t>
      </w:r>
    </w:p>
    <w:p w:rsidR="008F5202" w:rsidRDefault="008F5202">
      <w:pPr>
        <w:pStyle w:val="ConsPlusNormal"/>
        <w:spacing w:before="220"/>
        <w:ind w:firstLine="540"/>
        <w:jc w:val="both"/>
      </w:pPr>
      <w:r>
        <w:t>скорой, в том числе скорой специализированной, медицинской помощи, первичной медико-санитарной и специализированной медицинской помощи, оказываемой федеральными медицинскими организациями (в части медицинской помощи, не включенной в базовую программу обязательного медицинского страхования, в том числе при заболеваниях, передаваемых половым путем, вызванных вирусом иммунодефицита человека, синдроме приобретенного иммунодефицита, туберкулезе, психических расстройствах и расстройствах поведения, а также в части расходов, не включенных в структуру тарифов на оплату медицинской помощи, предусмотренную базовой программой обязательного медицинского страхования);</w:t>
      </w:r>
    </w:p>
    <w:p w:rsidR="008F5202" w:rsidRDefault="008F5202">
      <w:pPr>
        <w:pStyle w:val="ConsPlusNormal"/>
        <w:spacing w:before="220"/>
        <w:ind w:firstLine="540"/>
        <w:jc w:val="both"/>
      </w:pPr>
      <w:r>
        <w:t>медицинской эвакуации, осуществляемой федеральными медицинскими организациями, по перечню, утверждаемому Министерством здравоохранения Российской Федерации;</w:t>
      </w:r>
    </w:p>
    <w:p w:rsidR="008F5202" w:rsidRDefault="008F5202">
      <w:pPr>
        <w:pStyle w:val="ConsPlusNormal"/>
        <w:spacing w:before="220"/>
        <w:ind w:firstLine="540"/>
        <w:jc w:val="both"/>
      </w:pPr>
      <w:r>
        <w:t>скорой, в том числе скорой специализированной, медицинской помощи, первичной медико-санитарной и специализированной медицинской помощи, оказываемой медицинскими организациями, подведомственными Федеральному медико-биологическому агентству, включая предоставление дополнительных видов и объемов медицинской помощи, предусмотренных законодательством Российской Федерации, населению закрытых административно-территориальных образований, территорий с опасными для здоровья человека физическими, химическими и биологическими факторами, включенных в соответствующий перечень, и работникам организаций, включенных в перечень организаций отдельных отраслей промышленности с особо опасными условиями труда (в части медицинской помощи, не включенной в базовую программу обязательного медицинского страхования, а также в части расходов, не включенных в структуру тарифов на оплату медицинской помощи, предусмотренную базовой программой обязательного медицинского страхования);</w:t>
      </w:r>
    </w:p>
    <w:p w:rsidR="008F5202" w:rsidRDefault="008F5202">
      <w:pPr>
        <w:pStyle w:val="ConsPlusNormal"/>
        <w:spacing w:before="220"/>
        <w:ind w:firstLine="540"/>
        <w:jc w:val="both"/>
      </w:pPr>
      <w:r>
        <w:t>расширенного неонатального скрининга;</w:t>
      </w:r>
    </w:p>
    <w:p w:rsidR="008F5202" w:rsidRDefault="008F5202">
      <w:pPr>
        <w:pStyle w:val="ConsPlusNormal"/>
        <w:spacing w:before="220"/>
        <w:ind w:firstLine="540"/>
        <w:jc w:val="both"/>
      </w:pPr>
      <w:r>
        <w:t>медицинской помощи, предусмотренной федеральными законами для определенных категорий граждан, оказываемой в медицинских организациях, подведомственных федеральным органам исполнительной власти;</w:t>
      </w:r>
    </w:p>
    <w:p w:rsidR="008F5202" w:rsidRDefault="008F5202">
      <w:pPr>
        <w:pStyle w:val="ConsPlusNormal"/>
        <w:spacing w:before="220"/>
        <w:ind w:firstLine="540"/>
        <w:jc w:val="both"/>
      </w:pPr>
      <w:r>
        <w:t xml:space="preserve">лечения граждан Российской Федерации за пределами территории Российской Федерации, направленных в порядке, установленном Министерством здравоохранения Российской </w:t>
      </w:r>
      <w:r>
        <w:lastRenderedPageBreak/>
        <w:t>Федерации;</w:t>
      </w:r>
    </w:p>
    <w:p w:rsidR="008F5202" w:rsidRDefault="008F5202">
      <w:pPr>
        <w:pStyle w:val="ConsPlusNormal"/>
        <w:spacing w:before="220"/>
        <w:ind w:firstLine="540"/>
        <w:jc w:val="both"/>
      </w:pPr>
      <w:r>
        <w:t>санаторно-курортного лечения отдельных категорий граждан в соответствии с законодательством Российской Федерации;</w:t>
      </w:r>
    </w:p>
    <w:p w:rsidR="008F5202" w:rsidRDefault="008F5202">
      <w:pPr>
        <w:pStyle w:val="ConsPlusNormal"/>
        <w:spacing w:before="220"/>
        <w:ind w:firstLine="540"/>
        <w:jc w:val="both"/>
      </w:pPr>
      <w:r>
        <w:t>закупки лекарственных препаратов, предназначенных для лечения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по перечню лекарственных препаратов, сформированному в установленном порядке и утверждаемому Правительством Российской Федерации, в том числе:</w:t>
      </w:r>
    </w:p>
    <w:p w:rsidR="008F5202" w:rsidRDefault="008F5202">
      <w:pPr>
        <w:pStyle w:val="ConsPlusNormal"/>
        <w:spacing w:before="220"/>
        <w:ind w:firstLine="540"/>
        <w:jc w:val="both"/>
      </w:pPr>
      <w:r>
        <w:t>в отношении взрослых в возрасте 18 лет и старше - за счет бюджетных ассигнований, предусмотренных в федеральном бюджете уполномоченному федеральному органу исполнительной власти;</w:t>
      </w:r>
    </w:p>
    <w:p w:rsidR="008F5202" w:rsidRDefault="008F5202">
      <w:pPr>
        <w:pStyle w:val="ConsPlusNormal"/>
        <w:spacing w:before="220"/>
        <w:ind w:firstLine="540"/>
        <w:jc w:val="both"/>
      </w:pPr>
      <w:r>
        <w:t>в отношении детей в возрасте от 0 до 18 лет - за счет бюджетных ассигнований, предусмотренных в федеральном бюджете Министерству здравоохранения Российской Федерации для нужд Фонда поддержки детей с тяжелыми жизнеугрожающими и хроническими заболеваниями, в том числе редкими (орфанными) заболеваниями, "Круг добра", в соответствии с порядком приобретения лекарственных препаратов и медицинских изделий для конкретного ребенка с тяжелым жизнеугрожающим или хроническим заболеванием, в том числе редким (орфанным) заболеванием, либо для групп таких детей, установленным Правительством Российской Федерации;</w:t>
      </w:r>
    </w:p>
    <w:p w:rsidR="008F5202" w:rsidRDefault="008F5202">
      <w:pPr>
        <w:pStyle w:val="ConsPlusNormal"/>
        <w:spacing w:before="220"/>
        <w:ind w:firstLine="540"/>
        <w:jc w:val="both"/>
      </w:pPr>
      <w:r>
        <w:t>закупки антивирусных лекарственных препаратов для медицинского применения, включенных в перечень жизненно необходимых и важнейших лекарственных препаратов, для лечения лиц, инфицированных вирусом иммунодефицита человека, в том числе в сочетании с вирусами гепатитов B и C;</w:t>
      </w:r>
    </w:p>
    <w:p w:rsidR="008F5202" w:rsidRDefault="008F5202">
      <w:pPr>
        <w:pStyle w:val="ConsPlusNormal"/>
        <w:spacing w:before="220"/>
        <w:ind w:firstLine="540"/>
        <w:jc w:val="both"/>
      </w:pPr>
      <w:r>
        <w:t>закупки антибактериальных и противотуберкулезных лекарственных препаратов для медицинского применения, включенных в перечень жизненно необходимых и важнейших лекарственных препаратов, для лечения лиц, больных туберкулезом с множественной лекарственной устойчивостью возбудителя;</w:t>
      </w:r>
    </w:p>
    <w:p w:rsidR="008F5202" w:rsidRDefault="008F5202">
      <w:pPr>
        <w:pStyle w:val="ConsPlusNormal"/>
        <w:spacing w:before="220"/>
        <w:ind w:firstLine="540"/>
        <w:jc w:val="both"/>
      </w:pPr>
      <w:r>
        <w:t>медицинской деятельности, связанной с донорством органов и тканей человека в целях трансплантации (пересадки), в том числе обследование донора, давшего письменное информированное добровольное согласие на изъятие своих органов и (или) тканей для трансплантации. Порядок проведения медицинского обследования донора, давшего письменное информированное добровольное согласие на изъятие своих органов и (или) тканей для трансплантации, устанавливается Министерством здравоохранения Российской Федерации;</w:t>
      </w:r>
    </w:p>
    <w:p w:rsidR="008F5202" w:rsidRDefault="008F5202">
      <w:pPr>
        <w:pStyle w:val="ConsPlusNormal"/>
        <w:spacing w:before="220"/>
        <w:ind w:firstLine="540"/>
        <w:jc w:val="both"/>
      </w:pPr>
      <w:r>
        <w:t xml:space="preserve">предоставления в установленном порядке бюджетам субъектов Российской Федерации и бюджету г. Байконура субвенций на оказание государственной социальной помощи отдельным категориям граждан в виде набора социальных услуг в части обеспечения необходимыми лекарственными препаратами, медицинскими изделиями, а также специализированными продуктами лечебного питания для детей-инвалидов в соответствии с </w:t>
      </w:r>
      <w:hyperlink r:id="rId18">
        <w:r>
          <w:rPr>
            <w:color w:val="0000FF"/>
          </w:rPr>
          <w:t>пунктом 1 части 1 статьи 6.2</w:t>
        </w:r>
      </w:hyperlink>
      <w:r>
        <w:t xml:space="preserve"> Федерального закона от 17 июля 1999 г. N 178-ФЗ "О государственной социальной помощи";</w:t>
      </w:r>
    </w:p>
    <w:p w:rsidR="008F5202" w:rsidRDefault="008F5202">
      <w:pPr>
        <w:pStyle w:val="ConsPlusNormal"/>
        <w:spacing w:before="220"/>
        <w:ind w:firstLine="540"/>
        <w:jc w:val="both"/>
      </w:pPr>
      <w:r>
        <w:t xml:space="preserve">мероприятий, предусмотренных национальным </w:t>
      </w:r>
      <w:hyperlink r:id="rId19">
        <w:r>
          <w:rPr>
            <w:color w:val="0000FF"/>
          </w:rPr>
          <w:t>календарем</w:t>
        </w:r>
      </w:hyperlink>
      <w:r>
        <w:t xml:space="preserve"> профилактических прививок в рамках подпрограммы "Совершенствование оказания медицинской помощи, включая профилактику заболеваний и формирование здорового образа жизни" государственной </w:t>
      </w:r>
      <w:hyperlink r:id="rId20">
        <w:r>
          <w:rPr>
            <w:color w:val="0000FF"/>
          </w:rPr>
          <w:t>программы</w:t>
        </w:r>
      </w:hyperlink>
      <w:r>
        <w:t xml:space="preserve"> Российской Федерации "Развитие здравоохранения", утвержденной постановлением </w:t>
      </w:r>
      <w:r>
        <w:lastRenderedPageBreak/>
        <w:t>Правительства Российской Федерации от 26 декабря 2017 г. N 1640 "Об утверждении государственной программы Российской Федерации "Развитие здравоохранения";</w:t>
      </w:r>
    </w:p>
    <w:p w:rsidR="008F5202" w:rsidRDefault="008F5202">
      <w:pPr>
        <w:pStyle w:val="ConsPlusNormal"/>
        <w:spacing w:before="220"/>
        <w:ind w:firstLine="540"/>
        <w:jc w:val="both"/>
      </w:pPr>
      <w:r>
        <w:t>медицинской деятельности, связанной с донорством органов и тканей человека в целях трансплантации (пересадки);</w:t>
      </w:r>
    </w:p>
    <w:p w:rsidR="008F5202" w:rsidRDefault="008F5202">
      <w:pPr>
        <w:pStyle w:val="ConsPlusNormal"/>
        <w:spacing w:before="220"/>
        <w:ind w:firstLine="540"/>
        <w:jc w:val="both"/>
      </w:pPr>
      <w:r>
        <w:t xml:space="preserve">дополнительных мероприятий, установленных законодательством Российской Федерации, в том числе в соответствии с </w:t>
      </w:r>
      <w:hyperlink r:id="rId21">
        <w:r>
          <w:rPr>
            <w:color w:val="0000FF"/>
          </w:rPr>
          <w:t>Указом</w:t>
        </w:r>
      </w:hyperlink>
      <w:r>
        <w:t xml:space="preserve"> Президента Российской Федерации от 5 января 2021 г. N 16 "О создании Фонда поддержки детей с тяжелыми жизнеугрожающими и хроническими заболеваниями, в том числе редкими (орфанными) заболеваниями, "Круг добра", в отношении детей в возрасте от 0 до 18 лет, страдающим тяжелыми жизнеугрожающими и хроническими заболеваниями, в том числе прогрессирующими редкими (орфанными) заболеваниями, и осуществляемых в том числе за счет бюджетных ассигнований федерального бюджета, предусмотренных в федеральном бюджете Министерству здравоохранения Российской Федерации для нужд Фонда поддержки детей с тяжелыми жизнеугрожающими и хроническими заболеваниями, в том числе редкими (орфанными) заболеваниями, "Круг добра".</w:t>
      </w:r>
    </w:p>
    <w:p w:rsidR="008F5202" w:rsidRDefault="008F5202">
      <w:pPr>
        <w:pStyle w:val="ConsPlusNormal"/>
        <w:spacing w:before="220"/>
        <w:ind w:firstLine="540"/>
        <w:jc w:val="both"/>
      </w:pPr>
      <w:r>
        <w:t>За счет бюджетных ассигнований республиканского бюджета Республики Мордовия осуществляется финансовое обеспечение:</w:t>
      </w:r>
    </w:p>
    <w:p w:rsidR="008F5202" w:rsidRDefault="008F5202">
      <w:pPr>
        <w:pStyle w:val="ConsPlusNormal"/>
        <w:spacing w:before="220"/>
        <w:ind w:firstLine="540"/>
        <w:jc w:val="both"/>
      </w:pPr>
      <w:r>
        <w:t>скорой, в том числе скорой специализированной, медицинской помощи, не включенной в территориальную программу обязательного медицинского страхования, санитарно-авиационной эвакуации, осуществляемой воздушными судами, а также расходов,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rsidR="008F5202" w:rsidRDefault="008F5202">
      <w:pPr>
        <w:pStyle w:val="ConsPlusNormal"/>
        <w:spacing w:before="220"/>
        <w:ind w:firstLine="540"/>
        <w:jc w:val="both"/>
      </w:pPr>
      <w:r>
        <w:t>скорой, в том числе скорой специализированной, медицинской помощи не застрахованным по обязательному медицинскому страхованию лицам;</w:t>
      </w:r>
    </w:p>
    <w:p w:rsidR="008F5202" w:rsidRDefault="008F5202">
      <w:pPr>
        <w:pStyle w:val="ConsPlusNormal"/>
        <w:spacing w:before="220"/>
        <w:ind w:firstLine="540"/>
        <w:jc w:val="both"/>
      </w:pPr>
      <w:r>
        <w:t>первичной медико-санитарной, первичной специализированной медико-санитарной помощи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расстройства поведения, связанные в том числе с употреблением психоактивных веществ), включая профилактические медицинские осмотры и обследования лиц, обучающихся в общеобразовательных организациях и профессиональных образовательных организациях, в образовательных организациях высшего образования в целях раннего (своевременного) выявления незаконного потребления наркотических средств и психотропных веществ, а также консультаций врачами-психиатрами, наркологами при проведении профилактического медицинского осмотра, консультаций пациентов врачами-психиатрами и врачами-фтизиатрами при заболеваниях, включенных в базовую программы обязательного медицинского страхования, а также лиц, находящихся в стационарных организациях социального обслуживания, включая медицинскую помощь, оказываемую выездными психиатрическими бригадами;</w:t>
      </w:r>
    </w:p>
    <w:p w:rsidR="008F5202" w:rsidRDefault="008F5202">
      <w:pPr>
        <w:pStyle w:val="ConsPlusNormal"/>
        <w:spacing w:before="220"/>
        <w:ind w:firstLine="540"/>
        <w:jc w:val="both"/>
      </w:pPr>
      <w:r>
        <w:t>специализированной медицинской помощи в части медицинской помощи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расстройства поведения, связанные в том числе с употреблением психоактивных веществ);</w:t>
      </w:r>
    </w:p>
    <w:p w:rsidR="008F5202" w:rsidRDefault="008F5202">
      <w:pPr>
        <w:pStyle w:val="ConsPlusNormal"/>
        <w:spacing w:before="220"/>
        <w:ind w:firstLine="540"/>
        <w:jc w:val="both"/>
      </w:pPr>
      <w:r>
        <w:t>паллиативной медицинской помощи, в том числе детям, оказываемой амбулаторно, в том числе на дому, включая медицинскую помощь, оказываемую выездными патронажными бригадами, в дневном стационаре и стационарно, включая койки паллиативной медицинской помощи и койки сестринского ухода;</w:t>
      </w:r>
    </w:p>
    <w:p w:rsidR="008F5202" w:rsidRDefault="008F5202">
      <w:pPr>
        <w:pStyle w:val="ConsPlusNormal"/>
        <w:spacing w:before="220"/>
        <w:ind w:firstLine="540"/>
        <w:jc w:val="both"/>
      </w:pPr>
      <w:r>
        <w:lastRenderedPageBreak/>
        <w:t xml:space="preserve">высокотехнологичной медицинской помощи, оказываемой в медицинских организациях Республики Мордовия, подведомственных Министерству здравоохранения Республики Мордовия, в соответствии с </w:t>
      </w:r>
      <w:hyperlink r:id="rId22">
        <w:r>
          <w:rPr>
            <w:color w:val="0000FF"/>
          </w:rPr>
          <w:t>разделом II</w:t>
        </w:r>
      </w:hyperlink>
      <w:r>
        <w:t xml:space="preserve"> перечня видов высокотехнологичной медицинской помощи;</w:t>
      </w:r>
    </w:p>
    <w:p w:rsidR="008F5202" w:rsidRDefault="008F5202">
      <w:pPr>
        <w:pStyle w:val="ConsPlusNormal"/>
        <w:spacing w:before="220"/>
        <w:ind w:firstLine="540"/>
        <w:jc w:val="both"/>
      </w:pPr>
      <w:r>
        <w:t>проведения медицинским психологом консультирования пациентов по вопросам, связанным с имеющимся заболеванием и (или) состоянием, в амбулаторных условиях, в условиях дневного стационара и стационарных условиях в специализированных медицинских организациях при заболеваниях, не включенных в базовую программу обязательного медицинского страхования, а также пациентов, получающих паллиативную медицинскую помощь в хосписах и домах сестринского ухода;</w:t>
      </w:r>
    </w:p>
    <w:p w:rsidR="008F5202" w:rsidRDefault="008F5202">
      <w:pPr>
        <w:pStyle w:val="ConsPlusNormal"/>
        <w:spacing w:before="220"/>
        <w:ind w:firstLine="540"/>
        <w:jc w:val="both"/>
      </w:pPr>
      <w:r>
        <w:t>медицинской деятельности, связанной с донорством органов и тканей человека в целях трансплантации (пересадки), в том числе обследование донора, давшего письменное информированное добровольное согласие на изъятие своих органов и (или) тканей для трансплантации,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предоставления в государственных медицинских организациях, оказывающих паллиативную медицинскую помощь, государственной системы здравоохранения психологической помощи пациенту, получающему паллиативную медицинскую помощь, и членам семьи пациента, а также медицинской помощи врачами-психотерапевтами пациенту и членам семьи пациента или членам семьи пациента после его смерти в случае их обращения в медицинскую организацию;</w:t>
      </w:r>
    </w:p>
    <w:p w:rsidR="008F5202" w:rsidRDefault="008F5202">
      <w:pPr>
        <w:pStyle w:val="ConsPlusNormal"/>
        <w:spacing w:before="220"/>
        <w:ind w:firstLine="540"/>
        <w:jc w:val="both"/>
      </w:pPr>
      <w:r>
        <w:t>расходов медицинских организаций,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rsidR="008F5202" w:rsidRDefault="008F5202">
      <w:pPr>
        <w:pStyle w:val="ConsPlusNormal"/>
        <w:spacing w:before="220"/>
        <w:ind w:firstLine="540"/>
        <w:jc w:val="both"/>
      </w:pPr>
      <w:r>
        <w:t>проведение исследований на наличие новой коронавирусной инфекции (COVID-19) методом полимеразной цепной реакции в случае обследования в эпидемических очагах (бытовых и (или) семейных) застрахованных граждан, контактировавших с больным новой коронавирусной инфекцией (COVID-19).</w:t>
      </w:r>
    </w:p>
    <w:p w:rsidR="008F5202" w:rsidRDefault="008F5202">
      <w:pPr>
        <w:pStyle w:val="ConsPlusNormal"/>
        <w:spacing w:before="220"/>
        <w:ind w:firstLine="540"/>
        <w:jc w:val="both"/>
      </w:pPr>
      <w:r>
        <w:t>Финансовое обеспечение оказания социальных услуг и предоставления мер социальной защиты (поддержки) пациента, в том числе в рамках деятельности выездных патронажных бригад, осуществляется в соответствии с законодательством Российской Федерации.</w:t>
      </w:r>
    </w:p>
    <w:p w:rsidR="008F5202" w:rsidRDefault="008F5202">
      <w:pPr>
        <w:pStyle w:val="ConsPlusNormal"/>
        <w:spacing w:before="220"/>
        <w:ind w:firstLine="540"/>
        <w:jc w:val="both"/>
      </w:pPr>
      <w:r>
        <w:t>Субъектом Российской Федерации, на территории которого гражданин зарегистрирован по месту жительства, в порядке, установленном законом такого субъекта Российской Федерации, осуществляется возмещение субъекту Российской Федерации, на территории которого гражданину фактически оказана медицинская помощь, затрат, связанных с оказанием медицинской помощи при заболеваниях, не включенных в базовую программу обязательного медицинского страхования, и паллиативной медицинской помощи на основании межрегионального соглашения, заключаемого субъектами Российской Федерации, включающего двустороннее урегулирование вопроса возмещения затрат.</w:t>
      </w:r>
    </w:p>
    <w:p w:rsidR="008F5202" w:rsidRDefault="008F5202">
      <w:pPr>
        <w:pStyle w:val="ConsPlusNormal"/>
        <w:spacing w:before="220"/>
        <w:ind w:firstLine="540"/>
        <w:jc w:val="both"/>
      </w:pPr>
      <w:r>
        <w:t xml:space="preserve">Республика Мордовия вправе за счет бюджетных ассигнований республиканского бюджета Республики Мордовия осуществлять финансовое обеспечение дополнительных объемов высокотехнологичной медицинской помощи, оказываемой медицинскими организациями, подведомственными Министерству здравоохранения Республики Мордовия, в соответствии с </w:t>
      </w:r>
      <w:hyperlink r:id="rId23">
        <w:r>
          <w:rPr>
            <w:color w:val="0000FF"/>
          </w:rPr>
          <w:t>разделом I</w:t>
        </w:r>
      </w:hyperlink>
      <w:r>
        <w:t xml:space="preserve"> перечня видов высокотехнологичной медицинской помощи.</w:t>
      </w:r>
    </w:p>
    <w:p w:rsidR="008F5202" w:rsidRDefault="008F5202">
      <w:pPr>
        <w:pStyle w:val="ConsPlusNormal"/>
        <w:spacing w:before="220"/>
        <w:ind w:firstLine="540"/>
        <w:jc w:val="both"/>
      </w:pPr>
      <w:r>
        <w:t>За счет бюджетных ассигнований республиканского бюджета Республики Мордовия осуществляется:</w:t>
      </w:r>
    </w:p>
    <w:p w:rsidR="008F5202" w:rsidRDefault="008F5202">
      <w:pPr>
        <w:pStyle w:val="ConsPlusNormal"/>
        <w:spacing w:before="220"/>
        <w:ind w:firstLine="540"/>
        <w:jc w:val="both"/>
      </w:pPr>
      <w:r>
        <w:t xml:space="preserve">обеспечение граждан зарегистрированными в установленном порядке на территории Российской Федерации лекарственными препаратами для лечения заболеваний, включенных в </w:t>
      </w:r>
      <w:hyperlink r:id="rId24">
        <w:r>
          <w:rPr>
            <w:color w:val="0000FF"/>
          </w:rPr>
          <w:t>перечень</w:t>
        </w:r>
      </w:hyperlink>
      <w:r>
        <w:t xml:space="preserve"> жизнеугрожающих и хронических прогрессирующих редких (орфанных) заболеваний, приводящих к сокращению продолжительности жизни граждан или к их инвалидности;</w:t>
      </w:r>
    </w:p>
    <w:p w:rsidR="008F5202" w:rsidRDefault="008F5202">
      <w:pPr>
        <w:pStyle w:val="ConsPlusNormal"/>
        <w:spacing w:before="220"/>
        <w:ind w:firstLine="540"/>
        <w:jc w:val="both"/>
      </w:pPr>
      <w:r>
        <w:t xml:space="preserve">обеспечение лекарственными препаратами в соответствии с </w:t>
      </w:r>
      <w:hyperlink r:id="rId25">
        <w:r>
          <w:rPr>
            <w:color w:val="0000FF"/>
          </w:rPr>
          <w:t>перечнем</w:t>
        </w:r>
      </w:hyperlink>
      <w:r>
        <w:t xml:space="preserve"> групп населения и категорий заболеваний, при амбулаторном лечении которых лекарственные препараты и медицинские изделия в соответствии с законодательством Российской Федерации отпускаются по рецептам врачей бесплатно;</w:t>
      </w:r>
    </w:p>
    <w:p w:rsidR="008F5202" w:rsidRDefault="008F5202">
      <w:pPr>
        <w:pStyle w:val="ConsPlusNormal"/>
        <w:spacing w:before="220"/>
        <w:ind w:firstLine="540"/>
        <w:jc w:val="both"/>
      </w:pPr>
      <w:r>
        <w:t xml:space="preserve">обеспечение лекарственными препаратами в соответствии с </w:t>
      </w:r>
      <w:hyperlink r:id="rId26">
        <w:r>
          <w:rPr>
            <w:color w:val="0000FF"/>
          </w:rPr>
          <w:t>перечнем</w:t>
        </w:r>
      </w:hyperlink>
      <w:r>
        <w:t xml:space="preserve"> групп населения, при амбулаторном лечении которых лекарственные препараты отпускаются по рецептам врачей с 50-процентной скидкой;</w:t>
      </w:r>
    </w:p>
    <w:p w:rsidR="008F5202" w:rsidRDefault="008F5202">
      <w:pPr>
        <w:pStyle w:val="ConsPlusNormal"/>
        <w:spacing w:before="220"/>
        <w:ind w:firstLine="540"/>
        <w:jc w:val="both"/>
      </w:pPr>
      <w:r>
        <w:t>пренатальная (дородовая) диагностика нарушений развития ребенка у беременных женщин, неонатальный скрининг на 5 наследственных и врожденных заболеваний в части исследований и консультаций, осуществляемых медико-генетическими центрами (консультациями), а также медико-генетических исследований в соответствующих структурных подразделениях медицинских организаций;</w:t>
      </w:r>
    </w:p>
    <w:p w:rsidR="008F5202" w:rsidRDefault="008F5202">
      <w:pPr>
        <w:pStyle w:val="ConsPlusNormal"/>
        <w:spacing w:before="220"/>
        <w:ind w:firstLine="540"/>
        <w:jc w:val="both"/>
      </w:pPr>
      <w:r>
        <w:t>зубное протезирование отдельным категориям граждан в соответствии с законодательством Российской Федерации, в том числе лицам, находящимся в стационарных организациях социального обслуживания;</w:t>
      </w:r>
    </w:p>
    <w:p w:rsidR="008F5202" w:rsidRDefault="008F5202">
      <w:pPr>
        <w:pStyle w:val="ConsPlusNormal"/>
        <w:spacing w:before="220"/>
        <w:ind w:firstLine="540"/>
        <w:jc w:val="both"/>
      </w:pPr>
      <w:r>
        <w:t>предоставление в рамках оказания паллиативной медицинской помощи, в том числе детям, для использования на дому медицинских изделий, предназначенных для поддержания функций органов и систем организма человека, по перечню, утверждаемому Министерством здравоохранения Российской Федерации, а также обеспечение при посещениях на дому лекарственными препаратами для обезболивания, включая наркотические лекарственные препараты и психотропные лекарственные препараты и продуктами лечебного (энтерального) питания с учетом предоставления медицинских изделий, лекарственных препаратов и продуктов лечебного (энтерального) питания ветеранам боевых действий во внеочередном порядке;</w:t>
      </w:r>
    </w:p>
    <w:p w:rsidR="008F5202" w:rsidRDefault="008F5202">
      <w:pPr>
        <w:pStyle w:val="ConsPlusNormal"/>
        <w:spacing w:before="220"/>
        <w:ind w:firstLine="540"/>
        <w:jc w:val="both"/>
      </w:pPr>
      <w:r>
        <w:t>обеспечение медицинской деятельности, связанной с донорством органов и тканей человека в целях трансплантации (пересадки),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При проведении массовых мероприятий (спортивных, культурных и других) оплата дежурств бригад скорой медицинской помощи осуществляется за счет средств, предусмотренных на организацию указанных мероприятий.</w:t>
      </w:r>
    </w:p>
    <w:p w:rsidR="008F5202" w:rsidRDefault="008F5202">
      <w:pPr>
        <w:pStyle w:val="ConsPlusNormal"/>
        <w:spacing w:before="220"/>
        <w:ind w:firstLine="540"/>
        <w:jc w:val="both"/>
      </w:pPr>
      <w:r>
        <w:t xml:space="preserve">В рамках территориальной программы государственных гарантий за счет бюджетных ассигнований республиканского бюджета Республики Мордовия и средств обязательного медицинского страхования (по видам и условиям оказания медицинской помощи, включенным в базовую программу обязательного медицинского страхования), осуществляется финансовое обеспечение проведения осмотров врачами и диагностических исследований в целях медицинского освидетельствования лиц, желающих усыновить (удочерить), взять под опеку (попечительство), в приемную или патронатную семью детей, оставшихся без попечения родителей, медицинского обследования детей-сирот и детей, оставшихся без попечения родителей, помещаемых под надзор в организацию для детей сирот и детей, оставшихся без попечения родителей, граждан, выразивших желание стать опекуном или попечителем совершеннолетнего недееспособного или неполностью дееспособного гражданина, проведения обязательных диагностических исследований и оказания медицинской помощи гражданам при постановке их на воинский учет, призыве или поступлении на военную службу по контракту или приравненную к ней службу, в военные профессиональные образовательные организации или военные образовательные организации высшего образования, при заключении с Министерством обороны Российской Федерации договора об обучении в военном учебном центре при </w:t>
      </w:r>
      <w:r>
        <w:lastRenderedPageBreak/>
        <w:t>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при направлении на альтернативную гражданскую службу, за исключением медицинского освидетельствования в целях определения годности граждан к военной или приравненной к ней службе.</w:t>
      </w:r>
    </w:p>
    <w:p w:rsidR="008F5202" w:rsidRDefault="008F5202">
      <w:pPr>
        <w:pStyle w:val="ConsPlusNormal"/>
        <w:spacing w:before="220"/>
        <w:ind w:firstLine="540"/>
        <w:jc w:val="both"/>
      </w:pPr>
      <w:r>
        <w:t xml:space="preserve">Кроме того, за счет бюджетных ассигнований федерального бюджета и республиканского бюджета Республики Мордовия в установленном порядке оказывается медицинская помощь и предоставляются иные государственные услуги (выполняются работы) в медицинских организациях Республики Мордовия, за исключением видов медицинской помощи, оказываемой за счет средств обязательного медицинского страхования, в лепрозориях и соответствующих структурных подразделениях медицинских организаций, центре профилактики и борьбы со СПИДом, врачебно-физкультурном диспансере, медико-генетической консультации ГБУЗ Республики Мордовия "Мордовская республиканская центральная клиническая больница" (за исключением оценки антенатального развития плода с целью выявления нарушений) и соответствующих структурных подразделениях медицинских организаций, центрах медицинской профилактики (за исключением первичной медико-санитарной помощи, включенной в базовую программу обязательного медицинского страхования), центрах профессиональной патологии и в соответствующих структурных подразделениях медицинских организаций, бюро судебно-медицинской экспертизы, патологоанатомических отделениях медицинских организаций (за исключением диагностических исследований, проводимых по заболеваниям, указанным в </w:t>
      </w:r>
      <w:hyperlink w:anchor="P132">
        <w:r>
          <w:rPr>
            <w:color w:val="0000FF"/>
          </w:rPr>
          <w:t>разделе III</w:t>
        </w:r>
      </w:hyperlink>
      <w:r>
        <w:t xml:space="preserve"> Программы, финансовое обеспечение которых осуществляется за счет средств обязательного медицинского страхования в рамках территориальной программы обязательного медицинского страхования), медицинском информационно-аналитическом центре, на станции переливания крови, в доме ребенка и прочих медицинских организациях, входящих в </w:t>
      </w:r>
      <w:hyperlink r:id="rId27">
        <w:r>
          <w:rPr>
            <w:color w:val="0000FF"/>
          </w:rPr>
          <w:t>номенклатуру</w:t>
        </w:r>
      </w:hyperlink>
      <w:r>
        <w:t xml:space="preserve"> медицинских организаций, утверждаемую Министерством здравоохранения Российской Федерации, а также осуществляется финансовое обеспечение авиационных работ при санитарно-авиационной эвакуации, осуществляемой воздушными судами, медицинской помощи в специализированных медицинских организациях и соответствующих структурных подразделениях медицинских организаций, оказывающих медицинскую помощь по профилю "медицинская реабилитация"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расстройства поведения, в том числе связанные с употреблением психоактивных веществ), и расходов медицинских организаций, в том числе на приобретение основных средств (оборудования, производственного и хозяйственного инвентаря) и в случае применения телемедицинских (дистанционных) технологий при оказании медицинской помощи.</w:t>
      </w:r>
    </w:p>
    <w:p w:rsidR="008F5202" w:rsidRDefault="008F5202">
      <w:pPr>
        <w:pStyle w:val="ConsPlusNormal"/>
        <w:spacing w:before="220"/>
        <w:ind w:firstLine="540"/>
        <w:jc w:val="both"/>
      </w:pPr>
      <w:r>
        <w:t>Проведение патологоанатомических вскрытий (посмертное патологоанатомическое исследование внутренних органов и тканей умершего человека, новорожденных, а также 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осуществляется за счет бюджетных ассигнований республиканского бюджета Республики Мордовия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в случае смерти пациента при оказании медицинской помощи в стационарных условиях (результат госпитализации) в медицинской организации, оказывающей медицинскую помощь при заболеваниях, передаваемых половым путем, вызванных вирусом иммунодефицита человека, ВИЧ-инфекции и синдроме приобретенного иммунодефицита, туберкулезе, психических расстройствах и расстройствах поведения, связанных в том числе с употреблением психоактивных веществ, а также умерших в хосписах и больницах сестринского ухода;</w:t>
      </w:r>
    </w:p>
    <w:p w:rsidR="008F5202" w:rsidRDefault="008F5202">
      <w:pPr>
        <w:pStyle w:val="ConsPlusNormal"/>
        <w:spacing w:before="220"/>
        <w:ind w:firstLine="540"/>
        <w:jc w:val="both"/>
      </w:pPr>
      <w:r>
        <w:lastRenderedPageBreak/>
        <w:t>в случае смерти гражданина в медицинской организации, оказывающей медицинскую помощь в амбулаторных условиях и условиях дневного стационара, а также вне медицинской организации, когда обязательность проведения патологоанатомических вскрытий в целях установления причины смерти установлена законодательством Российской Федерации.</w:t>
      </w:r>
    </w:p>
    <w:p w:rsidR="008F5202" w:rsidRDefault="008F5202">
      <w:pPr>
        <w:pStyle w:val="ConsPlusNormal"/>
        <w:spacing w:before="220"/>
        <w:ind w:firstLine="540"/>
        <w:jc w:val="both"/>
      </w:pPr>
      <w:r>
        <w:t xml:space="preserve">За счет бюджетных ассигнований республиканского бюджета Республики Мордовия в соответствии с </w:t>
      </w:r>
      <w:hyperlink r:id="rId28">
        <w:r>
          <w:rPr>
            <w:color w:val="0000FF"/>
          </w:rPr>
          <w:t>Указом</w:t>
        </w:r>
      </w:hyperlink>
      <w:r>
        <w:t xml:space="preserve"> Главы Республики Мордовия от 21 марта 2005 г. N 37-УГ "О предоставлении мер социальной поддержки по проезду на междугородном автомобильном транспорте общего пользования (кроме такси) в пределах Республики Мордовия отдельным категориям населения, проживающего в Республике Мордовия" и </w:t>
      </w:r>
      <w:hyperlink r:id="rId29">
        <w:r>
          <w:rPr>
            <w:color w:val="0000FF"/>
          </w:rPr>
          <w:t>постановлением</w:t>
        </w:r>
      </w:hyperlink>
      <w:r>
        <w:t xml:space="preserve"> Правительства Республики Мордовия от 24 марта 2005 г. N 103 "О порядке предоставления мер социальной поддержки по проезду на междугородном автомобильном транспорте общего пользования (кроме такси) в пределах Республики Мордовия отдельным категориям населения, проживающего в Республике Мордовия" в целях социальной поддержки отдельных категорий населения в период прохождения амбулаторного лечения методом программного гемодиализа гражданам, относящимся к категориям населения, определенным </w:t>
      </w:r>
      <w:hyperlink r:id="rId30">
        <w:r>
          <w:rPr>
            <w:color w:val="0000FF"/>
          </w:rPr>
          <w:t>Указом</w:t>
        </w:r>
      </w:hyperlink>
      <w:r>
        <w:t xml:space="preserve"> Главы Республики Мордовия от 21 марта 2005 г. N 37-УГ, страдающим хронической почечной недостаточностью, предоставляется мера социальной поддержки в виде компенсации расходов на оплату проезда от административного центра муниципального района, в котором проживает гражданин, к месту проведения программного гемодиализа в медицинских организациях, расположенных на территории Республики Мордовия вне населенного пункта проживания гражданина, и обратно.</w:t>
      </w:r>
    </w:p>
    <w:p w:rsidR="008F5202" w:rsidRDefault="008F5202">
      <w:pPr>
        <w:pStyle w:val="ConsPlusNormal"/>
        <w:spacing w:before="220"/>
        <w:ind w:firstLine="540"/>
        <w:jc w:val="both"/>
      </w:pPr>
      <w:r>
        <w:t xml:space="preserve">За счет бюджетных ассигнований республиканского бюджета Республики Мордовия осуществляется финансовое обеспечение зубного протезирования ветеранам Великой Отечественной войны в соответствии со </w:t>
      </w:r>
      <w:hyperlink r:id="rId31">
        <w:r>
          <w:rPr>
            <w:color w:val="0000FF"/>
          </w:rPr>
          <w:t>статьей 13</w:t>
        </w:r>
      </w:hyperlink>
      <w:r>
        <w:t xml:space="preserve"> Федерального закона от 12 января 1995 г. N 5-ФЗ "О ветеранах", а также санаторно-курортное лечение отдельных категорий граждан.</w:t>
      </w:r>
    </w:p>
    <w:p w:rsidR="008F5202" w:rsidRDefault="008F5202">
      <w:pPr>
        <w:pStyle w:val="ConsPlusNormal"/>
        <w:spacing w:before="220"/>
        <w:ind w:firstLine="540"/>
        <w:jc w:val="both"/>
      </w:pPr>
      <w:r>
        <w:t xml:space="preserve">Финансовое обеспечение компенсационных выплат отдельным категориям лиц, подвергающихся риску заражения новой коронавирусной инфекцией, порядок предоставления которых установлен </w:t>
      </w:r>
      <w:hyperlink r:id="rId32">
        <w:r>
          <w:rPr>
            <w:color w:val="0000FF"/>
          </w:rPr>
          <w:t>постановлением</w:t>
        </w:r>
      </w:hyperlink>
      <w:r>
        <w:t xml:space="preserve"> Правительства Российской Федерации от 15 июля 2022 г. N 1268 "О порядке предоставления компенсационной выплаты отдельным категориям лиц, подвергающихся риску заражения новой коронавирусной инфекцией", осуществляется за счет средств фонда оплаты труда медицинской организации, сформированный из всех источников, разрешенных законодательством Российской Федерации, в том числе средств обязательного медицинского страхования.</w:t>
      </w:r>
    </w:p>
    <w:p w:rsidR="008F5202" w:rsidRDefault="008F5202">
      <w:pPr>
        <w:pStyle w:val="ConsPlusNormal"/>
        <w:jc w:val="both"/>
      </w:pPr>
    </w:p>
    <w:p w:rsidR="008F5202" w:rsidRDefault="008F5202">
      <w:pPr>
        <w:pStyle w:val="ConsPlusTitle"/>
        <w:jc w:val="center"/>
        <w:outlineLvl w:val="1"/>
      </w:pPr>
      <w:r>
        <w:t>VI. Нормативы объема медицинской помощи, нормативы</w:t>
      </w:r>
    </w:p>
    <w:p w:rsidR="008F5202" w:rsidRDefault="008F5202">
      <w:pPr>
        <w:pStyle w:val="ConsPlusTitle"/>
        <w:jc w:val="center"/>
      </w:pPr>
      <w:r>
        <w:t>финансовых затрат на единицу объема медицинской помощи,</w:t>
      </w:r>
    </w:p>
    <w:p w:rsidR="008F5202" w:rsidRDefault="008F5202">
      <w:pPr>
        <w:pStyle w:val="ConsPlusTitle"/>
        <w:jc w:val="center"/>
      </w:pPr>
      <w:r>
        <w:t>подушевые нормативы финансирования</w:t>
      </w:r>
    </w:p>
    <w:p w:rsidR="008F5202" w:rsidRDefault="008F5202">
      <w:pPr>
        <w:pStyle w:val="ConsPlusNormal"/>
        <w:jc w:val="both"/>
      </w:pPr>
    </w:p>
    <w:p w:rsidR="008F5202" w:rsidRDefault="008F5202">
      <w:pPr>
        <w:pStyle w:val="ConsPlusNormal"/>
        <w:ind w:firstLine="540"/>
        <w:jc w:val="both"/>
      </w:pPr>
      <w:hyperlink w:anchor="P1543">
        <w:r>
          <w:rPr>
            <w:color w:val="0000FF"/>
          </w:rPr>
          <w:t>Нормативы</w:t>
        </w:r>
      </w:hyperlink>
      <w:r>
        <w:t xml:space="preserve"> объема и нормативы финансовых затрат на единицу объема медицинской помощи приведены в приложении N 4.</w:t>
      </w:r>
    </w:p>
    <w:p w:rsidR="008F5202" w:rsidRDefault="008F5202">
      <w:pPr>
        <w:pStyle w:val="ConsPlusNormal"/>
        <w:spacing w:before="220"/>
        <w:ind w:firstLine="540"/>
        <w:jc w:val="both"/>
      </w:pPr>
      <w:r>
        <w:t>Нормативы объема медицинской помощи по видам, условиям и формам ее оказания в целом по Программе определяются в единицах объема в расчете на 1 жителя в год, по территориальной программе обязательного медицинского страхования - в расчете на 1 застрахованное лицо. Нормативы объема медицинской помощи используются в целях планирования и финансово-экономического обоснования размера подушевых нормативов финансового обеспечения, предусмотренных Программой.</w:t>
      </w:r>
    </w:p>
    <w:p w:rsidR="008F5202" w:rsidRDefault="008F5202">
      <w:pPr>
        <w:pStyle w:val="ConsPlusNormal"/>
        <w:spacing w:before="220"/>
        <w:ind w:firstLine="540"/>
        <w:jc w:val="both"/>
      </w:pPr>
      <w:r>
        <w:t xml:space="preserve">Нормативы объема медицинской помощи за счет бюджетных ассигнований республиканского бюджета Республики Мордовия, оказываемой в амбулаторных и стационарных условиях, включаются объемы медицинской помощи, оказываемой не застрахованным по обязательному медицинскому страхованию гражданам в экстренной форме при внезапных острых заболеваниях, состояниях, обострении хронических заболеваний, представляющих угрозу жизни </w:t>
      </w:r>
      <w:r>
        <w:lastRenderedPageBreak/>
        <w:t>пациента, входящих в территориальную программу обязательного медицинского страхования.</w:t>
      </w:r>
    </w:p>
    <w:p w:rsidR="008F5202" w:rsidRDefault="008F5202">
      <w:pPr>
        <w:pStyle w:val="ConsPlusNormal"/>
        <w:spacing w:before="220"/>
        <w:ind w:firstLine="540"/>
        <w:jc w:val="both"/>
      </w:pPr>
      <w:r>
        <w:t>При формировании территориальной программы обязательного медицинского страхования Республики Мордовия учитываются объем специализированной, в том числе высокотехнологичной, медицинской помощи в стационарных условиях и в условиях дневных стационаров, оказываемой федеральными медицинскими организациями.</w:t>
      </w:r>
    </w:p>
    <w:p w:rsidR="008F5202" w:rsidRDefault="008F5202">
      <w:pPr>
        <w:pStyle w:val="ConsPlusNormal"/>
        <w:spacing w:before="220"/>
        <w:ind w:firstLine="540"/>
        <w:jc w:val="both"/>
      </w:pPr>
      <w:r>
        <w:t>Планирование объема и финансового обеспечения медицинской помощи пациентам с острыми респираторными вирусными инфекциями, включая новую коронавирусную инфекцию (COVID-19), в рамках, установленных в территориальной программе нормативов медицинской помощи по соответствующим ее видам по профилю медицинской помощи "инфекционные болезни" в соответствии с порядком оказания медицинской помощи, а также региональных особенностей, уровня и структуры заболеваемости. При этом объем финансового обеспечения медицинской помощи пациентам с новой коронавирусной инфекцией (COVID-19) не включают проведение гражданам, в отношении которых отсутствуют сведения о перенесенном заболевании новой коронавирусной инфекцией (COVID-19), исследований на наличие антител к возбудителю новой коронавирусной инфекции (COVID-19) (любым из методов) в целях подтверждения факта ранее перенесенного заболевания новой коронавирусной инфекцией (COVID-19).</w:t>
      </w:r>
    </w:p>
    <w:p w:rsidR="008F5202" w:rsidRDefault="008F5202">
      <w:pPr>
        <w:pStyle w:val="ConsPlusNormal"/>
        <w:spacing w:before="220"/>
        <w:ind w:firstLine="540"/>
        <w:jc w:val="both"/>
      </w:pPr>
      <w:r>
        <w:t>Установленные в территориальной программе нормативы объема медицинской помощи используются в целях планирования и финансово-экономического обоснования размера подушевых нормативов финансового обеспечения, предусмотренных территориальной программой.</w:t>
      </w:r>
    </w:p>
    <w:p w:rsidR="008F5202" w:rsidRDefault="008F5202">
      <w:pPr>
        <w:pStyle w:val="ConsPlusNormal"/>
        <w:spacing w:before="220"/>
        <w:ind w:firstLine="540"/>
        <w:jc w:val="both"/>
      </w:pPr>
      <w:r>
        <w:t>Подушевые нормативы финансирования за счет бюджетных ассигнований республиканского бюджета Республики Мордовия устанавливаются с учетом региональных особенностей и обеспечивают выполнение расходных обязательств Республики Мордовия, в том числе в части заработной платы медицинских работников.</w:t>
      </w:r>
    </w:p>
    <w:p w:rsidR="008F5202" w:rsidRDefault="008F5202">
      <w:pPr>
        <w:pStyle w:val="ConsPlusNormal"/>
        <w:spacing w:before="220"/>
        <w:ind w:firstLine="540"/>
        <w:jc w:val="both"/>
      </w:pPr>
      <w:r>
        <w:t>Подушевые нормативы финансирования, предусмотренные Программой (без учета расходов федерального бюджета), составляют:</w:t>
      </w:r>
    </w:p>
    <w:p w:rsidR="008F5202" w:rsidRDefault="008F5202">
      <w:pPr>
        <w:pStyle w:val="ConsPlusNormal"/>
        <w:spacing w:before="220"/>
        <w:ind w:firstLine="540"/>
        <w:jc w:val="both"/>
      </w:pPr>
      <w:r>
        <w:t>за счет средств республиканского бюджета Республики Мордовия (в расчете на 1 жителя) в 2024 году - 3768,08 рубля, в 2025 году - 2242,04 рубля, в 2026 году - 2297,09 рубля;</w:t>
      </w:r>
    </w:p>
    <w:p w:rsidR="008F5202" w:rsidRDefault="008F5202">
      <w:pPr>
        <w:pStyle w:val="ConsPlusNormal"/>
        <w:spacing w:before="220"/>
        <w:ind w:firstLine="540"/>
        <w:jc w:val="both"/>
      </w:pPr>
      <w:r>
        <w:t>за счет средств обязательного медицинского страхования на финансирование территориальной программы обязательного медицинского страхования (в расчете на одно застрахованное лицо) в 2024 году - 17932,5 рубля, в том числе для оказания медицинской помощи по профилю "Медицинская реабилитация" - 388,5 рубля, в 2025 году - 19175,3 рубля, в том числе для оказания медицинской помощи по профилю "Медицинская реабилитация" - 410,90 рубля, и в 2026 году - 20456,90 рублей, в том числе для оказания медицинской помощи по профилю "Медицинская реабилитация" - 433,70 рубля, в том числе:</w:t>
      </w:r>
    </w:p>
    <w:p w:rsidR="008F5202" w:rsidRDefault="008F5202">
      <w:pPr>
        <w:pStyle w:val="ConsPlusNormal"/>
        <w:spacing w:before="220"/>
        <w:ind w:firstLine="540"/>
        <w:jc w:val="both"/>
      </w:pPr>
      <w:r>
        <w:t>на оказание медицинской помощи федеральными медицинскими организациями в 2024 году - 1237,1 рубля, в том числе для оказания медицинской помощи по профилю "Медицинская реабилитация" - 113,0 рубля, в 2025 году - 1322,5 рубля, в том числе для оказания медицинской помощи по профилю "Медицинская реабилитация" - 120,7 рубля, и в 2026 году - 1411,1 рубля, в том числе для оказания медицинской помощи по профилю "Медицинская реабилитация" - 128,8 рубля;</w:t>
      </w:r>
    </w:p>
    <w:p w:rsidR="008F5202" w:rsidRDefault="008F5202">
      <w:pPr>
        <w:pStyle w:val="ConsPlusNormal"/>
        <w:spacing w:before="220"/>
        <w:ind w:firstLine="540"/>
        <w:jc w:val="both"/>
      </w:pPr>
      <w:r>
        <w:t>на оказание медицинской помощи медицинскими организациями (за исключением федеральных медицинских организаций) в 2024 году - 17932,5 рубля, в том числе для оказания медицинской помощи по профилю "Медицинская реабилитация" - 388,5,0 рубля, в 2025 году - 19175,3 рубля, в том числе для оказания медицинской помощи по профилю "Медицинская реабилитация" - 411 рублей, в 2026 году - 20456,9 рубля, в том числе для оказания медицинской помощи по профилю "Медицинская реабилитация" - 433,7 рубля.</w:t>
      </w:r>
    </w:p>
    <w:p w:rsidR="008F5202" w:rsidRDefault="008F5202">
      <w:pPr>
        <w:pStyle w:val="ConsPlusNormal"/>
        <w:spacing w:before="220"/>
        <w:ind w:firstLine="540"/>
        <w:jc w:val="both"/>
      </w:pPr>
      <w:r>
        <w:lastRenderedPageBreak/>
        <w:t>В составе медицинской помощи, оказываемой в амбулаторных условиях, выделяются нормативы объема медицинской помощи, нормативы финансовых затрат на единицу объема медицинской помощи в части ведения школ для больных с сахарным диабетом не реже одного раза в год: на 2024 - 0,0598 комплексных посещения на 1 застрахованное лицо с нормативом финансовых затрат на единицу объема медицинской помощи - 2024 год - 1186,40 рубля, 2025 год - 1259,80 рубля, 2026 год - 1333,90 рубля;</w:t>
      </w:r>
    </w:p>
    <w:p w:rsidR="008F5202" w:rsidRDefault="008F5202">
      <w:pPr>
        <w:pStyle w:val="ConsPlusNormal"/>
        <w:spacing w:before="220"/>
        <w:ind w:firstLine="540"/>
        <w:jc w:val="both"/>
      </w:pPr>
      <w:r>
        <w:t>В составе медицинской помощи, оказываемой в условиях дневного стационара, выделяются нормативы объема медицинской помощи, нормативы финансовых затрат на единицу объема медицинской помощи в части оказания медицинской помощи больным с гепатитом C: на 2024 - 2026 гг. - 0,00028 случая госпитализаций на 1 застрахованное лицо с нормативом финансовых затрат на единицу объема медицинской помощи - 2024 год - 142711,10 рубля, 2025 год - 149836,70 рубля, 2026 год - 157082,40 рубля.</w:t>
      </w:r>
    </w:p>
    <w:p w:rsidR="008F5202" w:rsidRDefault="008F5202">
      <w:pPr>
        <w:pStyle w:val="ConsPlusNormal"/>
        <w:spacing w:before="220"/>
        <w:ind w:firstLine="540"/>
        <w:jc w:val="both"/>
      </w:pPr>
      <w:r>
        <w:t>При формировании территориальной программы обязательного медицинского страхования учтены объемы специализированной, в том числе высокотехнологичной, медицинской помощи в стационарных условиях и в условиях дневных стационаров, оказываемой федеральными медицинскими организациями в рамках базовой программы обязательного медицинского страхования за счет средств бюджета Федерального фонда обязательного медицинского страхования.</w:t>
      </w:r>
    </w:p>
    <w:p w:rsidR="008F5202" w:rsidRDefault="008F5202">
      <w:pPr>
        <w:pStyle w:val="ConsPlusNormal"/>
        <w:spacing w:before="220"/>
        <w:ind w:firstLine="540"/>
        <w:jc w:val="both"/>
      </w:pPr>
      <w:r>
        <w:t>Прогнозные объемы медицинской помощи, оказываемой федеральными медицинскими организациями в рамках базовой программы обязательного медицинского страхования за счет средств бюджета Федерального фонда обязательного медицинского страхования, на 2024 год определяются исходя из следующих нормативов:</w:t>
      </w:r>
    </w:p>
    <w:p w:rsidR="008F5202" w:rsidRDefault="008F5202">
      <w:pPr>
        <w:pStyle w:val="ConsPlusNormal"/>
        <w:spacing w:before="220"/>
        <w:ind w:firstLine="540"/>
        <w:jc w:val="both"/>
      </w:pPr>
      <w:r>
        <w:t>для медицинской помощи в условиях дневных стационаров - 0,002269 случая лечения на одно застрахованное лицо, в том числе:</w:t>
      </w:r>
    </w:p>
    <w:p w:rsidR="008F5202" w:rsidRDefault="008F5202">
      <w:pPr>
        <w:pStyle w:val="ConsPlusNormal"/>
        <w:spacing w:before="220"/>
        <w:ind w:firstLine="540"/>
        <w:jc w:val="both"/>
      </w:pPr>
      <w:r>
        <w:t>для медицинской помощи по профилю "онкология" - 0,000204 случая лечения на одно застрахованное лицо;</w:t>
      </w:r>
    </w:p>
    <w:p w:rsidR="008F5202" w:rsidRDefault="008F5202">
      <w:pPr>
        <w:pStyle w:val="ConsPlusNormal"/>
        <w:spacing w:before="220"/>
        <w:ind w:firstLine="540"/>
        <w:jc w:val="both"/>
      </w:pPr>
      <w:r>
        <w:t>для оказания медицинской помощи при экстракорпоральном оплодотворении - 0,000381 случая лечения на одно застрахованное лицо;</w:t>
      </w:r>
    </w:p>
    <w:p w:rsidR="008F5202" w:rsidRDefault="008F5202">
      <w:pPr>
        <w:pStyle w:val="ConsPlusNormal"/>
        <w:spacing w:before="220"/>
        <w:ind w:firstLine="540"/>
        <w:jc w:val="both"/>
      </w:pPr>
      <w:r>
        <w:t>для специализированной, в том числе высокотехнологичной, медицинской помощи в стационарных условиях - 0,010239 случая госпитализации на одно застрахованное лицо, в том числе:</w:t>
      </w:r>
    </w:p>
    <w:p w:rsidR="008F5202" w:rsidRDefault="008F5202">
      <w:pPr>
        <w:pStyle w:val="ConsPlusNormal"/>
        <w:spacing w:before="220"/>
        <w:ind w:firstLine="540"/>
        <w:jc w:val="both"/>
      </w:pPr>
      <w:r>
        <w:t>для медицинской помощи по профилю "онкология" - 0,001094 случая госпитализации на одно застрахованное лицо;</w:t>
      </w:r>
    </w:p>
    <w:p w:rsidR="008F5202" w:rsidRDefault="008F5202">
      <w:pPr>
        <w:pStyle w:val="ConsPlusNormal"/>
        <w:spacing w:before="220"/>
        <w:ind w:firstLine="540"/>
        <w:jc w:val="both"/>
      </w:pPr>
      <w:r>
        <w:t>для медицинской реабилитации в специализированных медицинских организациях и реабилитационных отделениях медицинских организаций: в условиях дневных стационаров - 0,000222 случая лечения на одно застрахованное лицо, в условиях круглосуточного стационара - 0,001378 случая госпитализации на одно застрахованное лицо.</w:t>
      </w:r>
    </w:p>
    <w:p w:rsidR="008F5202" w:rsidRDefault="008F5202">
      <w:pPr>
        <w:pStyle w:val="ConsPlusNormal"/>
        <w:spacing w:before="220"/>
        <w:ind w:firstLine="540"/>
        <w:jc w:val="both"/>
      </w:pPr>
      <w:r>
        <w:t xml:space="preserve">Утвержденная стоимость Программы по источникам финансирования представлена в </w:t>
      </w:r>
      <w:hyperlink w:anchor="P2024">
        <w:r>
          <w:rPr>
            <w:color w:val="0000FF"/>
          </w:rPr>
          <w:t>приложении N 5</w:t>
        </w:r>
      </w:hyperlink>
      <w:r>
        <w:t xml:space="preserve">, сводный расчет утвержденной </w:t>
      </w:r>
      <w:hyperlink w:anchor="P8185">
        <w:r>
          <w:rPr>
            <w:color w:val="0000FF"/>
          </w:rPr>
          <w:t>стоимости</w:t>
        </w:r>
      </w:hyperlink>
      <w:r>
        <w:t xml:space="preserve"> Программы - в приложении N 6.</w:t>
      </w:r>
    </w:p>
    <w:p w:rsidR="008F5202" w:rsidRDefault="008F5202">
      <w:pPr>
        <w:pStyle w:val="ConsPlusNormal"/>
        <w:spacing w:before="220"/>
        <w:ind w:firstLine="540"/>
        <w:jc w:val="both"/>
      </w:pPr>
      <w:r>
        <w:t xml:space="preserve">В целях обеспечения доступности медицинской помощи гражданам, проживающим в том числе в малонаселенных, отдаленных и (или) труднодоступных населенных пунктах, а также в сельской местности, районных центрах и малых городах с численностью населения до 50 тыс. человек, в Республике Мордовия в порядке, утвержденном Министерством здравоохранения Российской Федерации, устанавливают коэффициенты дифференциации к подушевому нормативу финансирования на прикрепившихся лиц с учетом реальной потребности населения, </w:t>
      </w:r>
      <w:r>
        <w:lastRenderedPageBreak/>
        <w:t>обусловленной уровнем и структурой заболеваемости, особенностями половозрастного состава, в том числе численности населения в возрасте 65 лет и старше, плотности населения, транспортной доступности медицинских организаций, количества структурных подразделений, за исключением количества фельдшерских пунктов, фельдшерско-акушерских пунктов, а также маршрутизации пациентов при оказании медицинской помощи.</w:t>
      </w:r>
    </w:p>
    <w:p w:rsidR="008F5202" w:rsidRDefault="008F5202">
      <w:pPr>
        <w:pStyle w:val="ConsPlusNormal"/>
        <w:spacing w:before="220"/>
        <w:ind w:firstLine="540"/>
        <w:jc w:val="both"/>
      </w:pPr>
      <w:r>
        <w:t>Для расчета стоимости медицинской помощи, оказываемой в медицинских организациях и их обособленных подразделениях (включая врачебные амбулатории), расположенных в сельской местности, отдаленных территориях, поселках городского типа и малых городах с численностью населения до 50 тыс. человек, применяются следующие коэффициенты дифференциации к подушевому нормативу финансирования на прикрепившихся к медицинской организации лиц с учетом наличия указанных подразделений и расходов на их содержание и оплату труда персонала:</w:t>
      </w:r>
    </w:p>
    <w:p w:rsidR="008F5202" w:rsidRDefault="008F5202">
      <w:pPr>
        <w:pStyle w:val="ConsPlusNormal"/>
        <w:spacing w:before="220"/>
        <w:ind w:firstLine="540"/>
        <w:jc w:val="both"/>
      </w:pPr>
      <w:r>
        <w:t>для медицинских организаций, обслуживающих до 20 тыс. человек, - не менее 1,113;</w:t>
      </w:r>
    </w:p>
    <w:p w:rsidR="008F5202" w:rsidRDefault="008F5202">
      <w:pPr>
        <w:pStyle w:val="ConsPlusNormal"/>
        <w:spacing w:before="220"/>
        <w:ind w:firstLine="540"/>
        <w:jc w:val="both"/>
      </w:pPr>
      <w:r>
        <w:t>для медицинских организаций, обслуживающих свыше 20 тысяч человек, - не менее 1,04.</w:t>
      </w:r>
    </w:p>
    <w:p w:rsidR="008F5202" w:rsidRDefault="008F5202">
      <w:pPr>
        <w:pStyle w:val="ConsPlusNormal"/>
        <w:spacing w:before="220"/>
        <w:ind w:firstLine="540"/>
        <w:jc w:val="both"/>
      </w:pPr>
      <w:r>
        <w:t>Для расчета стоимости медицинской помощи в амбулаторных условиях, оказываемой лицам в возрасте 65 лет и старше, применяется коэффициент дифференциации для подушевого норматива финансирования на прикрепившихся к медицинской организации лиц не менее 1,6.</w:t>
      </w:r>
    </w:p>
    <w:p w:rsidR="008F5202" w:rsidRDefault="008F5202">
      <w:pPr>
        <w:pStyle w:val="ConsPlusNormal"/>
        <w:spacing w:before="220"/>
        <w:ind w:firstLine="540"/>
        <w:jc w:val="both"/>
      </w:pPr>
      <w:r>
        <w:t>Подушевой норматив финансирования на прикрепившихся лиц (взрослое население) для центральных районных, районных и участковых больниц не может быть ниже подушевого норматива финансирования на прикрепившихся лиц для медицинских организаций, обслуживающих взрослое городское население. Применение понижающих коэффициентов при установлении подушевых нормативов финансирования недопустимо.</w:t>
      </w:r>
    </w:p>
    <w:p w:rsidR="008F5202" w:rsidRDefault="008F5202">
      <w:pPr>
        <w:pStyle w:val="ConsPlusNormal"/>
        <w:spacing w:before="220"/>
        <w:ind w:firstLine="540"/>
        <w:jc w:val="both"/>
      </w:pPr>
      <w:r>
        <w:t xml:space="preserve">При невозможности проведения в медицинской организации, к которой прикреплен застрахованный гражданин, исследований или консультаций специалистов, учтенных в подушевом нормативе финансирования на прикрепившихся лиц, такие медицинские услуги оказываются в иных медицинских организациях по направлению врача и оплачиваются в порядке, установленном в соответствии с </w:t>
      </w:r>
      <w:hyperlink r:id="rId33">
        <w:r>
          <w:rPr>
            <w:color w:val="0000FF"/>
          </w:rPr>
          <w:t>пунктом 6 части 1 статьи 7</w:t>
        </w:r>
      </w:hyperlink>
      <w:r>
        <w:t xml:space="preserve"> Федерального закона "Об обязательном медицинском страховании в Российской Федерации".</w:t>
      </w:r>
    </w:p>
    <w:p w:rsidR="008F5202" w:rsidRDefault="008F5202">
      <w:pPr>
        <w:pStyle w:val="ConsPlusNormal"/>
        <w:spacing w:before="220"/>
        <w:ind w:firstLine="540"/>
        <w:jc w:val="both"/>
      </w:pPr>
      <w:r>
        <w:t>Размер финансового обеспечения фельдшерских пунктов и фельдшерско-акушерских пунктов при условии их соответствия требованиям, установленным положением об организации оказания первичной медико-санитарной помощи взрослому населению, утвержденным Министерством здравоохранения Российской Федерации, составляет в среднем на 2024 год:</w:t>
      </w:r>
    </w:p>
    <w:p w:rsidR="008F5202" w:rsidRDefault="008F5202">
      <w:pPr>
        <w:pStyle w:val="ConsPlusNormal"/>
        <w:spacing w:before="220"/>
        <w:ind w:firstLine="540"/>
        <w:jc w:val="both"/>
      </w:pPr>
      <w:r>
        <w:t>для фельдшерского или фельдшерско-акушерского пункта, обслуживающего от 101 до 900 жителей, - 1230,5 тыс. рублей;</w:t>
      </w:r>
    </w:p>
    <w:p w:rsidR="008F5202" w:rsidRDefault="008F5202">
      <w:pPr>
        <w:pStyle w:val="ConsPlusNormal"/>
        <w:spacing w:before="220"/>
        <w:ind w:firstLine="540"/>
        <w:jc w:val="both"/>
      </w:pPr>
      <w:r>
        <w:t>для фельдшерского или фельдшерско-акушерского пункта, обслуживающего от 901 до 1500 жителей, - 2460,9 тыс. рублей;</w:t>
      </w:r>
    </w:p>
    <w:p w:rsidR="008F5202" w:rsidRDefault="008F5202">
      <w:pPr>
        <w:pStyle w:val="ConsPlusNormal"/>
        <w:spacing w:before="220"/>
        <w:ind w:firstLine="540"/>
        <w:jc w:val="both"/>
      </w:pPr>
      <w:r>
        <w:t>для фельдшерского или фельдшерско-акушерского пункта, обслуживающего от 1501 до 2000 жителей, - 2907,1 тыс. рублей.</w:t>
      </w:r>
    </w:p>
    <w:p w:rsidR="008F5202" w:rsidRDefault="008F5202">
      <w:pPr>
        <w:pStyle w:val="ConsPlusNormal"/>
        <w:spacing w:before="220"/>
        <w:ind w:firstLine="540"/>
        <w:jc w:val="both"/>
      </w:pPr>
      <w:r>
        <w:t xml:space="preserve">В случае оказания медицинской помощи фельдшерскими здравпунктами и фельдшерско-акушерскими пунктами женщинам репродуктивного возраста, но при отсутствии в указанных пунктах акушеров полномочия по работе с такими женщинами осуществляются фельдшером или медицинской сестрой (в части проведения санитарно-гигиенического обучения женщин по вопросам грудного вскармливания, предупреждения заболеваний репродуктивной системы, абортов и инфекций, передаваемых половым путем). В этом случае размер финансового обеспечения фельдшерских здравпунктов, фельдшерско-акушерских пунктов устанавливается с учетом отдельного повышающего коэффициента, рассчитываемого с учетом доли женщин </w:t>
      </w:r>
      <w:r>
        <w:lastRenderedPageBreak/>
        <w:t>репродуктивного возраста в численности прикрепленного населения.</w:t>
      </w:r>
    </w:p>
    <w:p w:rsidR="008F5202" w:rsidRDefault="008F5202">
      <w:pPr>
        <w:pStyle w:val="ConsPlusNormal"/>
        <w:spacing w:before="220"/>
        <w:ind w:firstLine="540"/>
        <w:jc w:val="both"/>
      </w:pPr>
      <w:r>
        <w:t>Размер финансового обеспечения фельдшерских пунктов, фельдшерско-акушерских пунктов, обслуживающих до 100 жителей и более 2000 жителей, устанавливается с учетом понижающего или повышающего коэффициента в зависимости от численности населения, обслуживаемого фельдшерским пунктом или фельдшерско-акушерским пунктом, к размеру финансового обеспечения фельдшерского пункта или фельдшерско-акушерского пункта, обслуживающего от 101 до 900 жителей и обслуживающего от 1501 до 2000 жителей в размерах 0,9 и 1,1, соответственно.</w:t>
      </w:r>
    </w:p>
    <w:p w:rsidR="008F5202" w:rsidRDefault="008F5202">
      <w:pPr>
        <w:pStyle w:val="ConsPlusNormal"/>
        <w:spacing w:before="220"/>
        <w:ind w:firstLine="540"/>
        <w:jc w:val="both"/>
      </w:pPr>
      <w:r>
        <w:t xml:space="preserve">При этом размер финансового обеспечения фельдшерских пунктов и фельдшерско-акушерских пунктов должен обеспечивать сохранение достигнутого соотношения между уровнем оплаты труда отдельных категорий работников бюджетной сферы, определенных </w:t>
      </w:r>
      <w:hyperlink r:id="rId34">
        <w:r>
          <w:rPr>
            <w:color w:val="0000FF"/>
          </w:rPr>
          <w:t>Указом</w:t>
        </w:r>
      </w:hyperlink>
      <w:r>
        <w:t xml:space="preserve"> Президента Российской Федерации от 7 мая 2012 г. N 597 "О мероприятиях по реализации государственной социальной политики", и уровнем средней заработной платы в Республике Мордовия.</w:t>
      </w:r>
    </w:p>
    <w:p w:rsidR="008F5202" w:rsidRDefault="008F5202">
      <w:pPr>
        <w:pStyle w:val="ConsPlusNormal"/>
        <w:spacing w:before="220"/>
        <w:ind w:firstLine="540"/>
        <w:jc w:val="both"/>
      </w:pPr>
      <w:r>
        <w:t>Размер финансового обеспечения медицинской организации, в составе которой имеются фельдшерские пункты, фельдшерско-акушерские пункты, определяется исходя из подушевого норматива финансирования и количества лиц, прикрепленных к ней, а также расходов на фельдшерские пункты, фельдшерско-акушерские пункты исходя из их количества в составе медицинской организации и среднего размера их финансового обеспечения, установленного в настоящем разделе.</w:t>
      </w:r>
    </w:p>
    <w:p w:rsidR="008F5202" w:rsidRDefault="008F5202">
      <w:pPr>
        <w:pStyle w:val="ConsPlusNormal"/>
        <w:spacing w:before="220"/>
        <w:ind w:firstLine="540"/>
        <w:jc w:val="both"/>
      </w:pPr>
      <w:r>
        <w:t>В целях обеспечения доступности и качества медицинской помощи, эффективности реализации Программы сформирована трехуровневая система оказания медицинской помощи населению Республики Мордовия, в соответствии с которой установлены:</w:t>
      </w:r>
    </w:p>
    <w:p w:rsidR="008F5202" w:rsidRDefault="008F5202">
      <w:pPr>
        <w:pStyle w:val="ConsPlusNormal"/>
        <w:spacing w:before="220"/>
        <w:ind w:firstLine="540"/>
        <w:jc w:val="both"/>
      </w:pPr>
      <w:r>
        <w:t>дифференцированные нормативы объема медицинской помощи на 1 застрахованное лицо в рамках Территориальной программы ОМС на 2024 год:</w:t>
      </w:r>
    </w:p>
    <w:p w:rsidR="008F5202" w:rsidRDefault="008F5202">
      <w:pPr>
        <w:pStyle w:val="ConsPlusNormal"/>
        <w:jc w:val="both"/>
      </w:pPr>
    </w:p>
    <w:p w:rsidR="008F5202" w:rsidRDefault="008F5202">
      <w:pPr>
        <w:pStyle w:val="ConsPlusNormal"/>
        <w:sectPr w:rsidR="008F5202" w:rsidSect="00F379F7">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364"/>
        <w:gridCol w:w="709"/>
        <w:gridCol w:w="2329"/>
        <w:gridCol w:w="1504"/>
        <w:gridCol w:w="1024"/>
        <w:gridCol w:w="1024"/>
        <w:gridCol w:w="1024"/>
      </w:tblGrid>
      <w:tr w:rsidR="008F5202">
        <w:tc>
          <w:tcPr>
            <w:tcW w:w="6402" w:type="dxa"/>
            <w:gridSpan w:val="3"/>
            <w:vMerge w:val="restart"/>
          </w:tcPr>
          <w:p w:rsidR="008F5202" w:rsidRDefault="008F5202">
            <w:pPr>
              <w:pStyle w:val="ConsPlusNormal"/>
              <w:jc w:val="center"/>
            </w:pPr>
            <w:r>
              <w:lastRenderedPageBreak/>
              <w:t>Вид медицинской помощи</w:t>
            </w:r>
          </w:p>
        </w:tc>
        <w:tc>
          <w:tcPr>
            <w:tcW w:w="1504" w:type="dxa"/>
            <w:vMerge w:val="restart"/>
          </w:tcPr>
          <w:p w:rsidR="008F5202" w:rsidRDefault="008F5202">
            <w:pPr>
              <w:pStyle w:val="ConsPlusNormal"/>
              <w:jc w:val="center"/>
            </w:pPr>
            <w:r>
              <w:t>Норматив объема медицинской помощи</w:t>
            </w:r>
          </w:p>
        </w:tc>
        <w:tc>
          <w:tcPr>
            <w:tcW w:w="3072" w:type="dxa"/>
            <w:gridSpan w:val="3"/>
          </w:tcPr>
          <w:p w:rsidR="008F5202" w:rsidRDefault="008F5202">
            <w:pPr>
              <w:pStyle w:val="ConsPlusNormal"/>
              <w:jc w:val="center"/>
            </w:pPr>
            <w:r>
              <w:t>В том числе по уровням (этапам)</w:t>
            </w:r>
          </w:p>
        </w:tc>
      </w:tr>
      <w:tr w:rsidR="008F5202">
        <w:tc>
          <w:tcPr>
            <w:tcW w:w="6402" w:type="dxa"/>
            <w:gridSpan w:val="3"/>
            <w:vMerge/>
          </w:tcPr>
          <w:p w:rsidR="008F5202" w:rsidRDefault="008F5202">
            <w:pPr>
              <w:pStyle w:val="ConsPlusNormal"/>
            </w:pPr>
          </w:p>
        </w:tc>
        <w:tc>
          <w:tcPr>
            <w:tcW w:w="1504" w:type="dxa"/>
            <w:vMerge/>
          </w:tcPr>
          <w:p w:rsidR="008F5202" w:rsidRDefault="008F5202">
            <w:pPr>
              <w:pStyle w:val="ConsPlusNormal"/>
            </w:pPr>
          </w:p>
        </w:tc>
        <w:tc>
          <w:tcPr>
            <w:tcW w:w="1024" w:type="dxa"/>
          </w:tcPr>
          <w:p w:rsidR="008F5202" w:rsidRDefault="008F5202">
            <w:pPr>
              <w:pStyle w:val="ConsPlusNormal"/>
              <w:jc w:val="center"/>
            </w:pPr>
            <w:r>
              <w:t>1</w:t>
            </w:r>
          </w:p>
        </w:tc>
        <w:tc>
          <w:tcPr>
            <w:tcW w:w="1024" w:type="dxa"/>
          </w:tcPr>
          <w:p w:rsidR="008F5202" w:rsidRDefault="008F5202">
            <w:pPr>
              <w:pStyle w:val="ConsPlusNormal"/>
              <w:jc w:val="center"/>
            </w:pPr>
            <w:r>
              <w:t>2</w:t>
            </w:r>
          </w:p>
        </w:tc>
        <w:tc>
          <w:tcPr>
            <w:tcW w:w="1024" w:type="dxa"/>
          </w:tcPr>
          <w:p w:rsidR="008F5202" w:rsidRDefault="008F5202">
            <w:pPr>
              <w:pStyle w:val="ConsPlusNormal"/>
              <w:jc w:val="center"/>
            </w:pPr>
            <w:r>
              <w:t>3</w:t>
            </w:r>
          </w:p>
        </w:tc>
      </w:tr>
      <w:tr w:rsidR="008F5202">
        <w:tc>
          <w:tcPr>
            <w:tcW w:w="3364" w:type="dxa"/>
            <w:vMerge w:val="restart"/>
          </w:tcPr>
          <w:p w:rsidR="008F5202" w:rsidRDefault="008F5202">
            <w:pPr>
              <w:pStyle w:val="ConsPlusNormal"/>
            </w:pPr>
            <w:r>
              <w:t>Амбулаторно-поликлиническая помощь</w:t>
            </w:r>
          </w:p>
        </w:tc>
        <w:tc>
          <w:tcPr>
            <w:tcW w:w="709" w:type="dxa"/>
            <w:vMerge w:val="restart"/>
          </w:tcPr>
          <w:p w:rsidR="008F5202" w:rsidRDefault="008F5202">
            <w:pPr>
              <w:pStyle w:val="ConsPlusNormal"/>
            </w:pPr>
            <w:r>
              <w:t>в том числе</w:t>
            </w:r>
          </w:p>
        </w:tc>
        <w:tc>
          <w:tcPr>
            <w:tcW w:w="2329" w:type="dxa"/>
          </w:tcPr>
          <w:p w:rsidR="008F5202" w:rsidRDefault="008F5202">
            <w:pPr>
              <w:pStyle w:val="ConsPlusNormal"/>
            </w:pPr>
            <w:r>
              <w:t>Посещения с профилактической и иной целью (посещения)</w:t>
            </w:r>
          </w:p>
        </w:tc>
        <w:tc>
          <w:tcPr>
            <w:tcW w:w="1504" w:type="dxa"/>
          </w:tcPr>
          <w:p w:rsidR="008F5202" w:rsidRDefault="008F5202">
            <w:pPr>
              <w:pStyle w:val="ConsPlusNormal"/>
              <w:jc w:val="center"/>
            </w:pPr>
            <w:r>
              <w:t>2,730267</w:t>
            </w:r>
          </w:p>
        </w:tc>
        <w:tc>
          <w:tcPr>
            <w:tcW w:w="1024" w:type="dxa"/>
          </w:tcPr>
          <w:p w:rsidR="008F5202" w:rsidRDefault="008F5202">
            <w:pPr>
              <w:pStyle w:val="ConsPlusNormal"/>
              <w:jc w:val="center"/>
            </w:pPr>
            <w:r>
              <w:t>1,603484</w:t>
            </w:r>
          </w:p>
        </w:tc>
        <w:tc>
          <w:tcPr>
            <w:tcW w:w="1024" w:type="dxa"/>
          </w:tcPr>
          <w:p w:rsidR="008F5202" w:rsidRDefault="008F5202">
            <w:pPr>
              <w:pStyle w:val="ConsPlusNormal"/>
              <w:jc w:val="center"/>
            </w:pPr>
            <w:r>
              <w:t>0,841143</w:t>
            </w:r>
          </w:p>
        </w:tc>
        <w:tc>
          <w:tcPr>
            <w:tcW w:w="1024" w:type="dxa"/>
          </w:tcPr>
          <w:p w:rsidR="008F5202" w:rsidRDefault="008F5202">
            <w:pPr>
              <w:pStyle w:val="ConsPlusNormal"/>
              <w:jc w:val="center"/>
            </w:pPr>
            <w:r>
              <w:t>0,285640</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329" w:type="dxa"/>
          </w:tcPr>
          <w:p w:rsidR="008F5202" w:rsidRDefault="008F5202">
            <w:pPr>
              <w:pStyle w:val="ConsPlusNormal"/>
            </w:pPr>
            <w:r>
              <w:t>Обращения по поводу заболеваний (обращения)</w:t>
            </w:r>
          </w:p>
        </w:tc>
        <w:tc>
          <w:tcPr>
            <w:tcW w:w="1504" w:type="dxa"/>
          </w:tcPr>
          <w:p w:rsidR="008F5202" w:rsidRDefault="008F5202">
            <w:pPr>
              <w:pStyle w:val="ConsPlusNormal"/>
              <w:jc w:val="center"/>
            </w:pPr>
            <w:r>
              <w:t>1,7877</w:t>
            </w:r>
          </w:p>
        </w:tc>
        <w:tc>
          <w:tcPr>
            <w:tcW w:w="1024" w:type="dxa"/>
          </w:tcPr>
          <w:p w:rsidR="008F5202" w:rsidRDefault="008F5202">
            <w:pPr>
              <w:pStyle w:val="ConsPlusNormal"/>
              <w:jc w:val="center"/>
            </w:pPr>
            <w:r>
              <w:t>1,079255</w:t>
            </w:r>
          </w:p>
        </w:tc>
        <w:tc>
          <w:tcPr>
            <w:tcW w:w="1024" w:type="dxa"/>
          </w:tcPr>
          <w:p w:rsidR="008F5202" w:rsidRDefault="008F5202">
            <w:pPr>
              <w:pStyle w:val="ConsPlusNormal"/>
              <w:jc w:val="center"/>
            </w:pPr>
            <w:r>
              <w:t>0,702898</w:t>
            </w:r>
          </w:p>
        </w:tc>
        <w:tc>
          <w:tcPr>
            <w:tcW w:w="1024" w:type="dxa"/>
          </w:tcPr>
          <w:p w:rsidR="008F5202" w:rsidRDefault="008F5202">
            <w:pPr>
              <w:pStyle w:val="ConsPlusNormal"/>
              <w:jc w:val="center"/>
            </w:pPr>
            <w:r>
              <w:t>0,005547</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329" w:type="dxa"/>
          </w:tcPr>
          <w:p w:rsidR="008F5202" w:rsidRDefault="008F5202">
            <w:pPr>
              <w:pStyle w:val="ConsPlusNormal"/>
            </w:pPr>
            <w:r>
              <w:t>Неотложная помощь (посещения)</w:t>
            </w:r>
          </w:p>
        </w:tc>
        <w:tc>
          <w:tcPr>
            <w:tcW w:w="1504" w:type="dxa"/>
          </w:tcPr>
          <w:p w:rsidR="008F5202" w:rsidRDefault="008F5202">
            <w:pPr>
              <w:pStyle w:val="ConsPlusNormal"/>
              <w:jc w:val="center"/>
            </w:pPr>
            <w:r>
              <w:t>0,54</w:t>
            </w:r>
          </w:p>
        </w:tc>
        <w:tc>
          <w:tcPr>
            <w:tcW w:w="1024" w:type="dxa"/>
          </w:tcPr>
          <w:p w:rsidR="008F5202" w:rsidRDefault="008F5202">
            <w:pPr>
              <w:pStyle w:val="ConsPlusNormal"/>
              <w:jc w:val="center"/>
            </w:pPr>
            <w:r>
              <w:t>0,54</w:t>
            </w:r>
          </w:p>
        </w:tc>
        <w:tc>
          <w:tcPr>
            <w:tcW w:w="1024" w:type="dxa"/>
          </w:tcPr>
          <w:p w:rsidR="008F5202" w:rsidRDefault="008F5202">
            <w:pPr>
              <w:pStyle w:val="ConsPlusNormal"/>
              <w:jc w:val="center"/>
            </w:pPr>
            <w:r>
              <w:t>054</w:t>
            </w:r>
          </w:p>
        </w:tc>
        <w:tc>
          <w:tcPr>
            <w:tcW w:w="1024" w:type="dxa"/>
          </w:tcPr>
          <w:p w:rsidR="008F5202" w:rsidRDefault="008F5202">
            <w:pPr>
              <w:pStyle w:val="ConsPlusNormal"/>
              <w:jc w:val="center"/>
            </w:pPr>
            <w:r>
              <w:t>0,000000</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329" w:type="dxa"/>
          </w:tcPr>
          <w:p w:rsidR="008F5202" w:rsidRDefault="008F5202">
            <w:pPr>
              <w:pStyle w:val="ConsPlusNormal"/>
            </w:pPr>
            <w:r>
              <w:t>Диспансерное наблюдение</w:t>
            </w:r>
          </w:p>
        </w:tc>
        <w:tc>
          <w:tcPr>
            <w:tcW w:w="1504" w:type="dxa"/>
          </w:tcPr>
          <w:p w:rsidR="008F5202" w:rsidRDefault="008F5202">
            <w:pPr>
              <w:pStyle w:val="ConsPlusNormal"/>
              <w:jc w:val="center"/>
            </w:pPr>
            <w:r>
              <w:t>0,261736</w:t>
            </w:r>
          </w:p>
        </w:tc>
        <w:tc>
          <w:tcPr>
            <w:tcW w:w="1024" w:type="dxa"/>
          </w:tcPr>
          <w:p w:rsidR="008F5202" w:rsidRDefault="008F5202">
            <w:pPr>
              <w:pStyle w:val="ConsPlusNormal"/>
              <w:jc w:val="center"/>
            </w:pPr>
            <w:r>
              <w:t>0,178809</w:t>
            </w:r>
          </w:p>
        </w:tc>
        <w:tc>
          <w:tcPr>
            <w:tcW w:w="1024" w:type="dxa"/>
          </w:tcPr>
          <w:p w:rsidR="008F5202" w:rsidRDefault="008F5202">
            <w:pPr>
              <w:pStyle w:val="ConsPlusNormal"/>
              <w:jc w:val="center"/>
            </w:pPr>
            <w:r>
              <w:t>0,082927</w:t>
            </w:r>
          </w:p>
        </w:tc>
        <w:tc>
          <w:tcPr>
            <w:tcW w:w="1024" w:type="dxa"/>
          </w:tcPr>
          <w:p w:rsidR="008F5202" w:rsidRDefault="008F5202">
            <w:pPr>
              <w:pStyle w:val="ConsPlusNormal"/>
              <w:jc w:val="center"/>
            </w:pPr>
            <w:r>
              <w:t>0,000000</w:t>
            </w:r>
          </w:p>
        </w:tc>
      </w:tr>
      <w:tr w:rsidR="008F5202">
        <w:tc>
          <w:tcPr>
            <w:tcW w:w="3364" w:type="dxa"/>
            <w:vMerge w:val="restart"/>
          </w:tcPr>
          <w:p w:rsidR="008F5202" w:rsidRDefault="008F5202">
            <w:pPr>
              <w:pStyle w:val="ConsPlusNormal"/>
            </w:pPr>
            <w:r>
              <w:t>Стационарная помощь</w:t>
            </w:r>
          </w:p>
        </w:tc>
        <w:tc>
          <w:tcPr>
            <w:tcW w:w="3038" w:type="dxa"/>
            <w:gridSpan w:val="2"/>
          </w:tcPr>
          <w:p w:rsidR="008F5202" w:rsidRDefault="008F5202">
            <w:pPr>
              <w:pStyle w:val="ConsPlusNormal"/>
            </w:pPr>
            <w:r>
              <w:t>Случаи госпитализации, всего</w:t>
            </w:r>
          </w:p>
        </w:tc>
        <w:tc>
          <w:tcPr>
            <w:tcW w:w="1504" w:type="dxa"/>
          </w:tcPr>
          <w:p w:rsidR="008F5202" w:rsidRDefault="008F5202">
            <w:pPr>
              <w:pStyle w:val="ConsPlusNormal"/>
              <w:jc w:val="center"/>
            </w:pPr>
            <w:r>
              <w:t>0,164585</w:t>
            </w:r>
          </w:p>
        </w:tc>
        <w:tc>
          <w:tcPr>
            <w:tcW w:w="1024" w:type="dxa"/>
          </w:tcPr>
          <w:p w:rsidR="008F5202" w:rsidRDefault="008F5202">
            <w:pPr>
              <w:pStyle w:val="ConsPlusNormal"/>
              <w:jc w:val="center"/>
            </w:pPr>
            <w:r>
              <w:t>0,008096</w:t>
            </w:r>
          </w:p>
        </w:tc>
        <w:tc>
          <w:tcPr>
            <w:tcW w:w="1024" w:type="dxa"/>
          </w:tcPr>
          <w:p w:rsidR="008F5202" w:rsidRDefault="008F5202">
            <w:pPr>
              <w:pStyle w:val="ConsPlusNormal"/>
              <w:jc w:val="center"/>
            </w:pPr>
            <w:r>
              <w:t>0,050187</w:t>
            </w:r>
          </w:p>
        </w:tc>
        <w:tc>
          <w:tcPr>
            <w:tcW w:w="1024" w:type="dxa"/>
          </w:tcPr>
          <w:p w:rsidR="008F5202" w:rsidRDefault="008F5202">
            <w:pPr>
              <w:pStyle w:val="ConsPlusNormal"/>
              <w:jc w:val="center"/>
            </w:pPr>
            <w:r>
              <w:t>0,106302</w:t>
            </w:r>
          </w:p>
        </w:tc>
      </w:tr>
      <w:tr w:rsidR="008F5202">
        <w:tc>
          <w:tcPr>
            <w:tcW w:w="3364" w:type="dxa"/>
            <w:vMerge/>
          </w:tcPr>
          <w:p w:rsidR="008F5202" w:rsidRDefault="008F5202">
            <w:pPr>
              <w:pStyle w:val="ConsPlusNormal"/>
            </w:pPr>
          </w:p>
        </w:tc>
        <w:tc>
          <w:tcPr>
            <w:tcW w:w="709" w:type="dxa"/>
          </w:tcPr>
          <w:p w:rsidR="008F5202" w:rsidRDefault="008F5202">
            <w:pPr>
              <w:pStyle w:val="ConsPlusNormal"/>
            </w:pPr>
            <w:r>
              <w:t>в том числе</w:t>
            </w:r>
          </w:p>
        </w:tc>
        <w:tc>
          <w:tcPr>
            <w:tcW w:w="2329" w:type="dxa"/>
          </w:tcPr>
          <w:p w:rsidR="008F5202" w:rsidRDefault="008F5202">
            <w:pPr>
              <w:pStyle w:val="ConsPlusNormal"/>
            </w:pPr>
            <w:r>
              <w:t>Онкология</w:t>
            </w:r>
          </w:p>
        </w:tc>
        <w:tc>
          <w:tcPr>
            <w:tcW w:w="1504" w:type="dxa"/>
          </w:tcPr>
          <w:p w:rsidR="008F5202" w:rsidRDefault="008F5202">
            <w:pPr>
              <w:pStyle w:val="ConsPlusNormal"/>
              <w:jc w:val="center"/>
            </w:pPr>
            <w:r>
              <w:t>0,008602</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0,008602</w:t>
            </w:r>
          </w:p>
        </w:tc>
      </w:tr>
      <w:tr w:rsidR="008F5202">
        <w:tc>
          <w:tcPr>
            <w:tcW w:w="3364" w:type="dxa"/>
            <w:vMerge w:val="restart"/>
          </w:tcPr>
          <w:p w:rsidR="008F5202" w:rsidRDefault="008F5202">
            <w:pPr>
              <w:pStyle w:val="ConsPlusNormal"/>
            </w:pPr>
            <w:r>
              <w:t>Медицинская помощь в условиях дневных стационаров</w:t>
            </w:r>
          </w:p>
        </w:tc>
        <w:tc>
          <w:tcPr>
            <w:tcW w:w="3038" w:type="dxa"/>
            <w:gridSpan w:val="2"/>
          </w:tcPr>
          <w:p w:rsidR="008F5202" w:rsidRDefault="008F5202">
            <w:pPr>
              <w:pStyle w:val="ConsPlusNormal"/>
            </w:pPr>
            <w:r>
              <w:t>Случаи лечения, всего</w:t>
            </w:r>
          </w:p>
        </w:tc>
        <w:tc>
          <w:tcPr>
            <w:tcW w:w="1504" w:type="dxa"/>
          </w:tcPr>
          <w:p w:rsidR="008F5202" w:rsidRDefault="008F5202">
            <w:pPr>
              <w:pStyle w:val="ConsPlusNormal"/>
              <w:jc w:val="center"/>
            </w:pPr>
            <w:r>
              <w:t>0,067863</w:t>
            </w:r>
          </w:p>
        </w:tc>
        <w:tc>
          <w:tcPr>
            <w:tcW w:w="1024" w:type="dxa"/>
          </w:tcPr>
          <w:p w:rsidR="008F5202" w:rsidRDefault="008F5202">
            <w:pPr>
              <w:pStyle w:val="ConsPlusNormal"/>
              <w:jc w:val="center"/>
            </w:pPr>
            <w:r>
              <w:t>0,042097</w:t>
            </w:r>
          </w:p>
        </w:tc>
        <w:tc>
          <w:tcPr>
            <w:tcW w:w="1024" w:type="dxa"/>
          </w:tcPr>
          <w:p w:rsidR="008F5202" w:rsidRDefault="008F5202">
            <w:pPr>
              <w:pStyle w:val="ConsPlusNormal"/>
              <w:jc w:val="center"/>
            </w:pPr>
            <w:r>
              <w:t>0,025766</w:t>
            </w:r>
          </w:p>
        </w:tc>
        <w:tc>
          <w:tcPr>
            <w:tcW w:w="1024" w:type="dxa"/>
          </w:tcPr>
          <w:p w:rsidR="008F5202" w:rsidRDefault="008F5202">
            <w:pPr>
              <w:pStyle w:val="ConsPlusNormal"/>
              <w:jc w:val="center"/>
            </w:pPr>
            <w:r>
              <w:t>0,000000</w:t>
            </w:r>
          </w:p>
        </w:tc>
      </w:tr>
      <w:tr w:rsidR="008F5202">
        <w:tc>
          <w:tcPr>
            <w:tcW w:w="3364" w:type="dxa"/>
            <w:vMerge/>
          </w:tcPr>
          <w:p w:rsidR="008F5202" w:rsidRDefault="008F5202">
            <w:pPr>
              <w:pStyle w:val="ConsPlusNormal"/>
            </w:pPr>
          </w:p>
        </w:tc>
        <w:tc>
          <w:tcPr>
            <w:tcW w:w="3038" w:type="dxa"/>
            <w:gridSpan w:val="2"/>
          </w:tcPr>
          <w:p w:rsidR="008F5202" w:rsidRDefault="008F5202">
            <w:pPr>
              <w:pStyle w:val="ConsPlusNormal"/>
            </w:pPr>
            <w:r>
              <w:t>в том числе ЭКО</w:t>
            </w:r>
          </w:p>
        </w:tc>
        <w:tc>
          <w:tcPr>
            <w:tcW w:w="1504" w:type="dxa"/>
          </w:tcPr>
          <w:p w:rsidR="008F5202" w:rsidRDefault="008F5202">
            <w:pPr>
              <w:pStyle w:val="ConsPlusNormal"/>
              <w:jc w:val="center"/>
            </w:pPr>
            <w:r>
              <w:t>0,000560</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0,000560</w:t>
            </w:r>
          </w:p>
        </w:tc>
        <w:tc>
          <w:tcPr>
            <w:tcW w:w="1024" w:type="dxa"/>
          </w:tcPr>
          <w:p w:rsidR="008F5202" w:rsidRDefault="008F5202">
            <w:pPr>
              <w:pStyle w:val="ConsPlusNormal"/>
              <w:jc w:val="center"/>
            </w:pPr>
            <w:r>
              <w:t>0,000000</w:t>
            </w:r>
          </w:p>
        </w:tc>
      </w:tr>
      <w:tr w:rsidR="008F5202">
        <w:tc>
          <w:tcPr>
            <w:tcW w:w="3364" w:type="dxa"/>
            <w:vMerge/>
          </w:tcPr>
          <w:p w:rsidR="008F5202" w:rsidRDefault="008F5202">
            <w:pPr>
              <w:pStyle w:val="ConsPlusNormal"/>
            </w:pPr>
          </w:p>
        </w:tc>
        <w:tc>
          <w:tcPr>
            <w:tcW w:w="3038" w:type="dxa"/>
            <w:gridSpan w:val="2"/>
          </w:tcPr>
          <w:p w:rsidR="008F5202" w:rsidRDefault="008F5202">
            <w:pPr>
              <w:pStyle w:val="ConsPlusNormal"/>
            </w:pPr>
            <w:r>
              <w:t>в том числе онкология</w:t>
            </w:r>
          </w:p>
        </w:tc>
        <w:tc>
          <w:tcPr>
            <w:tcW w:w="1504" w:type="dxa"/>
          </w:tcPr>
          <w:p w:rsidR="008F5202" w:rsidRDefault="008F5202">
            <w:pPr>
              <w:pStyle w:val="ConsPlusNormal"/>
              <w:jc w:val="center"/>
            </w:pPr>
            <w:r>
              <w:t>0,010507</w:t>
            </w:r>
          </w:p>
        </w:tc>
        <w:tc>
          <w:tcPr>
            <w:tcW w:w="1024" w:type="dxa"/>
          </w:tcPr>
          <w:p w:rsidR="008F5202" w:rsidRDefault="008F5202">
            <w:pPr>
              <w:pStyle w:val="ConsPlusNormal"/>
              <w:jc w:val="center"/>
            </w:pPr>
            <w:r>
              <w:t>0,001216</w:t>
            </w:r>
          </w:p>
        </w:tc>
        <w:tc>
          <w:tcPr>
            <w:tcW w:w="1024" w:type="dxa"/>
          </w:tcPr>
          <w:p w:rsidR="008F5202" w:rsidRDefault="008F5202">
            <w:pPr>
              <w:pStyle w:val="ConsPlusNormal"/>
              <w:jc w:val="center"/>
            </w:pPr>
            <w:r>
              <w:t>0,009291</w:t>
            </w:r>
          </w:p>
        </w:tc>
        <w:tc>
          <w:tcPr>
            <w:tcW w:w="1024" w:type="dxa"/>
          </w:tcPr>
          <w:p w:rsidR="008F5202" w:rsidRDefault="008F5202">
            <w:pPr>
              <w:pStyle w:val="ConsPlusNormal"/>
              <w:jc w:val="center"/>
            </w:pPr>
            <w:r>
              <w:t>0,000000</w:t>
            </w:r>
          </w:p>
        </w:tc>
      </w:tr>
      <w:tr w:rsidR="008F5202">
        <w:tc>
          <w:tcPr>
            <w:tcW w:w="3364" w:type="dxa"/>
          </w:tcPr>
          <w:p w:rsidR="008F5202" w:rsidRDefault="008F5202">
            <w:pPr>
              <w:pStyle w:val="ConsPlusNormal"/>
            </w:pPr>
            <w:r>
              <w:t>Скорая медицинская помощь</w:t>
            </w:r>
          </w:p>
        </w:tc>
        <w:tc>
          <w:tcPr>
            <w:tcW w:w="3038" w:type="dxa"/>
            <w:gridSpan w:val="2"/>
          </w:tcPr>
          <w:p w:rsidR="008F5202" w:rsidRDefault="008F5202">
            <w:pPr>
              <w:pStyle w:val="ConsPlusNormal"/>
            </w:pPr>
            <w:r>
              <w:t>Вызовы</w:t>
            </w:r>
          </w:p>
        </w:tc>
        <w:tc>
          <w:tcPr>
            <w:tcW w:w="1504" w:type="dxa"/>
          </w:tcPr>
          <w:p w:rsidR="008F5202" w:rsidRDefault="008F5202">
            <w:pPr>
              <w:pStyle w:val="ConsPlusNormal"/>
              <w:jc w:val="center"/>
            </w:pPr>
            <w:r>
              <w:t>0,29</w:t>
            </w:r>
          </w:p>
        </w:tc>
        <w:tc>
          <w:tcPr>
            <w:tcW w:w="1024" w:type="dxa"/>
          </w:tcPr>
          <w:p w:rsidR="008F5202" w:rsidRDefault="008F5202">
            <w:pPr>
              <w:pStyle w:val="ConsPlusNormal"/>
              <w:jc w:val="center"/>
            </w:pPr>
            <w:r>
              <w:t>0,29</w:t>
            </w:r>
          </w:p>
        </w:tc>
        <w:tc>
          <w:tcPr>
            <w:tcW w:w="1024" w:type="dxa"/>
          </w:tcPr>
          <w:p w:rsidR="008F5202" w:rsidRDefault="008F5202">
            <w:pPr>
              <w:pStyle w:val="ConsPlusNormal"/>
              <w:jc w:val="center"/>
            </w:pPr>
            <w:r>
              <w:t>0,29</w:t>
            </w:r>
          </w:p>
        </w:tc>
        <w:tc>
          <w:tcPr>
            <w:tcW w:w="1024" w:type="dxa"/>
          </w:tcPr>
          <w:p w:rsidR="008F5202" w:rsidRDefault="008F5202">
            <w:pPr>
              <w:pStyle w:val="ConsPlusNormal"/>
              <w:jc w:val="center"/>
            </w:pPr>
            <w:r>
              <w:t>0,000000</w:t>
            </w:r>
          </w:p>
        </w:tc>
      </w:tr>
      <w:tr w:rsidR="008F5202">
        <w:tc>
          <w:tcPr>
            <w:tcW w:w="3364" w:type="dxa"/>
            <w:vMerge w:val="restart"/>
          </w:tcPr>
          <w:p w:rsidR="008F5202" w:rsidRDefault="008F5202">
            <w:pPr>
              <w:pStyle w:val="ConsPlusNormal"/>
            </w:pPr>
            <w:r>
              <w:t>Медицинская реабилитация</w:t>
            </w:r>
          </w:p>
        </w:tc>
        <w:tc>
          <w:tcPr>
            <w:tcW w:w="709" w:type="dxa"/>
            <w:vMerge w:val="restart"/>
          </w:tcPr>
          <w:p w:rsidR="008F5202" w:rsidRDefault="008F5202">
            <w:pPr>
              <w:pStyle w:val="ConsPlusNormal"/>
            </w:pPr>
            <w:r>
              <w:t>в том числе</w:t>
            </w:r>
          </w:p>
        </w:tc>
        <w:tc>
          <w:tcPr>
            <w:tcW w:w="2329" w:type="dxa"/>
          </w:tcPr>
          <w:p w:rsidR="008F5202" w:rsidRDefault="008F5202">
            <w:pPr>
              <w:pStyle w:val="ConsPlusNormal"/>
            </w:pPr>
            <w:r>
              <w:t>В амбулаторных условиях</w:t>
            </w:r>
          </w:p>
        </w:tc>
        <w:tc>
          <w:tcPr>
            <w:tcW w:w="1504" w:type="dxa"/>
          </w:tcPr>
          <w:p w:rsidR="008F5202" w:rsidRDefault="008F5202">
            <w:pPr>
              <w:pStyle w:val="ConsPlusNormal"/>
              <w:jc w:val="center"/>
            </w:pPr>
            <w:r>
              <w:t>0,002954</w:t>
            </w:r>
          </w:p>
        </w:tc>
        <w:tc>
          <w:tcPr>
            <w:tcW w:w="1024" w:type="dxa"/>
          </w:tcPr>
          <w:p w:rsidR="008F5202" w:rsidRDefault="008F5202">
            <w:pPr>
              <w:pStyle w:val="ConsPlusNormal"/>
              <w:jc w:val="center"/>
            </w:pPr>
            <w:r>
              <w:t>0,002954</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0,000000</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329" w:type="dxa"/>
          </w:tcPr>
          <w:p w:rsidR="008F5202" w:rsidRDefault="008F5202">
            <w:pPr>
              <w:pStyle w:val="ConsPlusNormal"/>
            </w:pPr>
            <w:r>
              <w:t>В условиях дневных стационаров</w:t>
            </w:r>
          </w:p>
        </w:tc>
        <w:tc>
          <w:tcPr>
            <w:tcW w:w="1504" w:type="dxa"/>
          </w:tcPr>
          <w:p w:rsidR="008F5202" w:rsidRDefault="008F5202">
            <w:pPr>
              <w:pStyle w:val="ConsPlusNormal"/>
              <w:jc w:val="center"/>
            </w:pPr>
            <w:r>
              <w:t>0,002601</w:t>
            </w:r>
          </w:p>
        </w:tc>
        <w:tc>
          <w:tcPr>
            <w:tcW w:w="1024" w:type="dxa"/>
          </w:tcPr>
          <w:p w:rsidR="008F5202" w:rsidRDefault="008F5202">
            <w:pPr>
              <w:pStyle w:val="ConsPlusNormal"/>
              <w:jc w:val="center"/>
            </w:pPr>
            <w:r>
              <w:t>0,002601</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0,000000</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329" w:type="dxa"/>
          </w:tcPr>
          <w:p w:rsidR="008F5202" w:rsidRDefault="008F5202">
            <w:pPr>
              <w:pStyle w:val="ConsPlusNormal"/>
            </w:pPr>
            <w:r>
              <w:t>Специализированная в условиях круглосуточного стационара</w:t>
            </w:r>
          </w:p>
        </w:tc>
        <w:tc>
          <w:tcPr>
            <w:tcW w:w="1504" w:type="dxa"/>
          </w:tcPr>
          <w:p w:rsidR="008F5202" w:rsidRDefault="008F5202">
            <w:pPr>
              <w:pStyle w:val="ConsPlusNormal"/>
              <w:jc w:val="center"/>
            </w:pPr>
            <w:r>
              <w:t>0,005426</w:t>
            </w:r>
          </w:p>
        </w:tc>
        <w:tc>
          <w:tcPr>
            <w:tcW w:w="1024" w:type="dxa"/>
          </w:tcPr>
          <w:p w:rsidR="008F5202" w:rsidRDefault="008F5202">
            <w:pPr>
              <w:pStyle w:val="ConsPlusNormal"/>
              <w:jc w:val="center"/>
            </w:pPr>
            <w:r>
              <w:t>0,000000</w:t>
            </w:r>
          </w:p>
        </w:tc>
        <w:tc>
          <w:tcPr>
            <w:tcW w:w="1024" w:type="dxa"/>
          </w:tcPr>
          <w:p w:rsidR="008F5202" w:rsidRDefault="008F5202">
            <w:pPr>
              <w:pStyle w:val="ConsPlusNormal"/>
              <w:jc w:val="center"/>
            </w:pPr>
            <w:r>
              <w:t>0,003012</w:t>
            </w:r>
          </w:p>
        </w:tc>
        <w:tc>
          <w:tcPr>
            <w:tcW w:w="1024" w:type="dxa"/>
          </w:tcPr>
          <w:p w:rsidR="008F5202" w:rsidRDefault="008F5202">
            <w:pPr>
              <w:pStyle w:val="ConsPlusNormal"/>
              <w:jc w:val="center"/>
            </w:pPr>
            <w:r>
              <w:t>0,002414</w:t>
            </w:r>
          </w:p>
        </w:tc>
      </w:tr>
    </w:tbl>
    <w:p w:rsidR="008F5202" w:rsidRDefault="008F5202">
      <w:pPr>
        <w:pStyle w:val="ConsPlusNormal"/>
        <w:jc w:val="both"/>
      </w:pPr>
    </w:p>
    <w:p w:rsidR="008F5202" w:rsidRDefault="008F5202">
      <w:pPr>
        <w:pStyle w:val="ConsPlusNormal"/>
        <w:ind w:firstLine="540"/>
        <w:jc w:val="both"/>
      </w:pPr>
      <w:r>
        <w:t>дифференцированные нормативы объема на 1 жителя за счет средств республиканского бюджета на 2024 год:</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364"/>
        <w:gridCol w:w="709"/>
        <w:gridCol w:w="2029"/>
        <w:gridCol w:w="1504"/>
        <w:gridCol w:w="904"/>
        <w:gridCol w:w="904"/>
        <w:gridCol w:w="904"/>
      </w:tblGrid>
      <w:tr w:rsidR="008F5202">
        <w:tc>
          <w:tcPr>
            <w:tcW w:w="6102" w:type="dxa"/>
            <w:gridSpan w:val="3"/>
            <w:vMerge w:val="restart"/>
          </w:tcPr>
          <w:p w:rsidR="008F5202" w:rsidRDefault="008F5202">
            <w:pPr>
              <w:pStyle w:val="ConsPlusNormal"/>
              <w:jc w:val="center"/>
            </w:pPr>
            <w:r>
              <w:t>Вид медицинской помощи</w:t>
            </w:r>
          </w:p>
        </w:tc>
        <w:tc>
          <w:tcPr>
            <w:tcW w:w="1504" w:type="dxa"/>
            <w:vMerge w:val="restart"/>
          </w:tcPr>
          <w:p w:rsidR="008F5202" w:rsidRDefault="008F5202">
            <w:pPr>
              <w:pStyle w:val="ConsPlusNormal"/>
              <w:jc w:val="center"/>
            </w:pPr>
            <w:r>
              <w:t>Норматив объема медицинской помощи</w:t>
            </w:r>
          </w:p>
        </w:tc>
        <w:tc>
          <w:tcPr>
            <w:tcW w:w="2712" w:type="dxa"/>
            <w:gridSpan w:val="3"/>
          </w:tcPr>
          <w:p w:rsidR="008F5202" w:rsidRDefault="008F5202">
            <w:pPr>
              <w:pStyle w:val="ConsPlusNormal"/>
              <w:jc w:val="center"/>
            </w:pPr>
            <w:r>
              <w:t>В том числе по уровням (этапам)</w:t>
            </w:r>
          </w:p>
        </w:tc>
      </w:tr>
      <w:tr w:rsidR="008F5202">
        <w:tc>
          <w:tcPr>
            <w:tcW w:w="6102" w:type="dxa"/>
            <w:gridSpan w:val="3"/>
            <w:vMerge/>
          </w:tcPr>
          <w:p w:rsidR="008F5202" w:rsidRDefault="008F5202">
            <w:pPr>
              <w:pStyle w:val="ConsPlusNormal"/>
            </w:pPr>
          </w:p>
        </w:tc>
        <w:tc>
          <w:tcPr>
            <w:tcW w:w="1504" w:type="dxa"/>
            <w:vMerge/>
          </w:tcPr>
          <w:p w:rsidR="008F5202" w:rsidRDefault="008F5202">
            <w:pPr>
              <w:pStyle w:val="ConsPlusNormal"/>
            </w:pPr>
          </w:p>
        </w:tc>
        <w:tc>
          <w:tcPr>
            <w:tcW w:w="904" w:type="dxa"/>
          </w:tcPr>
          <w:p w:rsidR="008F5202" w:rsidRDefault="008F5202">
            <w:pPr>
              <w:pStyle w:val="ConsPlusNormal"/>
              <w:jc w:val="center"/>
            </w:pPr>
            <w:r>
              <w:t>1</w:t>
            </w:r>
          </w:p>
        </w:tc>
        <w:tc>
          <w:tcPr>
            <w:tcW w:w="904" w:type="dxa"/>
          </w:tcPr>
          <w:p w:rsidR="008F5202" w:rsidRDefault="008F5202">
            <w:pPr>
              <w:pStyle w:val="ConsPlusNormal"/>
              <w:jc w:val="center"/>
            </w:pPr>
            <w:r>
              <w:t>2</w:t>
            </w:r>
          </w:p>
        </w:tc>
        <w:tc>
          <w:tcPr>
            <w:tcW w:w="904" w:type="dxa"/>
          </w:tcPr>
          <w:p w:rsidR="008F5202" w:rsidRDefault="008F5202">
            <w:pPr>
              <w:pStyle w:val="ConsPlusNormal"/>
              <w:jc w:val="center"/>
            </w:pPr>
            <w:r>
              <w:t>3</w:t>
            </w:r>
          </w:p>
        </w:tc>
      </w:tr>
      <w:tr w:rsidR="008F5202">
        <w:tc>
          <w:tcPr>
            <w:tcW w:w="3364" w:type="dxa"/>
            <w:vMerge w:val="restart"/>
          </w:tcPr>
          <w:p w:rsidR="008F5202" w:rsidRDefault="008F5202">
            <w:pPr>
              <w:pStyle w:val="ConsPlusNormal"/>
            </w:pPr>
            <w:r>
              <w:t>Амбулаторно-поликлиническая помощь</w:t>
            </w:r>
          </w:p>
        </w:tc>
        <w:tc>
          <w:tcPr>
            <w:tcW w:w="709" w:type="dxa"/>
            <w:vMerge w:val="restart"/>
          </w:tcPr>
          <w:p w:rsidR="008F5202" w:rsidRDefault="008F5202">
            <w:pPr>
              <w:pStyle w:val="ConsPlusNormal"/>
            </w:pPr>
            <w:r>
              <w:t>в том числе</w:t>
            </w:r>
          </w:p>
        </w:tc>
        <w:tc>
          <w:tcPr>
            <w:tcW w:w="2029" w:type="dxa"/>
          </w:tcPr>
          <w:p w:rsidR="008F5202" w:rsidRDefault="008F5202">
            <w:pPr>
              <w:pStyle w:val="ConsPlusNormal"/>
            </w:pPr>
            <w:r>
              <w:t>Посещения с профилактической и иной целью (посещения), в том числе:</w:t>
            </w:r>
          </w:p>
        </w:tc>
        <w:tc>
          <w:tcPr>
            <w:tcW w:w="1504" w:type="dxa"/>
          </w:tcPr>
          <w:p w:rsidR="008F5202" w:rsidRDefault="008F5202">
            <w:pPr>
              <w:pStyle w:val="ConsPlusNormal"/>
              <w:jc w:val="center"/>
            </w:pPr>
            <w:r>
              <w:t>0,53760</w:t>
            </w:r>
          </w:p>
        </w:tc>
        <w:tc>
          <w:tcPr>
            <w:tcW w:w="904" w:type="dxa"/>
          </w:tcPr>
          <w:p w:rsidR="008F5202" w:rsidRDefault="008F5202">
            <w:pPr>
              <w:pStyle w:val="ConsPlusNormal"/>
              <w:jc w:val="center"/>
            </w:pPr>
            <w:r>
              <w:t>0,11639</w:t>
            </w:r>
          </w:p>
        </w:tc>
        <w:tc>
          <w:tcPr>
            <w:tcW w:w="904" w:type="dxa"/>
          </w:tcPr>
          <w:p w:rsidR="008F5202" w:rsidRDefault="008F5202">
            <w:pPr>
              <w:pStyle w:val="ConsPlusNormal"/>
              <w:jc w:val="center"/>
            </w:pPr>
            <w:r>
              <w:t>0,42070</w:t>
            </w:r>
          </w:p>
        </w:tc>
        <w:tc>
          <w:tcPr>
            <w:tcW w:w="904" w:type="dxa"/>
          </w:tcPr>
          <w:p w:rsidR="008F5202" w:rsidRDefault="008F5202">
            <w:pPr>
              <w:pStyle w:val="ConsPlusNormal"/>
              <w:jc w:val="center"/>
            </w:pPr>
            <w:r>
              <w:t>0,00051</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029" w:type="dxa"/>
          </w:tcPr>
          <w:p w:rsidR="008F5202" w:rsidRDefault="008F5202">
            <w:pPr>
              <w:pStyle w:val="ConsPlusNormal"/>
            </w:pPr>
            <w:r>
              <w:t>посещения по паллиативной медицинской помощи без учета посещений на дому патронажными бригадами (посещения)</w:t>
            </w:r>
          </w:p>
        </w:tc>
        <w:tc>
          <w:tcPr>
            <w:tcW w:w="1504" w:type="dxa"/>
          </w:tcPr>
          <w:p w:rsidR="008F5202" w:rsidRDefault="008F5202">
            <w:pPr>
              <w:pStyle w:val="ConsPlusNormal"/>
              <w:jc w:val="center"/>
            </w:pPr>
            <w:r>
              <w:t>0,0179</w:t>
            </w:r>
          </w:p>
        </w:tc>
        <w:tc>
          <w:tcPr>
            <w:tcW w:w="904" w:type="dxa"/>
          </w:tcPr>
          <w:p w:rsidR="008F5202" w:rsidRDefault="008F5202">
            <w:pPr>
              <w:pStyle w:val="ConsPlusNormal"/>
              <w:jc w:val="center"/>
            </w:pPr>
            <w:r>
              <w:t>0,0052</w:t>
            </w:r>
          </w:p>
        </w:tc>
        <w:tc>
          <w:tcPr>
            <w:tcW w:w="904" w:type="dxa"/>
          </w:tcPr>
          <w:p w:rsidR="008F5202" w:rsidRDefault="008F5202">
            <w:pPr>
              <w:pStyle w:val="ConsPlusNormal"/>
              <w:jc w:val="center"/>
            </w:pPr>
            <w:r>
              <w:t>0,0124</w:t>
            </w:r>
          </w:p>
        </w:tc>
        <w:tc>
          <w:tcPr>
            <w:tcW w:w="904" w:type="dxa"/>
          </w:tcPr>
          <w:p w:rsidR="008F5202" w:rsidRDefault="008F5202">
            <w:pPr>
              <w:pStyle w:val="ConsPlusNormal"/>
              <w:jc w:val="center"/>
            </w:pPr>
            <w:r>
              <w:t>0,0003</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029" w:type="dxa"/>
          </w:tcPr>
          <w:p w:rsidR="008F5202" w:rsidRDefault="008F5202">
            <w:pPr>
              <w:pStyle w:val="ConsPlusNormal"/>
            </w:pPr>
            <w:r>
              <w:t xml:space="preserve">посещение на дому выездными патронажными </w:t>
            </w:r>
            <w:r>
              <w:lastRenderedPageBreak/>
              <w:t>бригадами (посещения)</w:t>
            </w:r>
          </w:p>
        </w:tc>
        <w:tc>
          <w:tcPr>
            <w:tcW w:w="1504" w:type="dxa"/>
          </w:tcPr>
          <w:p w:rsidR="008F5202" w:rsidRDefault="008F5202">
            <w:pPr>
              <w:pStyle w:val="ConsPlusNormal"/>
              <w:jc w:val="center"/>
            </w:pPr>
            <w:r>
              <w:lastRenderedPageBreak/>
              <w:t>0,00650</w:t>
            </w:r>
          </w:p>
        </w:tc>
        <w:tc>
          <w:tcPr>
            <w:tcW w:w="904" w:type="dxa"/>
          </w:tcPr>
          <w:p w:rsidR="008F5202" w:rsidRDefault="008F5202">
            <w:pPr>
              <w:pStyle w:val="ConsPlusNormal"/>
              <w:jc w:val="center"/>
            </w:pPr>
            <w:r>
              <w:t>0,00009</w:t>
            </w:r>
          </w:p>
        </w:tc>
        <w:tc>
          <w:tcPr>
            <w:tcW w:w="904" w:type="dxa"/>
          </w:tcPr>
          <w:p w:rsidR="008F5202" w:rsidRDefault="008F5202">
            <w:pPr>
              <w:pStyle w:val="ConsPlusNormal"/>
              <w:jc w:val="center"/>
            </w:pPr>
            <w:r>
              <w:t>0,00621</w:t>
            </w:r>
          </w:p>
        </w:tc>
        <w:tc>
          <w:tcPr>
            <w:tcW w:w="904" w:type="dxa"/>
          </w:tcPr>
          <w:p w:rsidR="008F5202" w:rsidRDefault="008F5202">
            <w:pPr>
              <w:pStyle w:val="ConsPlusNormal"/>
              <w:jc w:val="center"/>
            </w:pPr>
            <w:r>
              <w:t>0,00020</w:t>
            </w:r>
          </w:p>
        </w:tc>
      </w:tr>
      <w:tr w:rsidR="008F5202">
        <w:tc>
          <w:tcPr>
            <w:tcW w:w="3364" w:type="dxa"/>
            <w:vMerge/>
          </w:tcPr>
          <w:p w:rsidR="008F5202" w:rsidRDefault="008F5202">
            <w:pPr>
              <w:pStyle w:val="ConsPlusNormal"/>
            </w:pPr>
          </w:p>
        </w:tc>
        <w:tc>
          <w:tcPr>
            <w:tcW w:w="709" w:type="dxa"/>
            <w:vMerge/>
          </w:tcPr>
          <w:p w:rsidR="008F5202" w:rsidRDefault="008F5202">
            <w:pPr>
              <w:pStyle w:val="ConsPlusNormal"/>
            </w:pPr>
          </w:p>
        </w:tc>
        <w:tc>
          <w:tcPr>
            <w:tcW w:w="2029" w:type="dxa"/>
          </w:tcPr>
          <w:p w:rsidR="008F5202" w:rsidRDefault="008F5202">
            <w:pPr>
              <w:pStyle w:val="ConsPlusNormal"/>
            </w:pPr>
            <w:r>
              <w:t>Обращения по поводу заболеваний (обращения)</w:t>
            </w:r>
          </w:p>
        </w:tc>
        <w:tc>
          <w:tcPr>
            <w:tcW w:w="1504" w:type="dxa"/>
          </w:tcPr>
          <w:p w:rsidR="008F5202" w:rsidRDefault="008F5202">
            <w:pPr>
              <w:pStyle w:val="ConsPlusNormal"/>
              <w:jc w:val="center"/>
            </w:pPr>
            <w:r>
              <w:t>0,1146</w:t>
            </w:r>
          </w:p>
        </w:tc>
        <w:tc>
          <w:tcPr>
            <w:tcW w:w="904" w:type="dxa"/>
          </w:tcPr>
          <w:p w:rsidR="008F5202" w:rsidRDefault="008F5202">
            <w:pPr>
              <w:pStyle w:val="ConsPlusNormal"/>
              <w:jc w:val="center"/>
            </w:pPr>
            <w:r>
              <w:t>0,0173</w:t>
            </w:r>
          </w:p>
        </w:tc>
        <w:tc>
          <w:tcPr>
            <w:tcW w:w="904" w:type="dxa"/>
          </w:tcPr>
          <w:p w:rsidR="008F5202" w:rsidRDefault="008F5202">
            <w:pPr>
              <w:pStyle w:val="ConsPlusNormal"/>
              <w:jc w:val="center"/>
            </w:pPr>
            <w:r>
              <w:t>0,0962</w:t>
            </w:r>
          </w:p>
        </w:tc>
        <w:tc>
          <w:tcPr>
            <w:tcW w:w="904" w:type="dxa"/>
          </w:tcPr>
          <w:p w:rsidR="008F5202" w:rsidRDefault="008F5202">
            <w:pPr>
              <w:pStyle w:val="ConsPlusNormal"/>
              <w:jc w:val="center"/>
            </w:pPr>
            <w:r>
              <w:t>0,0011</w:t>
            </w:r>
          </w:p>
        </w:tc>
      </w:tr>
      <w:tr w:rsidR="008F5202">
        <w:tc>
          <w:tcPr>
            <w:tcW w:w="4073" w:type="dxa"/>
            <w:gridSpan w:val="2"/>
          </w:tcPr>
          <w:p w:rsidR="008F5202" w:rsidRDefault="008F5202">
            <w:pPr>
              <w:pStyle w:val="ConsPlusNormal"/>
            </w:pPr>
            <w:r>
              <w:t>Специализированная медицинская помощь в стационарных условиях</w:t>
            </w:r>
          </w:p>
        </w:tc>
        <w:tc>
          <w:tcPr>
            <w:tcW w:w="2029" w:type="dxa"/>
          </w:tcPr>
          <w:p w:rsidR="008F5202" w:rsidRDefault="008F5202">
            <w:pPr>
              <w:pStyle w:val="ConsPlusNormal"/>
            </w:pPr>
            <w:r>
              <w:t>Случаи госпитализации</w:t>
            </w:r>
          </w:p>
        </w:tc>
        <w:tc>
          <w:tcPr>
            <w:tcW w:w="1504" w:type="dxa"/>
          </w:tcPr>
          <w:p w:rsidR="008F5202" w:rsidRDefault="008F5202">
            <w:pPr>
              <w:pStyle w:val="ConsPlusNormal"/>
              <w:jc w:val="center"/>
            </w:pPr>
            <w:r>
              <w:t>0,0114</w:t>
            </w:r>
          </w:p>
        </w:tc>
        <w:tc>
          <w:tcPr>
            <w:tcW w:w="904" w:type="dxa"/>
          </w:tcPr>
          <w:p w:rsidR="008F5202" w:rsidRDefault="008F5202">
            <w:pPr>
              <w:pStyle w:val="ConsPlusNormal"/>
              <w:jc w:val="center"/>
            </w:pPr>
            <w:r>
              <w:t>0,0000</w:t>
            </w:r>
          </w:p>
        </w:tc>
        <w:tc>
          <w:tcPr>
            <w:tcW w:w="904" w:type="dxa"/>
          </w:tcPr>
          <w:p w:rsidR="008F5202" w:rsidRDefault="008F5202">
            <w:pPr>
              <w:pStyle w:val="ConsPlusNormal"/>
              <w:jc w:val="center"/>
            </w:pPr>
            <w:r>
              <w:t>0,0114</w:t>
            </w:r>
          </w:p>
        </w:tc>
        <w:tc>
          <w:tcPr>
            <w:tcW w:w="904" w:type="dxa"/>
          </w:tcPr>
          <w:p w:rsidR="008F5202" w:rsidRDefault="008F5202">
            <w:pPr>
              <w:pStyle w:val="ConsPlusNormal"/>
              <w:jc w:val="center"/>
            </w:pPr>
            <w:r>
              <w:t>0,0000</w:t>
            </w:r>
          </w:p>
        </w:tc>
      </w:tr>
      <w:tr w:rsidR="008F5202">
        <w:tc>
          <w:tcPr>
            <w:tcW w:w="4073" w:type="dxa"/>
            <w:gridSpan w:val="2"/>
          </w:tcPr>
          <w:p w:rsidR="008F5202" w:rsidRDefault="008F5202">
            <w:pPr>
              <w:pStyle w:val="ConsPlusNormal"/>
            </w:pPr>
            <w:r>
              <w:t>Медицинская помощь в условиях дневного стационара</w:t>
            </w:r>
          </w:p>
        </w:tc>
        <w:tc>
          <w:tcPr>
            <w:tcW w:w="2029" w:type="dxa"/>
          </w:tcPr>
          <w:p w:rsidR="008F5202" w:rsidRDefault="008F5202">
            <w:pPr>
              <w:pStyle w:val="ConsPlusNormal"/>
            </w:pPr>
            <w:r>
              <w:t>Случаи лечения</w:t>
            </w:r>
          </w:p>
        </w:tc>
        <w:tc>
          <w:tcPr>
            <w:tcW w:w="1504" w:type="dxa"/>
          </w:tcPr>
          <w:p w:rsidR="008F5202" w:rsidRDefault="008F5202">
            <w:pPr>
              <w:pStyle w:val="ConsPlusNormal"/>
              <w:jc w:val="center"/>
            </w:pPr>
            <w:r>
              <w:t>0,0027</w:t>
            </w:r>
          </w:p>
        </w:tc>
        <w:tc>
          <w:tcPr>
            <w:tcW w:w="904" w:type="dxa"/>
          </w:tcPr>
          <w:p w:rsidR="008F5202" w:rsidRDefault="008F5202">
            <w:pPr>
              <w:pStyle w:val="ConsPlusNormal"/>
              <w:jc w:val="center"/>
            </w:pPr>
            <w:r>
              <w:t>0,0000</w:t>
            </w:r>
          </w:p>
        </w:tc>
        <w:tc>
          <w:tcPr>
            <w:tcW w:w="904" w:type="dxa"/>
          </w:tcPr>
          <w:p w:rsidR="008F5202" w:rsidRDefault="008F5202">
            <w:pPr>
              <w:pStyle w:val="ConsPlusNormal"/>
              <w:jc w:val="center"/>
            </w:pPr>
            <w:r>
              <w:t>0,0027</w:t>
            </w:r>
          </w:p>
        </w:tc>
        <w:tc>
          <w:tcPr>
            <w:tcW w:w="904" w:type="dxa"/>
          </w:tcPr>
          <w:p w:rsidR="008F5202" w:rsidRDefault="008F5202">
            <w:pPr>
              <w:pStyle w:val="ConsPlusNormal"/>
              <w:jc w:val="center"/>
            </w:pPr>
            <w:r>
              <w:t>0,0000</w:t>
            </w:r>
          </w:p>
        </w:tc>
      </w:tr>
      <w:tr w:rsidR="008F5202">
        <w:tc>
          <w:tcPr>
            <w:tcW w:w="4073" w:type="dxa"/>
            <w:gridSpan w:val="2"/>
          </w:tcPr>
          <w:p w:rsidR="008F5202" w:rsidRDefault="008F5202">
            <w:pPr>
              <w:pStyle w:val="ConsPlusNormal"/>
            </w:pPr>
            <w:r>
              <w:t>Паллиативная медицинская помощь</w:t>
            </w:r>
          </w:p>
        </w:tc>
        <w:tc>
          <w:tcPr>
            <w:tcW w:w="2029" w:type="dxa"/>
          </w:tcPr>
          <w:p w:rsidR="008F5202" w:rsidRDefault="008F5202">
            <w:pPr>
              <w:pStyle w:val="ConsPlusNormal"/>
            </w:pPr>
            <w:r>
              <w:t>Койко-дни</w:t>
            </w:r>
          </w:p>
        </w:tc>
        <w:tc>
          <w:tcPr>
            <w:tcW w:w="1504" w:type="dxa"/>
          </w:tcPr>
          <w:p w:rsidR="008F5202" w:rsidRDefault="008F5202">
            <w:pPr>
              <w:pStyle w:val="ConsPlusNormal"/>
              <w:jc w:val="center"/>
            </w:pPr>
            <w:r>
              <w:t>0,0736</w:t>
            </w:r>
          </w:p>
        </w:tc>
        <w:tc>
          <w:tcPr>
            <w:tcW w:w="904" w:type="dxa"/>
          </w:tcPr>
          <w:p w:rsidR="008F5202" w:rsidRDefault="008F5202">
            <w:pPr>
              <w:pStyle w:val="ConsPlusNormal"/>
              <w:jc w:val="center"/>
            </w:pPr>
            <w:r>
              <w:t>0,0249</w:t>
            </w:r>
          </w:p>
        </w:tc>
        <w:tc>
          <w:tcPr>
            <w:tcW w:w="904" w:type="dxa"/>
          </w:tcPr>
          <w:p w:rsidR="008F5202" w:rsidRDefault="008F5202">
            <w:pPr>
              <w:pStyle w:val="ConsPlusNormal"/>
              <w:jc w:val="center"/>
            </w:pPr>
            <w:r>
              <w:t>0,0463</w:t>
            </w:r>
          </w:p>
        </w:tc>
        <w:tc>
          <w:tcPr>
            <w:tcW w:w="904" w:type="dxa"/>
          </w:tcPr>
          <w:p w:rsidR="008F5202" w:rsidRDefault="008F5202">
            <w:pPr>
              <w:pStyle w:val="ConsPlusNormal"/>
              <w:jc w:val="center"/>
            </w:pPr>
            <w:r>
              <w:t>0,0024</w:t>
            </w:r>
          </w:p>
        </w:tc>
      </w:tr>
      <w:tr w:rsidR="008F5202">
        <w:tc>
          <w:tcPr>
            <w:tcW w:w="4073" w:type="dxa"/>
            <w:gridSpan w:val="2"/>
          </w:tcPr>
          <w:p w:rsidR="008F5202" w:rsidRDefault="008F5202">
            <w:pPr>
              <w:pStyle w:val="ConsPlusNormal"/>
            </w:pPr>
            <w:r>
              <w:t>Скорая медицинская помощь</w:t>
            </w:r>
          </w:p>
        </w:tc>
        <w:tc>
          <w:tcPr>
            <w:tcW w:w="2029" w:type="dxa"/>
          </w:tcPr>
          <w:p w:rsidR="008F5202" w:rsidRDefault="008F5202">
            <w:pPr>
              <w:pStyle w:val="ConsPlusNormal"/>
            </w:pPr>
            <w:r>
              <w:t>Вызовы</w:t>
            </w:r>
          </w:p>
        </w:tc>
        <w:tc>
          <w:tcPr>
            <w:tcW w:w="1504" w:type="dxa"/>
          </w:tcPr>
          <w:p w:rsidR="008F5202" w:rsidRDefault="008F5202">
            <w:pPr>
              <w:pStyle w:val="ConsPlusNormal"/>
              <w:jc w:val="center"/>
            </w:pPr>
            <w:r>
              <w:t>0,00350</w:t>
            </w:r>
          </w:p>
        </w:tc>
        <w:tc>
          <w:tcPr>
            <w:tcW w:w="904" w:type="dxa"/>
          </w:tcPr>
          <w:p w:rsidR="008F5202" w:rsidRDefault="008F5202">
            <w:pPr>
              <w:pStyle w:val="ConsPlusNormal"/>
              <w:jc w:val="center"/>
            </w:pPr>
            <w:r>
              <w:t>0,0035</w:t>
            </w:r>
          </w:p>
        </w:tc>
        <w:tc>
          <w:tcPr>
            <w:tcW w:w="904" w:type="dxa"/>
          </w:tcPr>
          <w:p w:rsidR="008F5202" w:rsidRDefault="008F5202">
            <w:pPr>
              <w:pStyle w:val="ConsPlusNormal"/>
              <w:jc w:val="center"/>
            </w:pPr>
            <w:r>
              <w:t>0,0000</w:t>
            </w:r>
          </w:p>
        </w:tc>
        <w:tc>
          <w:tcPr>
            <w:tcW w:w="904" w:type="dxa"/>
          </w:tcPr>
          <w:p w:rsidR="008F5202" w:rsidRDefault="008F5202">
            <w:pPr>
              <w:pStyle w:val="ConsPlusNormal"/>
              <w:jc w:val="center"/>
            </w:pPr>
            <w:r>
              <w:t>0,0000</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Title"/>
        <w:jc w:val="center"/>
        <w:outlineLvl w:val="1"/>
      </w:pPr>
      <w:r>
        <w:t>VII. Порядок и условия предоставления медицинской помощи</w:t>
      </w:r>
    </w:p>
    <w:p w:rsidR="008F5202" w:rsidRDefault="008F5202">
      <w:pPr>
        <w:pStyle w:val="ConsPlusNormal"/>
        <w:jc w:val="both"/>
      </w:pPr>
    </w:p>
    <w:p w:rsidR="008F5202" w:rsidRDefault="008F5202">
      <w:pPr>
        <w:pStyle w:val="ConsPlusNormal"/>
        <w:ind w:firstLine="540"/>
        <w:jc w:val="both"/>
      </w:pPr>
      <w:r>
        <w:t>Раздел разработан в соответствии с требованиями федерального законодательства, предъявляемыми к Программе.</w:t>
      </w:r>
    </w:p>
    <w:p w:rsidR="008F5202" w:rsidRDefault="008F5202">
      <w:pPr>
        <w:pStyle w:val="ConsPlusNormal"/>
        <w:jc w:val="both"/>
      </w:pPr>
    </w:p>
    <w:p w:rsidR="008F5202" w:rsidRDefault="008F5202">
      <w:pPr>
        <w:pStyle w:val="ConsPlusTitle"/>
        <w:jc w:val="center"/>
        <w:outlineLvl w:val="2"/>
      </w:pPr>
      <w:r>
        <w:t>Условия реализации установленного законодательством</w:t>
      </w:r>
    </w:p>
    <w:p w:rsidR="008F5202" w:rsidRDefault="008F5202">
      <w:pPr>
        <w:pStyle w:val="ConsPlusTitle"/>
        <w:jc w:val="center"/>
      </w:pPr>
      <w:r>
        <w:t>Российской Федерации права на выбор врача, в том числе врача</w:t>
      </w:r>
    </w:p>
    <w:p w:rsidR="008F5202" w:rsidRDefault="008F5202">
      <w:pPr>
        <w:pStyle w:val="ConsPlusTitle"/>
        <w:jc w:val="center"/>
      </w:pPr>
      <w:r>
        <w:t>общей практики (семейного врача) и лечащего врача</w:t>
      </w:r>
    </w:p>
    <w:p w:rsidR="008F5202" w:rsidRDefault="008F5202">
      <w:pPr>
        <w:pStyle w:val="ConsPlusTitle"/>
        <w:jc w:val="center"/>
      </w:pPr>
      <w:r>
        <w:t>(с учетом согласия врача)</w:t>
      </w:r>
    </w:p>
    <w:p w:rsidR="008F5202" w:rsidRDefault="008F5202">
      <w:pPr>
        <w:pStyle w:val="ConsPlusNormal"/>
        <w:jc w:val="both"/>
      </w:pPr>
    </w:p>
    <w:p w:rsidR="008F5202" w:rsidRDefault="008F5202">
      <w:pPr>
        <w:pStyle w:val="ConsPlusNormal"/>
        <w:ind w:firstLine="540"/>
        <w:jc w:val="both"/>
      </w:pPr>
      <w:r>
        <w:t>Для получения первичной медико-санитарной помощи гражданин выбирает медицинскую организацию, в том числе по территориально-участковому принципу, не чаще одного раза в год (за исключением случаев изменения места жительства или места пребывания гражданина). В выбранной медицинской организации гражданин осуществляет выбор врача-терапевта, врача-терапевта участкового, врача-педиатра, врача-педиатра участкового, врача общей практики (семейного врача), фельдшера с учетом согласия врача или фельдшера не чаще одного раза в год (за исключением случаев замены медицинской организации) путем подачи заявления лично или через своего законного представителя на имя руководителя медицинской организации.</w:t>
      </w:r>
    </w:p>
    <w:p w:rsidR="008F5202" w:rsidRDefault="008F5202">
      <w:pPr>
        <w:pStyle w:val="ConsPlusNormal"/>
        <w:spacing w:before="220"/>
        <w:ind w:firstLine="540"/>
        <w:jc w:val="both"/>
      </w:pPr>
      <w:r>
        <w:t>При отсутствии в заявлении о выборе медицинской организации сведений о выборе врача или фельдшера либо отсутствии такого заявления гражданин прикрепляется к врачу или фельдшеру медицинской организации по территориально-участковому принципу.</w:t>
      </w:r>
    </w:p>
    <w:p w:rsidR="008F5202" w:rsidRDefault="008F5202">
      <w:pPr>
        <w:pStyle w:val="ConsPlusNormal"/>
        <w:spacing w:before="220"/>
        <w:ind w:firstLine="540"/>
        <w:jc w:val="both"/>
      </w:pPr>
      <w:r>
        <w:t>Территориально-участковый принцип организации оказания первичной медико-санитарной помощи заключается в формировании групп обслуживаемого контингента по признаку проживания (пребывания) на определенной территории или по признаку работы (обучения в определенных организациях и (или) их подразделениях).</w:t>
      </w:r>
    </w:p>
    <w:p w:rsidR="008F5202" w:rsidRDefault="008F5202">
      <w:pPr>
        <w:pStyle w:val="ConsPlusNormal"/>
        <w:spacing w:before="220"/>
        <w:ind w:firstLine="540"/>
        <w:jc w:val="both"/>
      </w:pPr>
      <w:r>
        <w:t>Распределение населения по участкам осуществляется руководителями медицинских организаций, оказывающих первичную медико-санитарную помощь, в зависимости от конкретных условий оказания первичной медико-санитарной помощи населению в целях максимального обеспечения ее доступности и соблюдения иных прав граждан.</w:t>
      </w:r>
    </w:p>
    <w:p w:rsidR="008F5202" w:rsidRDefault="008F5202">
      <w:pPr>
        <w:pStyle w:val="ConsPlusNormal"/>
        <w:spacing w:before="220"/>
        <w:ind w:firstLine="540"/>
        <w:jc w:val="both"/>
      </w:pPr>
      <w:r>
        <w:t>При прикреплении гражданина к выбранной им медицинской организации, медицинская организация обязана оказать гражданину первичную медико-санитарную помощь в полном объеме, в том числе неотложную.</w:t>
      </w:r>
    </w:p>
    <w:p w:rsidR="008F5202" w:rsidRDefault="008F5202">
      <w:pPr>
        <w:pStyle w:val="ConsPlusNormal"/>
        <w:spacing w:before="220"/>
        <w:ind w:firstLine="540"/>
        <w:jc w:val="both"/>
      </w:pPr>
      <w:r>
        <w:rPr>
          <w:highlight w:val="yellow"/>
        </w:rPr>
        <w:t>Порядки организации приема, вызова врача на дом, активных патронажей на дому, в том числе для граждан, выбравших медицинскую организацию для оказания амбулаторной медицинской помощи и проживающих вне зоны обслуживания данной медицинской организации, утверждаются приказами медицинской организации, которые размещаются на информационных стендах и интернет-сайте медицинской организации.</w:t>
      </w:r>
    </w:p>
    <w:p w:rsidR="008F5202" w:rsidRDefault="008F5202">
      <w:pPr>
        <w:pStyle w:val="ConsPlusNormal"/>
        <w:spacing w:before="220"/>
        <w:ind w:firstLine="540"/>
        <w:jc w:val="both"/>
      </w:pPr>
      <w:r>
        <w:t>Объем диагностических и лечебных мероприятий для конкретного пациента определяется лечащим врачом в соответствии с порядками и стандартами, утвержденными Министерством здравоохранения Российской Федерации.</w:t>
      </w:r>
    </w:p>
    <w:p w:rsidR="008F5202" w:rsidRDefault="008F5202">
      <w:pPr>
        <w:pStyle w:val="ConsPlusNormal"/>
        <w:spacing w:before="220"/>
        <w:ind w:firstLine="540"/>
        <w:jc w:val="both"/>
      </w:pPr>
      <w:r>
        <w:t>Время, отведенное на прием пациента в поликлинике, определяется расчетными нормативами.</w:t>
      </w:r>
    </w:p>
    <w:p w:rsidR="008F5202" w:rsidRDefault="008F5202">
      <w:pPr>
        <w:pStyle w:val="ConsPlusNormal"/>
        <w:spacing w:before="220"/>
        <w:ind w:firstLine="540"/>
        <w:jc w:val="both"/>
      </w:pPr>
      <w:r>
        <w:t>Осмотр больных на дому врачами узких специальностей осуществляется по заявкам участковых терапевтов, участковых педиатров, врачей общей практики (семейных врачей).</w:t>
      </w:r>
    </w:p>
    <w:p w:rsidR="008F5202" w:rsidRDefault="008F5202">
      <w:pPr>
        <w:pStyle w:val="ConsPlusNormal"/>
        <w:jc w:val="both"/>
      </w:pPr>
    </w:p>
    <w:p w:rsidR="008F5202" w:rsidRDefault="008F5202">
      <w:pPr>
        <w:pStyle w:val="ConsPlusTitle"/>
        <w:jc w:val="center"/>
        <w:outlineLvl w:val="2"/>
      </w:pPr>
      <w:r>
        <w:t>Порядок реализации установленного</w:t>
      </w:r>
    </w:p>
    <w:p w:rsidR="008F5202" w:rsidRDefault="008F5202">
      <w:pPr>
        <w:pStyle w:val="ConsPlusTitle"/>
        <w:jc w:val="center"/>
      </w:pPr>
      <w:r>
        <w:lastRenderedPageBreak/>
        <w:t>законодательством Российской Федерации права внеочередного</w:t>
      </w:r>
    </w:p>
    <w:p w:rsidR="008F5202" w:rsidRDefault="008F5202">
      <w:pPr>
        <w:pStyle w:val="ConsPlusTitle"/>
        <w:jc w:val="center"/>
      </w:pPr>
      <w:r>
        <w:t>оказания медицинской помощи отдельным категориям граждан,</w:t>
      </w:r>
    </w:p>
    <w:p w:rsidR="008F5202" w:rsidRDefault="008F5202">
      <w:pPr>
        <w:pStyle w:val="ConsPlusTitle"/>
        <w:jc w:val="center"/>
      </w:pPr>
      <w:r>
        <w:t>в медицинских организациях, находящихся на территории</w:t>
      </w:r>
    </w:p>
    <w:p w:rsidR="008F5202" w:rsidRDefault="008F5202">
      <w:pPr>
        <w:pStyle w:val="ConsPlusTitle"/>
        <w:jc w:val="center"/>
      </w:pPr>
      <w:r>
        <w:t>Республики Мордовия</w:t>
      </w:r>
    </w:p>
    <w:p w:rsidR="008F5202" w:rsidRDefault="008F5202">
      <w:pPr>
        <w:pStyle w:val="ConsPlusNormal"/>
        <w:jc w:val="both"/>
      </w:pPr>
    </w:p>
    <w:p w:rsidR="008F5202" w:rsidRDefault="008F5202">
      <w:pPr>
        <w:pStyle w:val="ConsPlusNormal"/>
        <w:ind w:firstLine="540"/>
        <w:jc w:val="both"/>
      </w:pPr>
      <w:r>
        <w:t>Право на внеочередное оказание медицинской помощи имеют следующие категории граждан:</w:t>
      </w:r>
    </w:p>
    <w:p w:rsidR="008F5202" w:rsidRDefault="008F5202">
      <w:pPr>
        <w:pStyle w:val="ConsPlusNormal"/>
        <w:spacing w:before="220"/>
        <w:ind w:firstLine="540"/>
        <w:jc w:val="both"/>
      </w:pPr>
      <w:r>
        <w:t xml:space="preserve">1. В соответствии со </w:t>
      </w:r>
      <w:hyperlink r:id="rId35">
        <w:r>
          <w:rPr>
            <w:color w:val="0000FF"/>
          </w:rPr>
          <w:t>статьями 14</w:t>
        </w:r>
      </w:hyperlink>
      <w:r>
        <w:t xml:space="preserve"> - </w:t>
      </w:r>
      <w:hyperlink r:id="rId36">
        <w:r>
          <w:rPr>
            <w:color w:val="0000FF"/>
          </w:rPr>
          <w:t>19</w:t>
        </w:r>
      </w:hyperlink>
      <w:r>
        <w:t xml:space="preserve"> и </w:t>
      </w:r>
      <w:hyperlink r:id="rId37">
        <w:r>
          <w:rPr>
            <w:color w:val="0000FF"/>
          </w:rPr>
          <w:t>21</w:t>
        </w:r>
      </w:hyperlink>
      <w:r>
        <w:t xml:space="preserve"> Федерального закона от 12 января 1995 г. N 5-ФЗ "О ветеранах":</w:t>
      </w:r>
    </w:p>
    <w:p w:rsidR="008F5202" w:rsidRDefault="008F5202">
      <w:pPr>
        <w:pStyle w:val="ConsPlusNormal"/>
        <w:spacing w:before="220"/>
        <w:ind w:firstLine="540"/>
        <w:jc w:val="both"/>
      </w:pPr>
      <w:r>
        <w:t>инвалиды войны;</w:t>
      </w:r>
    </w:p>
    <w:p w:rsidR="008F5202" w:rsidRDefault="008F5202">
      <w:pPr>
        <w:pStyle w:val="ConsPlusNormal"/>
        <w:spacing w:before="220"/>
        <w:ind w:firstLine="540"/>
        <w:jc w:val="both"/>
      </w:pPr>
      <w:r>
        <w:t>участники Великой Отечественной войны;</w:t>
      </w:r>
    </w:p>
    <w:p w:rsidR="008F5202" w:rsidRDefault="008F5202">
      <w:pPr>
        <w:pStyle w:val="ConsPlusNormal"/>
        <w:spacing w:before="220"/>
        <w:ind w:firstLine="540"/>
        <w:jc w:val="both"/>
      </w:pPr>
      <w:r>
        <w:t>ветераны боевых действий;</w:t>
      </w:r>
    </w:p>
    <w:p w:rsidR="008F5202" w:rsidRDefault="008F5202">
      <w:pPr>
        <w:pStyle w:val="ConsPlusNormal"/>
        <w:spacing w:before="220"/>
        <w:ind w:firstLine="540"/>
        <w:jc w:val="both"/>
      </w:pPr>
      <w:r>
        <w:t>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rsidR="008F5202" w:rsidRDefault="008F5202">
      <w:pPr>
        <w:pStyle w:val="ConsPlusNormal"/>
        <w:spacing w:before="220"/>
        <w:ind w:firstLine="540"/>
        <w:jc w:val="both"/>
      </w:pPr>
      <w:r>
        <w:t>лица, награжденные знаком "Жителю блокадного Ленинграда", и лица, награжденные знаком "Житель осажденного Севастополя", и лица, награжденные знаком "Житель осажденного Сталинграда";</w:t>
      </w:r>
    </w:p>
    <w:p w:rsidR="008F5202" w:rsidRDefault="008F5202">
      <w:pPr>
        <w:pStyle w:val="ConsPlusNormal"/>
        <w:spacing w:before="220"/>
        <w:ind w:firstLine="540"/>
        <w:jc w:val="both"/>
      </w:pPr>
      <w:r>
        <w:t>лица, работавшие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w:t>
      </w:r>
    </w:p>
    <w:p w:rsidR="008F5202" w:rsidRDefault="008F5202">
      <w:pPr>
        <w:pStyle w:val="ConsPlusNormal"/>
        <w:spacing w:before="220"/>
        <w:ind w:firstLine="540"/>
        <w:jc w:val="both"/>
      </w:pPr>
      <w:r>
        <w:t>члены семей погибших (умерших) инвалидов войны, участников Великой Отечественной войны и ветеранов боевых действий.</w:t>
      </w:r>
    </w:p>
    <w:p w:rsidR="008F5202" w:rsidRDefault="008F5202">
      <w:pPr>
        <w:pStyle w:val="ConsPlusNormal"/>
        <w:spacing w:before="220"/>
        <w:ind w:firstLine="540"/>
        <w:jc w:val="both"/>
      </w:pPr>
      <w:r>
        <w:t xml:space="preserve">2. В соответствии со </w:t>
      </w:r>
      <w:hyperlink r:id="rId38">
        <w:r>
          <w:rPr>
            <w:color w:val="0000FF"/>
          </w:rPr>
          <w:t>статьями 1.1</w:t>
        </w:r>
      </w:hyperlink>
      <w:r>
        <w:t xml:space="preserve"> и </w:t>
      </w:r>
      <w:hyperlink r:id="rId39">
        <w:r>
          <w:rPr>
            <w:color w:val="0000FF"/>
          </w:rPr>
          <w:t>4</w:t>
        </w:r>
      </w:hyperlink>
      <w:r>
        <w:t xml:space="preserve"> Закона Российской Федерации от 15 января 1993 г. N 4301-I "О статусе Героев Советского Союза, Героев Российской Федерации и полных кавалеров ордена Славы" - Герои Советского Союза, Герои Российской Федерации, полные кавалеры ордена Славы, а также члены семей (супруги, родители, дети в возрасте до 18 лет, дети старше 18 лет, ставшие инвалидами до достижения ими возраста 18 лет, и дети в возрасте до 23 лет, обучающиеся в организациях, осуществляющих образовательную деятельность, по очной форме обучения); независимо от даты смерти (гибели) Героя и полного кавалера ордена Славы - вдова (вдовец), родители, дети в возрасте до 18 лет, дети старше 18 лет, ставшие инвалидами до достижения ими возраста 18 лет, и дети в возрасте до 23 лет, обучающиеся в организациях, осуществляющие образовательную деятельность, по очной форме обучения.</w:t>
      </w:r>
    </w:p>
    <w:p w:rsidR="008F5202" w:rsidRDefault="008F5202">
      <w:pPr>
        <w:pStyle w:val="ConsPlusNormal"/>
        <w:spacing w:before="220"/>
        <w:ind w:firstLine="540"/>
        <w:jc w:val="both"/>
      </w:pPr>
      <w:r>
        <w:t xml:space="preserve">3. В соответствии со </w:t>
      </w:r>
      <w:hyperlink r:id="rId40">
        <w:r>
          <w:rPr>
            <w:color w:val="0000FF"/>
          </w:rPr>
          <w:t>статьей 14</w:t>
        </w:r>
      </w:hyperlink>
      <w:r>
        <w:t xml:space="preserve"> Закона Российской Федерации от 15 мая 1991 г. N 1244-I "О социальной защите граждан, подвергшихся воздействию радиации вследствие катастрофы на Чернобыльской АЭС" - граждане, получившие или перенесшие лучевую болезнь, другие заболевания, и инвалиды вследствие Чернобыльской катастрофы.</w:t>
      </w:r>
    </w:p>
    <w:p w:rsidR="008F5202" w:rsidRDefault="008F5202">
      <w:pPr>
        <w:pStyle w:val="ConsPlusNormal"/>
        <w:spacing w:before="220"/>
        <w:ind w:firstLine="540"/>
        <w:jc w:val="both"/>
      </w:pPr>
      <w:r>
        <w:t xml:space="preserve">4. Граждане, указанные в </w:t>
      </w:r>
      <w:hyperlink r:id="rId41">
        <w:r>
          <w:rPr>
            <w:color w:val="0000FF"/>
          </w:rPr>
          <w:t>статье 1</w:t>
        </w:r>
      </w:hyperlink>
      <w:r>
        <w:t xml:space="preserve"> Федерального закона от 26 ноября 1998 г. N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w:t>
      </w:r>
    </w:p>
    <w:p w:rsidR="008F5202" w:rsidRDefault="008F5202">
      <w:pPr>
        <w:pStyle w:val="ConsPlusNormal"/>
        <w:spacing w:before="220"/>
        <w:ind w:firstLine="540"/>
        <w:jc w:val="both"/>
      </w:pPr>
      <w:r>
        <w:lastRenderedPageBreak/>
        <w:t>1) граждане (в том числе временно направленные или командированные),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принимавшие в 1957 - 1958 годах непосредственное участие в работах по ликвидации последствий аварии в 1957 году на производственном объединении "Маяк", а также граждане,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занятые на работах по проведению защитных мероприятий и реабилитации радиоактивно загрязненных территорий вдоль реки Теча в 1949 - 1956 годах;</w:t>
      </w:r>
    </w:p>
    <w:p w:rsidR="008F5202" w:rsidRDefault="008F5202">
      <w:pPr>
        <w:pStyle w:val="ConsPlusNormal"/>
        <w:spacing w:before="220"/>
        <w:ind w:firstLine="540"/>
        <w:jc w:val="both"/>
      </w:pPr>
      <w:r>
        <w:t>2) граждане (в том числе временно направленные или командированные),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принимавшие в 1959 - 1961 годах непосредственное участие в работах по ликвидации последствий аварии в 1957 году на производственном объединении "Маяк", а также граждане,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занятые на работах по проведению защитных мероприятий и реабилитации радиоактивно загрязненных территорий вдоль реки Теча в 1957 - 1962 годах;</w:t>
      </w:r>
    </w:p>
    <w:p w:rsidR="008F5202" w:rsidRDefault="008F5202">
      <w:pPr>
        <w:pStyle w:val="ConsPlusNormal"/>
        <w:spacing w:before="220"/>
        <w:ind w:firstLine="540"/>
        <w:jc w:val="both"/>
      </w:pPr>
      <w:r>
        <w:t>3) граждане, эвакуированные (переселенные), а также добровольно выехавшие из населенных пунктов (в том числе эвакуированные (переселенные) в пределах населенных пунктов, где эвакуация (переселение) производилась частично), подвергшиеся радиоактивному загрязнению вследствие аварии в 1957 году на производственном объединении "Маяк" и сбросов радиоактивных отходов в реку Теча, включая детей, в том числе детей, которые в момент эвакуации (переселения) находились в состоянии внутриутробного развития, а также военнослужащие, вольнонаемный состав войсковых частей и спецконтингент, эвакуированные в 1957 году из зоны радиоактивного загрязнения. К добровольно выехавшим гражданам относятся граждане, выехавшие с 29 сентября 1957 года по 31 декабря 1960 года включительно из населенных пунктов, подвергшихся радиоактивному загрязнению вследствие аварии в 1957 году на производственном объединении "Маяк", а также выехавшие с 1949 по 1962 годы включительно из населенных пунктов (в том числе переселившиеся в пределах населенных пунктов, где переселение производилось частично), подвергшихся радиоактивному загрязнению вследствие сбросов радиоактивных отходов в реку Теча;</w:t>
      </w:r>
    </w:p>
    <w:p w:rsidR="008F5202" w:rsidRDefault="008F5202">
      <w:pPr>
        <w:pStyle w:val="ConsPlusNormal"/>
        <w:spacing w:before="220"/>
        <w:ind w:firstLine="540"/>
        <w:jc w:val="both"/>
      </w:pPr>
      <w:r>
        <w:t>4) граждане, проживающие в населенных пунктах,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w:t>
      </w:r>
    </w:p>
    <w:p w:rsidR="008F5202" w:rsidRDefault="008F5202">
      <w:pPr>
        <w:pStyle w:val="ConsPlusNormal"/>
        <w:spacing w:before="220"/>
        <w:ind w:firstLine="540"/>
        <w:jc w:val="both"/>
      </w:pPr>
      <w:r>
        <w:t>5) граждане, проживавшие в 1949 - 1956 годах в населенных пунктах, подвергшихся радиоактивному загрязнению вследствие сбросов радиоактивных отходов в реку Теча и получившие накопленную эффективную дозу облучения свыше 35 сЗв (бэр);</w:t>
      </w:r>
    </w:p>
    <w:p w:rsidR="008F5202" w:rsidRDefault="008F5202">
      <w:pPr>
        <w:pStyle w:val="ConsPlusNormal"/>
        <w:spacing w:before="220"/>
        <w:ind w:firstLine="540"/>
        <w:jc w:val="both"/>
      </w:pPr>
      <w:r>
        <w:t>6) граждане, проживавшие в 1949 - 1956 годах в населенных пунктах, подвергшихся радиоактивному загрязнению вследствие сбросов радиоактивных отходов в реку Теча и получившие накопленную эффективную дозу облучения свыше 7 сЗв (бэр), но не более 35 сЗв (бэр);</w:t>
      </w:r>
    </w:p>
    <w:p w:rsidR="008F5202" w:rsidRDefault="008F5202">
      <w:pPr>
        <w:pStyle w:val="ConsPlusNormal"/>
        <w:spacing w:before="220"/>
        <w:ind w:firstLine="540"/>
        <w:jc w:val="both"/>
      </w:pPr>
      <w:r>
        <w:t xml:space="preserve">7) граждане, добровольно выехавшие на новое место жительства из населенных пунктов, подвергшиеся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w:t>
      </w:r>
      <w:r>
        <w:lastRenderedPageBreak/>
        <w:t>над уровнем естественного радиационного фона для данной местности).</w:t>
      </w:r>
    </w:p>
    <w:p w:rsidR="008F5202" w:rsidRDefault="008F5202">
      <w:pPr>
        <w:pStyle w:val="ConsPlusNormal"/>
        <w:spacing w:before="220"/>
        <w:ind w:firstLine="540"/>
        <w:jc w:val="both"/>
      </w:pPr>
      <w:r>
        <w:t xml:space="preserve">5. В соответствии со </w:t>
      </w:r>
      <w:hyperlink r:id="rId42">
        <w:r>
          <w:rPr>
            <w:color w:val="0000FF"/>
          </w:rPr>
          <w:t>статьей 154</w:t>
        </w:r>
      </w:hyperlink>
      <w:r>
        <w:t xml:space="preserve"> Федерального закона от 22 августа 2004 г.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 бывшие несовершеннолетние узники концлагерей, гетто и других мест принудительного содержания, созданных фашистами и их союзниками в период Второй мировой войны.</w:t>
      </w:r>
    </w:p>
    <w:p w:rsidR="008F5202" w:rsidRDefault="008F5202">
      <w:pPr>
        <w:pStyle w:val="ConsPlusNormal"/>
        <w:spacing w:before="220"/>
        <w:ind w:firstLine="540"/>
        <w:jc w:val="both"/>
      </w:pPr>
      <w:r>
        <w:t xml:space="preserve">6. В соответствии со </w:t>
      </w:r>
      <w:hyperlink r:id="rId43">
        <w:r>
          <w:rPr>
            <w:color w:val="0000FF"/>
          </w:rPr>
          <w:t>статьей 4</w:t>
        </w:r>
      </w:hyperlink>
      <w:r>
        <w:t xml:space="preserve"> Закона Республики Мордовия от 28 декабря 2004 г. N 102-З "О мерах социальной поддержки отдельных категорий населения, проживающего в Республике Мордовия" - лица, подвергшиеся политическим репрессиям в виде лишения свободы, ссылки, высылки, направления на спецпоселения, привлечения к принудительному труду в условиях ограничения свободы, в том числе "в рабочих колоннах НКВД", иным ограничениям прав и свобод, необоснованно помещавшиеся в психиатрические лечебные учреждения и впоследствии реабилитированные.</w:t>
      </w:r>
    </w:p>
    <w:p w:rsidR="008F5202" w:rsidRDefault="008F5202">
      <w:pPr>
        <w:pStyle w:val="ConsPlusNormal"/>
        <w:spacing w:before="220"/>
        <w:ind w:firstLine="540"/>
        <w:jc w:val="both"/>
      </w:pPr>
      <w:r>
        <w:t xml:space="preserve">7. В соответствии со </w:t>
      </w:r>
      <w:hyperlink r:id="rId44">
        <w:r>
          <w:rPr>
            <w:color w:val="0000FF"/>
          </w:rPr>
          <w:t>статьей 23</w:t>
        </w:r>
      </w:hyperlink>
      <w:r>
        <w:t xml:space="preserve"> Федерального закона от 20 июля 2012 г. N 125-ФЗ "О донорстве крови и ее компонентов" - лица, награжденные знаком "Почетный донор России".</w:t>
      </w:r>
    </w:p>
    <w:p w:rsidR="008F5202" w:rsidRDefault="008F5202">
      <w:pPr>
        <w:pStyle w:val="ConsPlusNormal"/>
        <w:spacing w:before="220"/>
        <w:ind w:firstLine="540"/>
        <w:jc w:val="both"/>
      </w:pPr>
      <w:r>
        <w:t>8. Дети-инвалиды.</w:t>
      </w:r>
    </w:p>
    <w:p w:rsidR="008F5202" w:rsidRDefault="008F5202">
      <w:pPr>
        <w:pStyle w:val="ConsPlusNormal"/>
        <w:spacing w:before="220"/>
        <w:ind w:firstLine="540"/>
        <w:jc w:val="both"/>
      </w:pPr>
      <w:r>
        <w:t>Плановая амбулаторная и стационарная медицинская помощь оказывается гражданам во внеочередном порядке по месту жительства или работы в медицинских организациях Республики Мордовия, участвующих в реализации территориальной программы, к которым они были прикреплены в период работы до выхода на пенсию (далее - медицинские организации по месту прикрепления).</w:t>
      </w:r>
    </w:p>
    <w:p w:rsidR="008F5202" w:rsidRDefault="008F5202">
      <w:pPr>
        <w:pStyle w:val="ConsPlusNormal"/>
        <w:spacing w:before="220"/>
        <w:ind w:firstLine="540"/>
        <w:jc w:val="both"/>
      </w:pPr>
      <w:r>
        <w:t>Медицинские организации по месту прикрепления организуют динамическое наблюдение за состоянием здоровья граждан.</w:t>
      </w:r>
    </w:p>
    <w:p w:rsidR="008F5202" w:rsidRDefault="008F5202">
      <w:pPr>
        <w:pStyle w:val="ConsPlusNormal"/>
        <w:spacing w:before="220"/>
        <w:ind w:firstLine="540"/>
        <w:jc w:val="both"/>
      </w:pPr>
      <w:r>
        <w:t xml:space="preserve">Направление граждан в специализированные медицинские организации Республики Мордовия </w:t>
      </w:r>
      <w:r>
        <w:rPr>
          <w:highlight w:val="yellow"/>
        </w:rPr>
        <w:t xml:space="preserve">на внеочередное оказание </w:t>
      </w:r>
      <w:r>
        <w:t>медицинской помощи осуществляется на основании заключения врачебной комиссии медицинской организации по месту прикрепления с подробной выпиской и указанием цели направления.</w:t>
      </w:r>
    </w:p>
    <w:p w:rsidR="008F5202" w:rsidRDefault="008F5202">
      <w:pPr>
        <w:pStyle w:val="ConsPlusNormal"/>
        <w:spacing w:before="220"/>
        <w:ind w:firstLine="540"/>
        <w:jc w:val="both"/>
      </w:pPr>
      <w:r>
        <w:t>Специализированные медицинские организации обеспечивают консультативный прием граждан вне очереди, а по показаниям - внеочередное стационарное обследование и лечение.</w:t>
      </w:r>
    </w:p>
    <w:p w:rsidR="008F5202" w:rsidRDefault="008F5202">
      <w:pPr>
        <w:pStyle w:val="ConsPlusNormal"/>
        <w:spacing w:before="220"/>
        <w:ind w:firstLine="540"/>
        <w:jc w:val="both"/>
      </w:pPr>
      <w:r>
        <w:t xml:space="preserve">Организация оказания высокотехнологичной медицинской помощи осуществляется с применением специализированной информационной системы в порядке, установленном Министерством здравоохранения Российской Федерации в соответствии с </w:t>
      </w:r>
      <w:hyperlink r:id="rId45">
        <w:r>
          <w:rPr>
            <w:color w:val="0000FF"/>
          </w:rPr>
          <w:t>частью 8 статьи 34</w:t>
        </w:r>
      </w:hyperlink>
      <w:r>
        <w:t xml:space="preserve"> Федерального закона от 21 ноября 2011 г. N 323-ФЗ "Об основах охраны здоровья граждан в Российской Федерации".</w:t>
      </w:r>
    </w:p>
    <w:p w:rsidR="008F5202" w:rsidRDefault="008F5202">
      <w:pPr>
        <w:pStyle w:val="ConsPlusNormal"/>
        <w:spacing w:before="220"/>
        <w:ind w:firstLine="540"/>
        <w:jc w:val="both"/>
      </w:pPr>
      <w:r>
        <w:t xml:space="preserve">Определение наличия медицинских показаний для оказания высокотехнологичной медицинской помощи в плановой форме, </w:t>
      </w:r>
      <w:r>
        <w:rPr>
          <w:highlight w:val="yellow"/>
        </w:rPr>
        <w:t>осуществляется врачебной комиссией медицинской организации, в которой пац</w:t>
      </w:r>
      <w:r>
        <w:t>иенту оказывается первичная специализированная медико-санитарная помощь или специализированная медицинская помощь, с учетом перечня видов высокотехнологичной медицинской помощи, установленного программой государственных гарантий бесплатного оказания гражданам медицинской помощи. Решение врачебной комиссии медицинской организации оформляется протоколом с записью в медицинской документации пациента.</w:t>
      </w:r>
    </w:p>
    <w:p w:rsidR="008F5202" w:rsidRDefault="008F5202">
      <w:pPr>
        <w:pStyle w:val="ConsPlusNormal"/>
        <w:spacing w:before="220"/>
        <w:ind w:firstLine="540"/>
        <w:jc w:val="both"/>
      </w:pPr>
      <w:r>
        <w:lastRenderedPageBreak/>
        <w:t>Направление пациентов в федеральные медицинские организации для оказания специализированной медицинской помощи осуществляется лечащим врачом медицинской организации, в которой пациент проходит диагностику и лечение в рамках оказания первичной специализированной медико-санитарной помощи или специализированной медицинской помощи.</w:t>
      </w:r>
    </w:p>
    <w:p w:rsidR="008F5202" w:rsidRDefault="008F5202">
      <w:pPr>
        <w:pStyle w:val="ConsPlusNormal"/>
        <w:jc w:val="both"/>
      </w:pPr>
    </w:p>
    <w:p w:rsidR="008F5202" w:rsidRDefault="008F5202">
      <w:pPr>
        <w:pStyle w:val="ConsPlusTitle"/>
        <w:jc w:val="center"/>
        <w:outlineLvl w:val="2"/>
      </w:pPr>
      <w:r>
        <w:t>Порядок обеспечения граждан лекарственными препаратами,</w:t>
      </w:r>
    </w:p>
    <w:p w:rsidR="008F5202" w:rsidRDefault="008F5202">
      <w:pPr>
        <w:pStyle w:val="ConsPlusTitle"/>
        <w:jc w:val="center"/>
      </w:pPr>
      <w:r>
        <w:t>медицинскими изделиями, включенными в утверждаемый</w:t>
      </w:r>
    </w:p>
    <w:p w:rsidR="008F5202" w:rsidRDefault="008F5202">
      <w:pPr>
        <w:pStyle w:val="ConsPlusTitle"/>
        <w:jc w:val="center"/>
      </w:pPr>
      <w:r>
        <w:t>Правительством Российской Федерации перечень медицинских</w:t>
      </w:r>
    </w:p>
    <w:p w:rsidR="008F5202" w:rsidRDefault="008F5202">
      <w:pPr>
        <w:pStyle w:val="ConsPlusTitle"/>
        <w:jc w:val="center"/>
      </w:pPr>
      <w:r>
        <w:t>изделий, имплантируемых в организм человека, лечебным</w:t>
      </w:r>
    </w:p>
    <w:p w:rsidR="008F5202" w:rsidRDefault="008F5202">
      <w:pPr>
        <w:pStyle w:val="ConsPlusTitle"/>
        <w:jc w:val="center"/>
      </w:pPr>
      <w:r>
        <w:t>питанием, в том числе специализированными продуктами</w:t>
      </w:r>
    </w:p>
    <w:p w:rsidR="008F5202" w:rsidRDefault="008F5202">
      <w:pPr>
        <w:pStyle w:val="ConsPlusTitle"/>
        <w:jc w:val="center"/>
      </w:pPr>
      <w:r>
        <w:t>лечебного питания, по назначению врача, а также донорской</w:t>
      </w:r>
    </w:p>
    <w:p w:rsidR="008F5202" w:rsidRDefault="008F5202">
      <w:pPr>
        <w:pStyle w:val="ConsPlusTitle"/>
        <w:jc w:val="center"/>
      </w:pPr>
      <w:r>
        <w:t>кровью и ее компонентами по медицинским показаниям</w:t>
      </w:r>
    </w:p>
    <w:p w:rsidR="008F5202" w:rsidRDefault="008F5202">
      <w:pPr>
        <w:pStyle w:val="ConsPlusTitle"/>
        <w:jc w:val="center"/>
      </w:pPr>
      <w:r>
        <w:t>в соответствии со стандартами медицинской помощи с учетом</w:t>
      </w:r>
    </w:p>
    <w:p w:rsidR="008F5202" w:rsidRDefault="008F5202">
      <w:pPr>
        <w:pStyle w:val="ConsPlusTitle"/>
        <w:jc w:val="center"/>
      </w:pPr>
      <w:r>
        <w:t>видов, условий и форм оказания медицинской помощи,</w:t>
      </w:r>
    </w:p>
    <w:p w:rsidR="008F5202" w:rsidRDefault="008F5202">
      <w:pPr>
        <w:pStyle w:val="ConsPlusTitle"/>
        <w:jc w:val="center"/>
      </w:pPr>
      <w:r>
        <w:t>за исключением лечебного питания, в том числе</w:t>
      </w:r>
    </w:p>
    <w:p w:rsidR="008F5202" w:rsidRDefault="008F5202">
      <w:pPr>
        <w:pStyle w:val="ConsPlusTitle"/>
        <w:jc w:val="center"/>
      </w:pPr>
      <w:r>
        <w:t>специализированных продуктов лечебного питания,</w:t>
      </w:r>
    </w:p>
    <w:p w:rsidR="008F5202" w:rsidRDefault="008F5202">
      <w:pPr>
        <w:pStyle w:val="ConsPlusTitle"/>
        <w:jc w:val="center"/>
      </w:pPr>
      <w:r>
        <w:t>по желанию пациента</w:t>
      </w:r>
    </w:p>
    <w:p w:rsidR="008F5202" w:rsidRDefault="008F5202">
      <w:pPr>
        <w:pStyle w:val="ConsPlusNormal"/>
        <w:jc w:val="both"/>
      </w:pPr>
    </w:p>
    <w:p w:rsidR="008F5202" w:rsidRDefault="008F5202">
      <w:pPr>
        <w:pStyle w:val="ConsPlusNormal"/>
        <w:ind w:firstLine="540"/>
        <w:jc w:val="both"/>
      </w:pPr>
      <w:r>
        <w:t xml:space="preserve">1. При оказании медицинской помощи обеспечение граждан лекарственными препаратами, медицинскими изделиями, включенными в утверждаемый Правительством Российской Федерации </w:t>
      </w:r>
      <w:hyperlink r:id="rId46">
        <w:r>
          <w:rPr>
            <w:color w:val="0000FF"/>
          </w:rPr>
          <w:t>перечень</w:t>
        </w:r>
      </w:hyperlink>
      <w:r>
        <w:t xml:space="preserve"> медицинских изделий, </w:t>
      </w:r>
      <w:r>
        <w:rPr>
          <w:highlight w:val="yellow"/>
        </w:rPr>
        <w:t xml:space="preserve">имплантируемых </w:t>
      </w:r>
      <w:r>
        <w:t>в организм человека, лечебным питанием, в том числе специализированными продуктами лечебного питания, по назначению врача, а также донорской кровью и ее компонентами осуществляется в соответствии с законодательством Российской Федерации.</w:t>
      </w:r>
    </w:p>
    <w:p w:rsidR="008F5202" w:rsidRDefault="008F5202">
      <w:pPr>
        <w:pStyle w:val="ConsPlusNormal"/>
        <w:spacing w:before="220"/>
        <w:ind w:firstLine="540"/>
        <w:jc w:val="both"/>
      </w:pPr>
      <w:r>
        <w:t xml:space="preserve">2. При оказании скорой, в том числе скорой специализированной, медицинской помощи, экстренной и неотложной медицинской помощи осуществляется бесплатное лекарственное обеспечение граждан в соответствии с </w:t>
      </w:r>
      <w:hyperlink r:id="rId47">
        <w:r>
          <w:rPr>
            <w:color w:val="0000FF"/>
          </w:rPr>
          <w:t>Перечнем</w:t>
        </w:r>
      </w:hyperlink>
      <w:r>
        <w:t xml:space="preserve"> жизненно необходимых и важнейших лекарственных препаратов (далее - Перечень ЖНВЛП), утвержденным Правительством Российской Федерации, в соответствии со стандартами медицинской помощи.</w:t>
      </w:r>
    </w:p>
    <w:p w:rsidR="008F5202" w:rsidRDefault="008F5202">
      <w:pPr>
        <w:pStyle w:val="ConsPlusNormal"/>
        <w:spacing w:before="220"/>
        <w:ind w:firstLine="540"/>
        <w:jc w:val="both"/>
      </w:pPr>
      <w:r>
        <w:t xml:space="preserve">3. При оказании медицинской помощи в стационарных условиях (по видам медицинской помощи, включенным в Программу), медицинской помощи в дневных стационарах всех типов осуществляется бесплатное лекарственное обеспечение граждан в соответствии с </w:t>
      </w:r>
      <w:hyperlink r:id="rId48">
        <w:r>
          <w:rPr>
            <w:color w:val="0000FF"/>
          </w:rPr>
          <w:t>Перечнем</w:t>
        </w:r>
      </w:hyperlink>
      <w:r>
        <w:t xml:space="preserve"> ЖНВЛП и стандартами медицинской помощи, обеспечение медицинскими изделиями в соответствии с </w:t>
      </w:r>
      <w:hyperlink r:id="rId49">
        <w:r>
          <w:rPr>
            <w:color w:val="0000FF"/>
          </w:rPr>
          <w:t>Перечнем</w:t>
        </w:r>
      </w:hyperlink>
      <w:r>
        <w:t xml:space="preserve">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 утвержденным Правительством Российской Федерации.</w:t>
      </w:r>
    </w:p>
    <w:p w:rsidR="008F5202" w:rsidRDefault="008F5202">
      <w:pPr>
        <w:pStyle w:val="ConsPlusNormal"/>
        <w:spacing w:before="220"/>
        <w:ind w:firstLine="540"/>
        <w:jc w:val="both"/>
      </w:pPr>
      <w:r>
        <w:t xml:space="preserve">Назначение лекарственных препаратов, </w:t>
      </w:r>
      <w:r>
        <w:rPr>
          <w:highlight w:val="yellow"/>
        </w:rPr>
        <w:t>не входящих</w:t>
      </w:r>
      <w:r>
        <w:t xml:space="preserve"> в </w:t>
      </w:r>
      <w:hyperlink r:id="rId50">
        <w:r>
          <w:rPr>
            <w:color w:val="0000FF"/>
          </w:rPr>
          <w:t>Перечень</w:t>
        </w:r>
      </w:hyperlink>
      <w:r>
        <w:t xml:space="preserve"> ЖНВЛП и стандарты медицинской помощи, при оказании помощи в стационарных условиях осуществляется по медицинским показаниям (при нетипичном течении болезни, наличии осложнений основного заболевания и (или) сопутствующих заболеваний, при назначении лекарственных препаратов, особенности взаимодействия и совместимости которых согласно инструкциям по их применению приводят к снижению эффективности и безопасности фармакотерапии и (или) создают потенциальную опасность для жизни и здоровья пациента, а также при непереносимости лекарственных препаратов) на </w:t>
      </w:r>
      <w:r>
        <w:rPr>
          <w:highlight w:val="yellow"/>
        </w:rPr>
        <w:t>основании решений врачебной комиссии медицинской организации.</w:t>
      </w:r>
    </w:p>
    <w:p w:rsidR="008F5202" w:rsidRDefault="008F5202">
      <w:pPr>
        <w:pStyle w:val="ConsPlusNormal"/>
        <w:spacing w:before="220"/>
        <w:ind w:firstLine="540"/>
        <w:jc w:val="both"/>
      </w:pPr>
      <w:r>
        <w:t xml:space="preserve">4. </w:t>
      </w:r>
      <w:r>
        <w:rPr>
          <w:highlight w:val="yellow"/>
        </w:rPr>
        <w:t>При оказании плановой амбулаторной медицинской помощи лекарственное</w:t>
      </w:r>
      <w:r>
        <w:t xml:space="preserve"> обеспечение осуществляется за счет личных средств граждан, за исключением категорий граждан, имеющих право на получение соответствующих мер социальной поддержки, установленных федеральным и </w:t>
      </w:r>
      <w:r>
        <w:lastRenderedPageBreak/>
        <w:t>региональным законодательством.</w:t>
      </w:r>
    </w:p>
    <w:p w:rsidR="008F5202" w:rsidRDefault="008F5202">
      <w:pPr>
        <w:pStyle w:val="ConsPlusNormal"/>
        <w:spacing w:before="220"/>
        <w:ind w:firstLine="540"/>
        <w:jc w:val="both"/>
      </w:pPr>
      <w:r>
        <w:t xml:space="preserve">При необходимости проведения во время амбулаторного приема по назначению лечащего врача и врачей-специалистов медицинских манипуляций, операций и диагностических исследований осуществляется бесплатное обеспечение лекарственными препаратами в соответствии с </w:t>
      </w:r>
      <w:hyperlink r:id="rId51">
        <w:r>
          <w:rPr>
            <w:color w:val="0000FF"/>
          </w:rPr>
          <w:t>Перечнем</w:t>
        </w:r>
      </w:hyperlink>
      <w:r>
        <w:t xml:space="preserve"> ЖНВЛП.</w:t>
      </w:r>
    </w:p>
    <w:p w:rsidR="008F5202" w:rsidRDefault="008F5202">
      <w:pPr>
        <w:pStyle w:val="ConsPlusNormal"/>
        <w:spacing w:before="220"/>
        <w:ind w:firstLine="540"/>
        <w:jc w:val="both"/>
      </w:pPr>
      <w:r>
        <w:t xml:space="preserve">5. Льготное лекарственное обеспечение граждан при амбулаторном лечении в соответствии с перечнями групп населения и категорий заболеваний, утвержденными </w:t>
      </w:r>
      <w:hyperlink r:id="rId52">
        <w:r>
          <w:rPr>
            <w:color w:val="0000FF"/>
          </w:rPr>
          <w:t>постановлением</w:t>
        </w:r>
      </w:hyperlink>
      <w:r>
        <w:t xml:space="preserve"> Правительства Российской Федерации от 30 июля 1994 г. N 890 "О государственной поддержке развития медицинской промышленности и улучшении обеспечения населения и учреждений здравоохранения лекарственными средствами и изделиями медицинского назначения", а также </w:t>
      </w:r>
      <w:hyperlink r:id="rId53">
        <w:r>
          <w:rPr>
            <w:color w:val="0000FF"/>
          </w:rPr>
          <w:t>постановлением</w:t>
        </w:r>
      </w:hyperlink>
      <w:r>
        <w:t xml:space="preserve"> Правительства Российской Федерации от 1 декабря 2004 г. N 715 "Об утверждении перечня социально значимых заболеваний и перечня заболеваний, представляющих опасность для окружающих", в соответствии с </w:t>
      </w:r>
      <w:hyperlink r:id="rId54">
        <w:r>
          <w:rPr>
            <w:color w:val="0000FF"/>
          </w:rPr>
          <w:t>Законом</w:t>
        </w:r>
      </w:hyperlink>
      <w:r>
        <w:t xml:space="preserve"> Республики Мордовия от 28 декабря 2004 г. N 102-З "О социальной поддержке отдельных категорий населения, проживающего в Республике Мордовия" осуществляется согласно стандартам оказания медицинской помощи в соответствии с перечнем лекарственных препаратов, отпускаемых населению в соответствии с </w:t>
      </w:r>
      <w:hyperlink r:id="rId55">
        <w:r>
          <w:rPr>
            <w:color w:val="0000FF"/>
          </w:rPr>
          <w:t>перечнем</w:t>
        </w:r>
      </w:hyperlink>
      <w:r>
        <w:t xml:space="preserve"> групп населения и категорий заболеваний, при амбулаторном лечении которых лекарственные препараты и медицинские изделия отпускаются по рецептам врачей бесплатно, а также в соответствии с </w:t>
      </w:r>
      <w:hyperlink r:id="rId56">
        <w:r>
          <w:rPr>
            <w:color w:val="0000FF"/>
          </w:rPr>
          <w:t>перечнем</w:t>
        </w:r>
      </w:hyperlink>
      <w:r>
        <w:t xml:space="preserve"> групп населения, при амбулаторном лечении которых лекарственные препараты отпускаются по рецептам врачей с 50-процентной скидкой, сформированным в объеме не менее утвержденного распоряжением Правительства Российской Федерации на соответствующий год </w:t>
      </w:r>
      <w:hyperlink r:id="rId57">
        <w:r>
          <w:rPr>
            <w:color w:val="0000FF"/>
          </w:rPr>
          <w:t>перечня</w:t>
        </w:r>
      </w:hyperlink>
      <w:r>
        <w:t xml:space="preserve"> жизненно необходимых и важнейших лекарственных препаратов, за исключением лекарственных препаратов, используемых исключительно в стационарных условиях (далее - Перечень препаратов), определенным </w:t>
      </w:r>
      <w:hyperlink w:anchor="P8326">
        <w:r>
          <w:rPr>
            <w:color w:val="0000FF"/>
          </w:rPr>
          <w:t>приложением N 7</w:t>
        </w:r>
      </w:hyperlink>
      <w:r>
        <w:t xml:space="preserve"> к Программе и </w:t>
      </w:r>
      <w:hyperlink w:anchor="P13133">
        <w:r>
          <w:rPr>
            <w:color w:val="0000FF"/>
          </w:rPr>
          <w:t>перечня</w:t>
        </w:r>
      </w:hyperlink>
      <w:r>
        <w:t xml:space="preserve"> медицинских изделий, отпускаемых населению, определенным приложением N 8 к Программе, в рамках реализации указанных нормативных правовых актов.</w:t>
      </w:r>
    </w:p>
    <w:p w:rsidR="008F5202" w:rsidRDefault="008F5202">
      <w:pPr>
        <w:pStyle w:val="ConsPlusNormal"/>
        <w:spacing w:before="220"/>
        <w:ind w:firstLine="540"/>
        <w:jc w:val="both"/>
      </w:pPr>
      <w:r>
        <w:t xml:space="preserve">Назначение и выписка лекарственных препаратов, не входящих в Перечень препаратов, осуществляются при оказании амбулаторной помощи по медицинским показаниям (при нетипичном течении болезни, наличии осложнений основного заболевания и (или) сопутствующих заболеваний, при назначении лекарственных препаратов, особенности взаимодействия и совместимости которых согласно инструкциям по их применению приводят к снижению эффективности и безопасности лечения пациента и (или) создают потенциальную опасность для жизни и здоровья пациента, а также при непереносимости лекарственных препаратов) на </w:t>
      </w:r>
      <w:r>
        <w:rPr>
          <w:highlight w:val="yellow"/>
        </w:rPr>
        <w:t>основании решений врачебной комиссии медицинской орг</w:t>
      </w:r>
      <w:r>
        <w:t>анизации.</w:t>
      </w:r>
    </w:p>
    <w:p w:rsidR="008F5202" w:rsidRDefault="008F5202">
      <w:pPr>
        <w:pStyle w:val="ConsPlusNormal"/>
        <w:spacing w:before="220"/>
        <w:ind w:firstLine="540"/>
        <w:jc w:val="both"/>
      </w:pPr>
      <w:r>
        <w:t>6. Льготное обеспечение отдельных категорий граждан, имеющих право на получение набора социальных услуг, лекарственными препаратами, медицинскими изделиями, а также специализированными продуктами лечебного питания для детей-инвалидов, лекарственное обеспечение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а также обеспечение граждан лекарственными препаратами для лечения заболеваний, включенных в перечень жизнеугрожающих и хронических прогрессирующих редких (орфанных) заболеваний, приводящих к сокращению продолжительности жизни гражданина или его инвалидности, осуществляется в соответствии с федеральным и республиканским законодательством.</w:t>
      </w:r>
    </w:p>
    <w:p w:rsidR="008F5202" w:rsidRDefault="008F5202">
      <w:pPr>
        <w:pStyle w:val="ConsPlusNormal"/>
        <w:jc w:val="both"/>
      </w:pPr>
    </w:p>
    <w:p w:rsidR="008F5202" w:rsidRDefault="008F5202">
      <w:pPr>
        <w:pStyle w:val="ConsPlusTitle"/>
        <w:jc w:val="center"/>
        <w:outlineLvl w:val="2"/>
      </w:pPr>
      <w:r>
        <w:t>Порядок оказания медицинской помощи гражданам и их</w:t>
      </w:r>
    </w:p>
    <w:p w:rsidR="008F5202" w:rsidRDefault="008F5202">
      <w:pPr>
        <w:pStyle w:val="ConsPlusTitle"/>
        <w:jc w:val="center"/>
      </w:pPr>
      <w:r>
        <w:t>маршрутизации при проведении медицинской реабилитации</w:t>
      </w:r>
    </w:p>
    <w:p w:rsidR="008F5202" w:rsidRDefault="008F5202">
      <w:pPr>
        <w:pStyle w:val="ConsPlusTitle"/>
        <w:jc w:val="center"/>
      </w:pPr>
      <w:r>
        <w:lastRenderedPageBreak/>
        <w:t>на всех этапах ее оказания</w:t>
      </w:r>
    </w:p>
    <w:p w:rsidR="008F5202" w:rsidRDefault="008F5202">
      <w:pPr>
        <w:pStyle w:val="ConsPlusNormal"/>
        <w:jc w:val="both"/>
      </w:pPr>
    </w:p>
    <w:p w:rsidR="008F5202" w:rsidRDefault="008F5202">
      <w:pPr>
        <w:pStyle w:val="ConsPlusNormal"/>
        <w:ind w:firstLine="540"/>
        <w:jc w:val="both"/>
      </w:pPr>
      <w:r>
        <w:t>Организация медицинской помощи взрослого населения и их маршрутизация при проведении медицинской реабилитации осуществляются в соответствии с:</w:t>
      </w:r>
    </w:p>
    <w:p w:rsidR="008F5202" w:rsidRDefault="008F5202">
      <w:pPr>
        <w:pStyle w:val="ConsPlusNormal"/>
        <w:spacing w:before="220"/>
        <w:ind w:firstLine="540"/>
        <w:jc w:val="both"/>
      </w:pPr>
      <w:r>
        <w:t xml:space="preserve">постановлением Правительства Республики Мордовия от 31 мая 2022 года N 456 Региональная </w:t>
      </w:r>
      <w:hyperlink r:id="rId58">
        <w:r>
          <w:rPr>
            <w:color w:val="0000FF"/>
          </w:rPr>
          <w:t>программа</w:t>
        </w:r>
      </w:hyperlink>
      <w:r>
        <w:t xml:space="preserve"> Республики Мордовия "Оптимальная для восстановления здоровья медицинская реабилитация";</w:t>
      </w:r>
    </w:p>
    <w:p w:rsidR="008F5202" w:rsidRDefault="008F5202">
      <w:pPr>
        <w:pStyle w:val="ConsPlusNormal"/>
        <w:spacing w:before="220"/>
        <w:ind w:firstLine="540"/>
        <w:jc w:val="both"/>
      </w:pPr>
      <w:hyperlink r:id="rId59">
        <w:r>
          <w:rPr>
            <w:color w:val="0000FF"/>
          </w:rPr>
          <w:t>приказом</w:t>
        </w:r>
      </w:hyperlink>
      <w:r>
        <w:t xml:space="preserve"> Министерства здравоохранения Российской Федерации от 31 июля 2020 г. N 788н "Об утверждении Порядка организации медицинской реабилитации взрослых" и приказами Министерства здравоохранения Республики Мордовия:</w:t>
      </w:r>
    </w:p>
    <w:p w:rsidR="008F5202" w:rsidRDefault="008F5202">
      <w:pPr>
        <w:pStyle w:val="ConsPlusNormal"/>
        <w:spacing w:before="220"/>
        <w:ind w:firstLine="540"/>
        <w:jc w:val="both"/>
      </w:pPr>
      <w:r>
        <w:t>приказом Министерства здравоохранения Республики Мордовия от 19 мая 2022 г. N 830 "О мероприятиях по организации медицинской реабилитации взрослому населению на территории Республики Мордовия";</w:t>
      </w:r>
    </w:p>
    <w:p w:rsidR="008F5202" w:rsidRDefault="008F5202">
      <w:pPr>
        <w:pStyle w:val="ConsPlusNormal"/>
        <w:spacing w:before="220"/>
        <w:ind w:firstLine="540"/>
        <w:jc w:val="both"/>
      </w:pPr>
      <w:r>
        <w:t>приказом Министерства здравоохранения Республики Мордовия от 14 июня 2022 г. N 996 "Об определении Перечня медицинских организаций, подведомственных Министерству здравоохранения Республики Мордовия, осуществляющих проведение третьего этапа медицинской реабилитации на территории Республики Мордовия";</w:t>
      </w:r>
    </w:p>
    <w:p w:rsidR="008F5202" w:rsidRDefault="008F5202">
      <w:pPr>
        <w:pStyle w:val="ConsPlusNormal"/>
        <w:spacing w:before="220"/>
        <w:ind w:firstLine="540"/>
        <w:jc w:val="both"/>
      </w:pPr>
      <w:hyperlink r:id="rId60">
        <w:r>
          <w:rPr>
            <w:color w:val="0000FF"/>
          </w:rPr>
          <w:t>приказом</w:t>
        </w:r>
      </w:hyperlink>
      <w:r>
        <w:t xml:space="preserve"> Министерства здравоохранения Республики Мордовия от 16 июня 2022 г. N 1015 "Об утверждении схемы маршрутизации пациентов по профилю "медицинская реабилитация" на третий этап медицинской реабилитации в Республике Мордовия;</w:t>
      </w:r>
    </w:p>
    <w:p w:rsidR="008F5202" w:rsidRDefault="008F5202">
      <w:pPr>
        <w:pStyle w:val="ConsPlusNormal"/>
        <w:spacing w:before="220"/>
        <w:ind w:firstLine="540"/>
        <w:jc w:val="both"/>
      </w:pPr>
      <w:hyperlink r:id="rId61">
        <w:r>
          <w:rPr>
            <w:color w:val="0000FF"/>
          </w:rPr>
          <w:t>приказом</w:t>
        </w:r>
      </w:hyperlink>
      <w:r>
        <w:t xml:space="preserve"> Министерства здравоохранения Республики Мордовия от 5 июля 2022 г. N 1135 "О маршрутизации взрослых пациентов по профилю "медицинская реабилитация" на первый и второй этапы медицинской реабилитации в Республике Мордовия";</w:t>
      </w:r>
    </w:p>
    <w:p w:rsidR="008F5202" w:rsidRDefault="008F5202">
      <w:pPr>
        <w:pStyle w:val="ConsPlusNormal"/>
        <w:spacing w:before="220"/>
        <w:ind w:firstLine="540"/>
        <w:jc w:val="both"/>
      </w:pPr>
      <w:r>
        <w:t>приказом Министерства здравоохранения Республики Мордовия от 23 ноября 2022 г. N 2190 "О мероприятиях по организации отделений медицинской реабилитации взрослому населению Республики Мордовия";</w:t>
      </w:r>
    </w:p>
    <w:p w:rsidR="008F5202" w:rsidRDefault="008F5202">
      <w:pPr>
        <w:pStyle w:val="ConsPlusNormal"/>
        <w:spacing w:before="220"/>
        <w:ind w:firstLine="540"/>
        <w:jc w:val="both"/>
      </w:pPr>
      <w:hyperlink r:id="rId62">
        <w:r>
          <w:rPr>
            <w:color w:val="0000FF"/>
          </w:rPr>
          <w:t>приказом</w:t>
        </w:r>
      </w:hyperlink>
      <w:r>
        <w:t xml:space="preserve"> Министерства здравоохранения Республики Мордовия от 31 января 2023 г. N 120 "Об организации оказания медицинской помощи пациентам с острыми нарушениями мозгового кровообращения и стенозами брахиоцефальных артерий";</w:t>
      </w:r>
    </w:p>
    <w:p w:rsidR="008F5202" w:rsidRDefault="008F5202">
      <w:pPr>
        <w:pStyle w:val="ConsPlusNormal"/>
        <w:spacing w:before="220"/>
        <w:ind w:firstLine="540"/>
        <w:jc w:val="both"/>
      </w:pPr>
      <w:hyperlink r:id="rId63">
        <w:r>
          <w:rPr>
            <w:color w:val="0000FF"/>
          </w:rPr>
          <w:t>приказом</w:t>
        </w:r>
      </w:hyperlink>
      <w:r>
        <w:t xml:space="preserve"> Министерства здравоохранения Республики Мордовия от 31 января 2023 г. N 129 "Об организации оказания медицинской помощи пациентам с инфарктом миокарда и острым коронарным синдромом на территории Республики Мордовия".</w:t>
      </w:r>
    </w:p>
    <w:p w:rsidR="008F5202" w:rsidRDefault="008F5202">
      <w:pPr>
        <w:pStyle w:val="ConsPlusNormal"/>
        <w:spacing w:before="220"/>
        <w:ind w:firstLine="540"/>
        <w:jc w:val="both"/>
      </w:pPr>
      <w:r>
        <w:t>В соответствии с вышеуказанными нормативно-правовыми актами, регламентирующими проведение медицинской реабилитации взрослому населению региона осуществляется в 3 этапа.</w:t>
      </w:r>
    </w:p>
    <w:p w:rsidR="008F5202" w:rsidRDefault="008F5202">
      <w:pPr>
        <w:pStyle w:val="ConsPlusNormal"/>
        <w:spacing w:before="220"/>
        <w:ind w:firstLine="540"/>
        <w:jc w:val="both"/>
      </w:pPr>
      <w:r>
        <w:t>На первом этапе осуществляется ранняя медицинская реабилитация в 6 медицинских организациях, подведомственных Министерству здравоохранения Республики Мордовия (ГБУЗ Республики Мордовия "Республиканская клиническая больница N 4", ГБУЗ Республики Мордовия "Мордовская республиканская центральная клиническая больница", ГБУЗ Республики Мордовия "Комсомольская центральная районная больница", ГБУЗ Республики Мордовия "Краснослободская центральная районная больница", ГБУЗ Республики Мордовия "Республиканская клиническая больница имени С.В.Каткова", ГБУЗ Республики Мордовия "Рузаевская центральная районная больница").</w:t>
      </w:r>
    </w:p>
    <w:p w:rsidR="008F5202" w:rsidRDefault="008F5202">
      <w:pPr>
        <w:pStyle w:val="ConsPlusNormal"/>
        <w:spacing w:before="220"/>
        <w:ind w:firstLine="540"/>
        <w:jc w:val="both"/>
      </w:pPr>
      <w:r>
        <w:t xml:space="preserve">Второй этап медицинской реабилитации осуществляется при оказании медицинской помощи в условиях круглосуточного стационара в 6 медицинских организациях, подведомственных </w:t>
      </w:r>
      <w:r>
        <w:lastRenderedPageBreak/>
        <w:t>Министерству здравоохранения Республики Мордовия (ГБУЗ Республики Мордовия "Республиканский госпиталь", ГБУЗ Республики Мордовия "Республиканская клиническая больница N 4", ГБУЗ Республики Мордовия "Мордовская республиканская центральная клиническая больница", ГБУЗ Республики Мордовия "Комсомольская центральная районная больница", ГБУЗ Республики Мордовия "Краснослободская центральная районная больница", ГБУЗ Республики Мордовия "Республиканская клиническая больница имени С.В.Каткова"). Количество коек круглосуточного пребывания - 125.</w:t>
      </w:r>
    </w:p>
    <w:p w:rsidR="008F5202" w:rsidRDefault="008F5202">
      <w:pPr>
        <w:pStyle w:val="ConsPlusNormal"/>
        <w:spacing w:before="220"/>
        <w:ind w:firstLine="540"/>
        <w:jc w:val="both"/>
      </w:pPr>
      <w:r>
        <w:t>Третий этап медицинской реабилитации взрослого населения осуществляется при оказании первичной медико-санитарной помощи в амбулаторных условиях и в условиях дневного стационара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 xml:space="preserve">Медицинская реабилитация взрослого населения в </w:t>
      </w:r>
      <w:r>
        <w:rPr>
          <w:highlight w:val="yellow"/>
        </w:rPr>
        <w:t>условиях дневного стационара осуществляется в 2 медицинских организациях</w:t>
      </w:r>
      <w:r>
        <w:t>, подведомственных Министерству здравоохранения Республики Мордовия (ГБУЗ Республики Мордовия "Республиканская клиническая больница имени С.В.Каткова", ГБУЗ Республики Мордовия "Республиканская клиническая больница N 5"). Количество коек дневного стационара - 20.</w:t>
      </w:r>
    </w:p>
    <w:p w:rsidR="008F5202" w:rsidRDefault="008F5202">
      <w:pPr>
        <w:pStyle w:val="ConsPlusNormal"/>
        <w:spacing w:before="220"/>
        <w:ind w:firstLine="540"/>
        <w:jc w:val="both"/>
      </w:pPr>
      <w:r>
        <w:t xml:space="preserve">Реабилитация в амбулаторных условиях проводится в 2 медицинских организациях, подведомственных Министерству здравоохранения Республики Мордовия, с профильным отделением (ГБУЗ Республики Мордовия "Республиканская клиническая больница имени С.В.Каткова", ГБУЗ Республики Мордовия "Республиканская клиническая больница N 5") и </w:t>
      </w:r>
      <w:r>
        <w:rPr>
          <w:highlight w:val="yellow"/>
        </w:rPr>
        <w:t>19 кабинетах медицинских организаций, подведомственных Министерству здравоохранения Республики Мордовия, без развертывания амбулаторного отделени</w:t>
      </w:r>
      <w:r>
        <w:t>я медицинской реабилитации (15 медицинских организациях, подведомственных Министерству здравоохранения Республики Мордовия, расположенных в муниципальных районах Республики Мордовия и 4 медицинских организациях, расположенных в г.о. Саранск).</w:t>
      </w:r>
    </w:p>
    <w:p w:rsidR="008F5202" w:rsidRDefault="008F5202">
      <w:pPr>
        <w:pStyle w:val="ConsPlusNormal"/>
        <w:spacing w:before="220"/>
        <w:ind w:firstLine="540"/>
        <w:jc w:val="both"/>
      </w:pPr>
      <w:r>
        <w:t>Для реабилитации участников СВО и членов их семей используются те же профили коек, в соответствии с приказом Министерства здравоохранения Республики Мордовия от 9 ноября 2022 г. N 2102 "Об организации оказания медицинской помощи демобилизованным гражданам, возвратившимся в регион после участия в специальной военной операции на Украине" и от 20 февраля 2023 г. N 228 "Об организации оказания медицинской помощи по профилю "медицинская реабилитация" военнослужащим, завершившим военную службу и возвратившимся в регион после участия в специальной военной операции и маршрутизации по профилю "медицинская реабилитация" на второй и третий этапы медицинской реабилитации в Республике Мордовия".</w:t>
      </w:r>
    </w:p>
    <w:p w:rsidR="008F5202" w:rsidRDefault="008F5202">
      <w:pPr>
        <w:pStyle w:val="ConsPlusNormal"/>
        <w:spacing w:before="220"/>
        <w:ind w:firstLine="540"/>
        <w:jc w:val="both"/>
      </w:pPr>
      <w:r>
        <w:t xml:space="preserve">Медицинская реабилитация детей в Республике Мордовия в настоящее время осуществляется в соответствии с </w:t>
      </w:r>
      <w:hyperlink r:id="rId64">
        <w:r>
          <w:rPr>
            <w:color w:val="0000FF"/>
          </w:rPr>
          <w:t>приказом</w:t>
        </w:r>
      </w:hyperlink>
      <w:r>
        <w:t xml:space="preserve"> Министерства здравоохранения Российской Федерации от 23 октября 2019 г. N 878н "Об утверждении Порядка организации медицинской реабилитации детей" (далее - Приказ N 878н) и </w:t>
      </w:r>
      <w:hyperlink r:id="rId65">
        <w:r>
          <w:rPr>
            <w:color w:val="0000FF"/>
          </w:rPr>
          <w:t>приказом</w:t>
        </w:r>
      </w:hyperlink>
      <w:r>
        <w:t xml:space="preserve"> Министерства здравоохранения Республики Мордовия от 31.12.2020 N 1836 "Об организации медицинской реабилитации детей на территории Республики Мордовия" (в редакции приказа Минздрава Республики Мордовия от 23 декабря 2022 г. N 2442).</w:t>
      </w:r>
    </w:p>
    <w:p w:rsidR="008F5202" w:rsidRDefault="008F5202">
      <w:pPr>
        <w:pStyle w:val="ConsPlusNormal"/>
        <w:spacing w:before="220"/>
        <w:ind w:firstLine="540"/>
        <w:jc w:val="both"/>
      </w:pPr>
      <w:r>
        <w:t xml:space="preserve">В соответствии с приказом Министерства здравоохранения Республики Мордовия от 23 декабря 2022 года N 2441 "О мероприятиях по организации медицинской реабилитации детей в ГБУЗ Республики Мордовия "Детская республиканская клиническая больница", в детской больнице открыто отделение медицинской реабилитации для детей, для осуществления 1 этапа медицинской реабилитации, и стационарное отделение медицинской реабилитации для детей с заболеваниями нервной системы (детское нейрореабилитационное отделение) на 30 коек, для проведения 2 этапа медицинской реабилитации. В 2023 году проведены мероприятия по доукомплектованию вышеуказанных отделений медицинскими изделиями в соответствии со </w:t>
      </w:r>
      <w:hyperlink r:id="rId66">
        <w:r>
          <w:rPr>
            <w:color w:val="0000FF"/>
          </w:rPr>
          <w:t>стандартом</w:t>
        </w:r>
      </w:hyperlink>
      <w:r>
        <w:t xml:space="preserve"> оснащения, утвержденным Приказом N 878н.</w:t>
      </w:r>
    </w:p>
    <w:p w:rsidR="008F5202" w:rsidRDefault="008F5202">
      <w:pPr>
        <w:pStyle w:val="ConsPlusNormal"/>
        <w:spacing w:before="220"/>
        <w:ind w:firstLine="540"/>
        <w:jc w:val="both"/>
      </w:pPr>
      <w:r>
        <w:lastRenderedPageBreak/>
        <w:t xml:space="preserve">В соответствии с </w:t>
      </w:r>
      <w:hyperlink r:id="rId67">
        <w:r>
          <w:rPr>
            <w:color w:val="0000FF"/>
          </w:rPr>
          <w:t>приказом</w:t>
        </w:r>
      </w:hyperlink>
      <w:r>
        <w:t xml:space="preserve"> Министерства здравоохранения Республики Мордовия от 16 июня 2022 г. N 1015 "Об утверждении Схемы маршрутизации пациентов по профилю "медицинская реабилитация" на третий этап медицинской реабилитации в Республике Мордовия" с 1 января 2023 года в четырех детских поликлиниках г. Саранск развернуто 30 коек дневного пребывания для оказания медицинской помощи по профилю "медицинская реабилитация" для проведения 3 этапа реабилитации детского населения.</w:t>
      </w:r>
    </w:p>
    <w:p w:rsidR="008F5202" w:rsidRDefault="008F5202">
      <w:pPr>
        <w:pStyle w:val="ConsPlusNormal"/>
        <w:spacing w:before="220"/>
        <w:ind w:firstLine="540"/>
        <w:jc w:val="both"/>
      </w:pPr>
      <w:r>
        <w:t xml:space="preserve">В соответствии с </w:t>
      </w:r>
      <w:hyperlink r:id="rId68">
        <w:r>
          <w:rPr>
            <w:color w:val="0000FF"/>
          </w:rPr>
          <w:t>приказом</w:t>
        </w:r>
      </w:hyperlink>
      <w:r>
        <w:t xml:space="preserve"> Министерства здравоохранения Республики Мордовия от 31 декабря 2020 года N 1836 "Об организации медицинской реабилитации детей на территории Республики Мордовия" (в редакции от 23 декабря 2022 г. N 2442) медицинская реабилитация детей осуществляется в три этапа:</w:t>
      </w:r>
    </w:p>
    <w:p w:rsidR="008F5202" w:rsidRDefault="008F5202">
      <w:pPr>
        <w:pStyle w:val="ConsPlusNormal"/>
        <w:spacing w:before="220"/>
        <w:ind w:firstLine="540"/>
        <w:jc w:val="both"/>
      </w:pPr>
      <w:r>
        <w:t>Первый этап осуществляется в острый период, в стадии обострения (рецидива) основного заболевания или острый период травмы, послеоперационный период:</w:t>
      </w:r>
    </w:p>
    <w:p w:rsidR="008F5202" w:rsidRDefault="008F5202">
      <w:pPr>
        <w:pStyle w:val="ConsPlusNormal"/>
        <w:spacing w:before="220"/>
        <w:ind w:firstLine="540"/>
        <w:jc w:val="both"/>
      </w:pPr>
      <w:r>
        <w:t>при V уровне курации - в стационарных условиях отделения анестезиологии-реанимации, отделения реанимации и интенсивной терапии новорожденных ГБУЗ Республики Мордовия "Детская республиканская клиническая больница" по профилю основного заболевания,</w:t>
      </w:r>
    </w:p>
    <w:p w:rsidR="008F5202" w:rsidRDefault="008F5202">
      <w:pPr>
        <w:pStyle w:val="ConsPlusNormal"/>
        <w:spacing w:before="220"/>
        <w:ind w:firstLine="540"/>
        <w:jc w:val="both"/>
      </w:pPr>
      <w:r>
        <w:t>при IV уровне курации - в стационарных условиях профильных отделений ГБУЗ Республики Мордовия "Детская республиканская клиническая больница" по профилю основного заболевания,</w:t>
      </w:r>
    </w:p>
    <w:p w:rsidR="008F5202" w:rsidRDefault="008F5202">
      <w:pPr>
        <w:pStyle w:val="ConsPlusNormal"/>
        <w:spacing w:before="220"/>
        <w:ind w:firstLine="540"/>
        <w:jc w:val="both"/>
      </w:pPr>
      <w:r>
        <w:t>Второй этап медицинской реабилитации детей осуществляется после окончания острого (подострого) периода заболевания или травмы, при хроническом течении основного заболевания вне обострения при IV, III уровнях курации - в стационарных условиях отделения медицинской реабилитации для детей с заболеваниями нервной системы ГБУЗ Республики Мордовия "Детская республиканская клиническая больница".</w:t>
      </w:r>
    </w:p>
    <w:p w:rsidR="008F5202" w:rsidRDefault="008F5202">
      <w:pPr>
        <w:pStyle w:val="ConsPlusNormal"/>
        <w:spacing w:before="220"/>
        <w:ind w:firstLine="540"/>
        <w:jc w:val="both"/>
      </w:pPr>
      <w:r>
        <w:t>Третий этап осуществляется после окончания острого (подострого) периода или травмы, при хроническом течении заболевания вне обострения при III, II, I уровнях курации:</w:t>
      </w:r>
    </w:p>
    <w:p w:rsidR="008F5202" w:rsidRDefault="008F5202">
      <w:pPr>
        <w:pStyle w:val="ConsPlusNormal"/>
        <w:spacing w:before="220"/>
        <w:ind w:firstLine="540"/>
        <w:jc w:val="both"/>
      </w:pPr>
      <w:r>
        <w:t>в условиях дневного стационара ГБУЗ Республики Мордовия "Детская поликлиника N 1", ГБУЗ Республики Мордовия "Детская поликлиника N 2", ГБУЗ Республики Мордовия "Детская поликлиника N 3", ГБУЗ Республики Мордовия "Детская поликлиника N 4";</w:t>
      </w:r>
    </w:p>
    <w:p w:rsidR="008F5202" w:rsidRDefault="008F5202">
      <w:pPr>
        <w:pStyle w:val="ConsPlusNormal"/>
        <w:spacing w:before="220"/>
        <w:ind w:firstLine="540"/>
        <w:jc w:val="both"/>
      </w:pPr>
      <w:r>
        <w:t>в амбулаторных условиях ГБУЗ Республики Мордовия "Детская поликлиника N 1", ГБУЗ Республики Мордовия "Детская поликлиника N 2", ГБУЗ Республики Мордовия "Детская поликлиника N 3", ГБУЗ Республики Мордовия "Детская поликлиника N 4".</w:t>
      </w:r>
    </w:p>
    <w:p w:rsidR="008F5202" w:rsidRDefault="008F5202">
      <w:pPr>
        <w:pStyle w:val="ConsPlusNormal"/>
        <w:jc w:val="both"/>
      </w:pPr>
    </w:p>
    <w:p w:rsidR="008F5202" w:rsidRDefault="008F5202">
      <w:pPr>
        <w:pStyle w:val="ConsPlusTitle"/>
        <w:jc w:val="center"/>
        <w:outlineLvl w:val="2"/>
      </w:pPr>
      <w:r>
        <w:t>Порядок обеспечения граждан, в том числе</w:t>
      </w:r>
    </w:p>
    <w:p w:rsidR="008F5202" w:rsidRDefault="008F5202">
      <w:pPr>
        <w:pStyle w:val="ConsPlusTitle"/>
        <w:jc w:val="center"/>
      </w:pPr>
      <w:r>
        <w:t>детей, в рамках оказания паллиативной медицинской</w:t>
      </w:r>
    </w:p>
    <w:p w:rsidR="008F5202" w:rsidRDefault="008F5202">
      <w:pPr>
        <w:pStyle w:val="ConsPlusTitle"/>
        <w:jc w:val="center"/>
      </w:pPr>
      <w:r>
        <w:t>помощи для использования на дому медицинскими изделиями,</w:t>
      </w:r>
    </w:p>
    <w:p w:rsidR="008F5202" w:rsidRDefault="008F5202">
      <w:pPr>
        <w:pStyle w:val="ConsPlusTitle"/>
        <w:jc w:val="center"/>
      </w:pPr>
      <w:r>
        <w:t>предназначенными для поддержания функций органов и систем</w:t>
      </w:r>
    </w:p>
    <w:p w:rsidR="008F5202" w:rsidRDefault="008F5202">
      <w:pPr>
        <w:pStyle w:val="ConsPlusTitle"/>
        <w:jc w:val="center"/>
      </w:pPr>
      <w:r>
        <w:t>организма человека, включая проведение длительной</w:t>
      </w:r>
    </w:p>
    <w:p w:rsidR="008F5202" w:rsidRDefault="008F5202">
      <w:pPr>
        <w:pStyle w:val="ConsPlusTitle"/>
        <w:jc w:val="center"/>
      </w:pPr>
      <w:r>
        <w:t>искусственной вентиляции легких, а также наркотическими</w:t>
      </w:r>
    </w:p>
    <w:p w:rsidR="008F5202" w:rsidRDefault="008F5202">
      <w:pPr>
        <w:pStyle w:val="ConsPlusTitle"/>
        <w:jc w:val="center"/>
      </w:pPr>
      <w:r>
        <w:t>лекарственными препаратами и психотропными лекарственными</w:t>
      </w:r>
    </w:p>
    <w:p w:rsidR="008F5202" w:rsidRDefault="008F5202">
      <w:pPr>
        <w:pStyle w:val="ConsPlusTitle"/>
        <w:jc w:val="center"/>
      </w:pPr>
      <w:r>
        <w:t>препаратами при посещениях на дому</w:t>
      </w:r>
    </w:p>
    <w:p w:rsidR="008F5202" w:rsidRDefault="008F5202">
      <w:pPr>
        <w:pStyle w:val="ConsPlusNormal"/>
        <w:jc w:val="both"/>
      </w:pPr>
    </w:p>
    <w:p w:rsidR="008F5202" w:rsidRDefault="008F5202">
      <w:pPr>
        <w:pStyle w:val="ConsPlusNormal"/>
        <w:ind w:firstLine="540"/>
        <w:jc w:val="both"/>
      </w:pPr>
      <w:r>
        <w:t>Порядок передачи от медицинской организации пациенту (его законному представителю) медицинских изделий, предназначенных для поддержания функций органов и систем организма человека, для использования на дому при оказании паллиативной медицинской помощи устанавливается Министерством здравоохранения Российской Федерации.</w:t>
      </w:r>
    </w:p>
    <w:p w:rsidR="008F5202" w:rsidRDefault="008F5202">
      <w:pPr>
        <w:pStyle w:val="ConsPlusNormal"/>
        <w:spacing w:before="220"/>
        <w:ind w:firstLine="540"/>
        <w:jc w:val="both"/>
      </w:pPr>
      <w:hyperlink r:id="rId69">
        <w:r>
          <w:rPr>
            <w:color w:val="0000FF"/>
          </w:rPr>
          <w:t>Алгоритм</w:t>
        </w:r>
      </w:hyperlink>
      <w:r>
        <w:t xml:space="preserve"> организации мероприятий по проведению длительной искусственной вентиляции легких на дому утверждается приказом Министерства здравоохранения Республики Мордовия и </w:t>
      </w:r>
      <w:r>
        <w:lastRenderedPageBreak/>
        <w:t>устанавливает правила проведения мероприятий по организации длительной искусственной вентиляции легких (далее - ИВЛ) в домашних условиях при оказании паллиативной медицинской помощи пациентам.</w:t>
      </w:r>
    </w:p>
    <w:p w:rsidR="008F5202" w:rsidRDefault="008F5202">
      <w:pPr>
        <w:pStyle w:val="ConsPlusNormal"/>
        <w:spacing w:before="220"/>
        <w:ind w:firstLine="540"/>
        <w:jc w:val="both"/>
      </w:pPr>
      <w:r>
        <w:t xml:space="preserve">Показания к проведению пациенту ИВЛ в домашних условиях, а также для отказа в проведении пациенту ИВЛ в домашних условиях устанавливает врачебная комиссия медицинской организации, в которой находится пациент. Состав врачебной комиссии формируется в соответствии с </w:t>
      </w:r>
      <w:hyperlink r:id="rId70">
        <w:r>
          <w:rPr>
            <w:color w:val="0000FF"/>
          </w:rPr>
          <w:t>приказом</w:t>
        </w:r>
      </w:hyperlink>
      <w:r>
        <w:t xml:space="preserve"> Министерства здравоохранения и социального развития Российской Федерации от 5 мая 2012 г. N 502н "Об утверждении порядка создания и деятельности врачебной комиссии медицинской организации" и включает лечащего врача, врача - анестезиолога-реаниматолога, врача паллиативной медицинской помощи. Решение врачебной комиссии оформляется протоколом, который вносится в медицинскую карту стационарного больного.</w:t>
      </w:r>
    </w:p>
    <w:p w:rsidR="008F5202" w:rsidRDefault="008F5202">
      <w:pPr>
        <w:pStyle w:val="ConsPlusNormal"/>
        <w:spacing w:before="220"/>
        <w:ind w:firstLine="540"/>
        <w:jc w:val="both"/>
      </w:pPr>
      <w:r>
        <w:t>Обязательными условиями госпитализации (перевода) пациента в отделение паллиативной помощи (койку паллиативной медицинской помощи) для подготовки к проведению ИВЛ на дому является наличие:</w:t>
      </w:r>
    </w:p>
    <w:p w:rsidR="008F5202" w:rsidRDefault="008F5202">
      <w:pPr>
        <w:pStyle w:val="ConsPlusNormal"/>
        <w:spacing w:before="220"/>
        <w:ind w:firstLine="540"/>
        <w:jc w:val="both"/>
      </w:pPr>
      <w:r>
        <w:t>заявления пациента (законного представителя) или лица из числа родственников (или иных членов семьи пациента), которые непосредственно будут осуществлять уход за пациентом (далее - лицо, которое непосредственно будет осуществлять уход за пациентом), при проведении ИВЛ на дому, к получению паллиативной медицинской помощи на дому - ИВЛ с использованием медицинских изделий в домашних условиях по форме, утвержденной приказом Министерства здравоохранения Республики Мордовия;</w:t>
      </w:r>
    </w:p>
    <w:p w:rsidR="008F5202" w:rsidRDefault="008F5202">
      <w:pPr>
        <w:pStyle w:val="ConsPlusNormal"/>
        <w:spacing w:before="220"/>
        <w:ind w:firstLine="540"/>
        <w:jc w:val="both"/>
      </w:pPr>
      <w:r>
        <w:t xml:space="preserve">информированного добровольного согласия пациента (законного представителя) на проведение ИВЛ на дому по форме, утвержденной приказом Министерства здравоохранения Республики Мордовия. В случае если состояние пациента не позволяет выразить свою волю и отсутствуют законные представители, основанием для проведения искусственной вентиляции легких на дому является решение консилиума врачей в случаях, предусмотренных Федеральным </w:t>
      </w:r>
      <w:hyperlink r:id="rId71">
        <w:r>
          <w:rPr>
            <w:color w:val="0000FF"/>
          </w:rPr>
          <w:t>законом</w:t>
        </w:r>
      </w:hyperlink>
      <w:r>
        <w:t xml:space="preserve"> от 21 ноября 2011 года N 323-ФЗ "Об основах охраны здоровья граждан в Российской Федерации";</w:t>
      </w:r>
    </w:p>
    <w:p w:rsidR="008F5202" w:rsidRDefault="008F5202">
      <w:pPr>
        <w:pStyle w:val="ConsPlusNormal"/>
        <w:spacing w:before="220"/>
        <w:ind w:firstLine="540"/>
        <w:jc w:val="both"/>
      </w:pPr>
      <w:r>
        <w:t>доступности медицинских организаций в случае экстренных ситуаций на дому (круглосуточная телефонная связь, время подъезда не более 20 минут);</w:t>
      </w:r>
    </w:p>
    <w:p w:rsidR="008F5202" w:rsidRDefault="008F5202">
      <w:pPr>
        <w:pStyle w:val="ConsPlusNormal"/>
        <w:spacing w:before="220"/>
        <w:ind w:firstLine="540"/>
        <w:jc w:val="both"/>
      </w:pPr>
      <w:r>
        <w:t xml:space="preserve">анкеты о состоянии домашних условий пациента, заполняемой в случае передачи медицинского изделия для искусственной вентиляции легких (далее - аппарат ИВЛ) и медицинских изделий, предназначенных для использования совместно с аппаратом ИВЛ, либо медицинской кровати и медицинских изделий, предназначенных для использования совместно с медицинской кроватью, оформленная в соответствии с </w:t>
      </w:r>
      <w:hyperlink r:id="rId72">
        <w:r>
          <w:rPr>
            <w:color w:val="0000FF"/>
          </w:rPr>
          <w:t>приказом</w:t>
        </w:r>
      </w:hyperlink>
      <w:r>
        <w:t xml:space="preserve"> Министерства здравоохранения Российской Федерации от 10 июля 2019 г. N 505н "Об утверждении Порядка передачи от медицинской организации пациенту (его законному представителю) медицинских изделий, предназначенных для поддержания функций органов и систем организма человека, для использования на дому при оказании паллиативной медицинской помощи".</w:t>
      </w:r>
    </w:p>
    <w:p w:rsidR="008F5202" w:rsidRDefault="008F5202">
      <w:pPr>
        <w:pStyle w:val="ConsPlusNormal"/>
        <w:spacing w:before="220"/>
        <w:ind w:firstLine="540"/>
        <w:jc w:val="both"/>
      </w:pPr>
      <w:r>
        <w:t>Обязательными условиями для выписки из стационара для проведения ИВЛ на дому являются:</w:t>
      </w:r>
    </w:p>
    <w:p w:rsidR="008F5202" w:rsidRDefault="008F5202">
      <w:pPr>
        <w:pStyle w:val="ConsPlusNormal"/>
        <w:spacing w:before="220"/>
        <w:ind w:firstLine="540"/>
        <w:jc w:val="both"/>
      </w:pPr>
      <w:r>
        <w:t>письменный отказ пациента (законного представителя) от лечения в стационарных условиях;</w:t>
      </w:r>
    </w:p>
    <w:p w:rsidR="008F5202" w:rsidRDefault="008F5202">
      <w:pPr>
        <w:pStyle w:val="ConsPlusNormal"/>
        <w:spacing w:before="220"/>
        <w:ind w:firstLine="540"/>
        <w:jc w:val="both"/>
      </w:pPr>
      <w:r>
        <w:t>наличие необходимых медицинских изделий для проведения длительной ИВЛ в домашних условиях;</w:t>
      </w:r>
    </w:p>
    <w:p w:rsidR="008F5202" w:rsidRDefault="008F5202">
      <w:pPr>
        <w:pStyle w:val="ConsPlusNormal"/>
        <w:spacing w:before="220"/>
        <w:ind w:firstLine="540"/>
        <w:jc w:val="both"/>
      </w:pPr>
      <w:r>
        <w:t>прохождение обучения лицом, которое непосредственно будет осуществлять уход за пациентом, принципам ухода за лицом, находящимся на ИВЛ, в соответствии с приказом Министерства здравоохранения Республики Мордовия;</w:t>
      </w:r>
    </w:p>
    <w:p w:rsidR="008F5202" w:rsidRDefault="008F5202">
      <w:pPr>
        <w:pStyle w:val="ConsPlusNormal"/>
        <w:spacing w:before="220"/>
        <w:ind w:firstLine="540"/>
        <w:jc w:val="both"/>
      </w:pPr>
      <w:r>
        <w:lastRenderedPageBreak/>
        <w:t>стабильное состояние пациента;</w:t>
      </w:r>
    </w:p>
    <w:p w:rsidR="008F5202" w:rsidRDefault="008F5202">
      <w:pPr>
        <w:pStyle w:val="ConsPlusNormal"/>
        <w:spacing w:before="220"/>
        <w:ind w:firstLine="540"/>
        <w:jc w:val="both"/>
      </w:pPr>
      <w:r>
        <w:t>наличие лицензии на оказание паллиативной медицинской помощи в амбулаторных условиях у медицинской организации, обслуживающей территорию, где будет проживать пациент, находящийся на длительной ИВЛ на дому.</w:t>
      </w:r>
    </w:p>
    <w:p w:rsidR="008F5202" w:rsidRDefault="008F5202">
      <w:pPr>
        <w:pStyle w:val="ConsPlusNormal"/>
        <w:spacing w:before="220"/>
        <w:ind w:firstLine="540"/>
        <w:jc w:val="both"/>
      </w:pPr>
      <w:r>
        <w:t>В медицинской организации, осуществляющей подготовку к проведению ИВЛ на дому, врач - анестезиолог-реаниматолог:</w:t>
      </w:r>
    </w:p>
    <w:p w:rsidR="008F5202" w:rsidRDefault="008F5202">
      <w:pPr>
        <w:pStyle w:val="ConsPlusNormal"/>
        <w:spacing w:before="220"/>
        <w:ind w:firstLine="540"/>
        <w:jc w:val="both"/>
      </w:pPr>
      <w:r>
        <w:t>проводит ознакомление лиц, которые непосредственно будут осуществлять уход за пациентом, принципам ухода за пациентом, находящимся на ИВЛ, согласно утвержденному руководителем медицинской организации плану обучения, по завершении которого подписывается перечень компетенций, освоенных лицами, которые непосредственно будут осуществлять уход за пациентом на ИВЛ, по форме, утвержденной приказом Министерства здравоохранения Республики Мордовия;</w:t>
      </w:r>
    </w:p>
    <w:p w:rsidR="008F5202" w:rsidRDefault="008F5202">
      <w:pPr>
        <w:pStyle w:val="ConsPlusNormal"/>
        <w:spacing w:before="220"/>
        <w:ind w:firstLine="540"/>
        <w:jc w:val="both"/>
      </w:pPr>
      <w:r>
        <w:t>осуществляет подбор медицинских изделий и параметров ИВЛ для проведения пациенту ИВЛ на дому.</w:t>
      </w:r>
    </w:p>
    <w:p w:rsidR="008F5202" w:rsidRDefault="008F5202">
      <w:pPr>
        <w:pStyle w:val="ConsPlusNormal"/>
        <w:spacing w:before="220"/>
        <w:ind w:firstLine="540"/>
        <w:jc w:val="both"/>
      </w:pPr>
      <w:r>
        <w:t>Медицинская организация, осуществляющая подготовку к проведению ИВЛ на дому, при переводе пациента на ИВЛ в домашних условиях информирует об этом медицинские организации по месту его жительства: станцию скорой медицинской помощи (отделение скорой медицинской помощи медицинской организации), поликлинику (поликлиническое отделение медицинской организации), стационар в ближайшей территориальной доступности, имеющий отделение (палату) реанимации и интенсивной терапии (анестезиологии-реанимации).</w:t>
      </w:r>
    </w:p>
    <w:p w:rsidR="008F5202" w:rsidRDefault="008F5202">
      <w:pPr>
        <w:pStyle w:val="ConsPlusNormal"/>
        <w:spacing w:before="220"/>
        <w:ind w:firstLine="540"/>
        <w:jc w:val="both"/>
      </w:pPr>
      <w:hyperlink r:id="rId73">
        <w:r>
          <w:rPr>
            <w:color w:val="0000FF"/>
          </w:rPr>
          <w:t>Перечень</w:t>
        </w:r>
      </w:hyperlink>
      <w:r>
        <w:t xml:space="preserve"> медицинских организаций, уполномоченных осуществлять обеспечение граждан в рамках оказания паллиативной медицинской помощи для использования на дому медицинскими изделиями, предназначенными для поддержания функций органов и систем организма человека, включая проведение длительной искусственной вентиляции легких (далее - уполномоченные медицинские организации), утверждается приказом Министерством здравоохранения Республики Мордовия.</w:t>
      </w:r>
    </w:p>
    <w:p w:rsidR="008F5202" w:rsidRDefault="008F5202">
      <w:pPr>
        <w:pStyle w:val="ConsPlusNormal"/>
        <w:spacing w:before="220"/>
        <w:ind w:firstLine="540"/>
        <w:jc w:val="both"/>
      </w:pPr>
      <w:r>
        <w:t xml:space="preserve">Передача уполномоченными медицинскими организациями медицинских изделий пациенту (законному представителю) и (или) лицу, которое непосредственно будет осуществлять уход за пациентом при проведении ИВЛ на дому, осуществляется на основании </w:t>
      </w:r>
      <w:hyperlink r:id="rId74">
        <w:r>
          <w:rPr>
            <w:color w:val="0000FF"/>
          </w:rPr>
          <w:t>договора</w:t>
        </w:r>
      </w:hyperlink>
      <w:r>
        <w:t xml:space="preserve"> о передаче медицинских изделий в безвозмездное временное пользование на дому и </w:t>
      </w:r>
      <w:hyperlink r:id="rId75">
        <w:r>
          <w:rPr>
            <w:color w:val="0000FF"/>
          </w:rPr>
          <w:t>акта</w:t>
        </w:r>
      </w:hyperlink>
      <w:r>
        <w:t xml:space="preserve"> приема-передачи медицинских изделий, утвержденных приказом Министерством здравоохранения Республики Мордовия</w:t>
      </w:r>
    </w:p>
    <w:p w:rsidR="008F5202" w:rsidRDefault="008F5202">
      <w:pPr>
        <w:pStyle w:val="ConsPlusNormal"/>
        <w:spacing w:before="220"/>
        <w:ind w:firstLine="540"/>
        <w:jc w:val="both"/>
      </w:pPr>
      <w:r>
        <w:t xml:space="preserve">Возврат медицинских изделий указанными лицами медицинской организации производится по </w:t>
      </w:r>
      <w:hyperlink r:id="rId76">
        <w:r>
          <w:rPr>
            <w:color w:val="0000FF"/>
          </w:rPr>
          <w:t>акту</w:t>
        </w:r>
      </w:hyperlink>
      <w:r>
        <w:t xml:space="preserve"> возврата медицинских изделий, утвержденному приказом Министерством здравоохранения Республики Мордовия.</w:t>
      </w:r>
    </w:p>
    <w:p w:rsidR="008F5202" w:rsidRDefault="008F5202">
      <w:pPr>
        <w:pStyle w:val="ConsPlusNormal"/>
        <w:spacing w:before="220"/>
        <w:ind w:firstLine="540"/>
        <w:jc w:val="both"/>
      </w:pPr>
      <w:r>
        <w:t>Медицинская эвакуация пациента из медицинской организации на дом для последующей ИВЛ на дому осуществляется в сопровождении врача - анестезиолога-реаниматолога медицинской организации, осуществляющей подготовку к проведению ИВЛ на дому, с использованием медицинского транспорта класса "B" или "C". Допускается использование медицинского транспорта класса "B" или "C" станции скорой медицинской помощи (отделения скорой медицинской помощи медицинской организации) по месту проживания гражданина.</w:t>
      </w:r>
    </w:p>
    <w:p w:rsidR="008F5202" w:rsidRDefault="008F5202">
      <w:pPr>
        <w:pStyle w:val="ConsPlusNormal"/>
        <w:spacing w:before="220"/>
        <w:ind w:firstLine="540"/>
        <w:jc w:val="both"/>
      </w:pPr>
      <w:r>
        <w:t xml:space="preserve">Руководители медицинских организаций, подведомственных Министерству здравоохранения Республики Мордовия, оказывающих первичную медико-санитарную помощь, по получении информации о переводе пациента на ИВЛ в домашние условия приказом по медицинской организации определяют перечень и последовательность мероприятий при возникновении ситуаций, требующих перевода пациента, получающего ИВЛ в домашних условиях, </w:t>
      </w:r>
      <w:r>
        <w:lastRenderedPageBreak/>
        <w:t>в стационар и назначают ответственное лицо за выполнение указанных мероприятий.</w:t>
      </w:r>
    </w:p>
    <w:p w:rsidR="008F5202" w:rsidRDefault="008F5202">
      <w:pPr>
        <w:pStyle w:val="ConsPlusNormal"/>
        <w:spacing w:before="220"/>
        <w:ind w:firstLine="540"/>
        <w:jc w:val="both"/>
      </w:pPr>
      <w:r>
        <w:t>Пациенту, находящемуся на ИВЛ в домашних условиях, обеспечивается наблюдение:</w:t>
      </w:r>
    </w:p>
    <w:p w:rsidR="008F5202" w:rsidRDefault="008F5202">
      <w:pPr>
        <w:pStyle w:val="ConsPlusNormal"/>
        <w:spacing w:before="220"/>
        <w:ind w:firstLine="540"/>
        <w:jc w:val="both"/>
      </w:pPr>
      <w:r>
        <w:t>специалистами выездной патронажной службы паллиативной медицинской помощи (плановое наблюдение не реже одного раза в месяц, внеплановое в зависимости от клинической ситуации);</w:t>
      </w:r>
    </w:p>
    <w:p w:rsidR="008F5202" w:rsidRDefault="008F5202">
      <w:pPr>
        <w:pStyle w:val="ConsPlusNormal"/>
        <w:spacing w:before="220"/>
        <w:ind w:firstLine="540"/>
        <w:jc w:val="both"/>
      </w:pPr>
      <w:r>
        <w:t>врачом - анестезиологом-реаниматологом и ответственным лицом медицинской организации, назначенным приказом медицинской организации, по месту жительства гражданина (плановое наблюдение не реже двух раз в месяц, внеплановое - в зависимости от клинической ситуации).</w:t>
      </w:r>
    </w:p>
    <w:p w:rsidR="008F5202" w:rsidRDefault="008F5202">
      <w:pPr>
        <w:pStyle w:val="ConsPlusNormal"/>
        <w:spacing w:before="220"/>
        <w:ind w:firstLine="540"/>
        <w:jc w:val="both"/>
      </w:pPr>
      <w:r>
        <w:t>При отсутствии на момент обращения пациента (законного представителя) и (или) лиц, которые непосредственно будут осуществлять уход за пациентом на дому,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учет пациентов осуществляется уполномоченными медицинскими организациями.</w:t>
      </w:r>
    </w:p>
    <w:p w:rsidR="008F5202" w:rsidRDefault="008F5202">
      <w:pPr>
        <w:pStyle w:val="ConsPlusNormal"/>
        <w:spacing w:before="220"/>
        <w:ind w:firstLine="540"/>
        <w:jc w:val="both"/>
      </w:pPr>
      <w:r>
        <w:t>При поступлении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пациенты (законные представители) и (или) лица, которые непосредственно будут осуществлять уход за пациентом на дому, информируются об их наличии, назначается дата госпитализации в уполномоченные организации.</w:t>
      </w:r>
    </w:p>
    <w:p w:rsidR="008F5202" w:rsidRDefault="008F5202">
      <w:pPr>
        <w:pStyle w:val="ConsPlusNormal"/>
        <w:spacing w:before="220"/>
        <w:ind w:firstLine="540"/>
        <w:jc w:val="both"/>
      </w:pPr>
      <w:r>
        <w:t>Ремонт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осуществляется в период гарантийной эксплуатации за счет поставщика, далее - уполномоченной медицинской организацией, с которой заключался договор о передаче медицинских изделий в безвозмездное временное пользование на дому.</w:t>
      </w:r>
    </w:p>
    <w:p w:rsidR="008F5202" w:rsidRDefault="008F5202">
      <w:pPr>
        <w:pStyle w:val="ConsPlusNormal"/>
        <w:spacing w:before="220"/>
        <w:ind w:firstLine="540"/>
        <w:jc w:val="both"/>
      </w:pPr>
      <w:r>
        <w:t>Уполномоченные медицинские организации направляют в Министерство здравоохранения Республики Мордовия отчет о выдаче пациентам для использования на дому медицинских изделий, предназначенных для поддержания функций органов и систем организма человека, включая проведение длительной ИВЛ, для использования на дому, по форме и в сроки, утвержденные приказом Министерства здравоохранения Республики Мордовия.</w:t>
      </w:r>
    </w:p>
    <w:p w:rsidR="008F5202" w:rsidRDefault="008F5202">
      <w:pPr>
        <w:pStyle w:val="ConsPlusNormal"/>
        <w:spacing w:before="220"/>
        <w:ind w:firstLine="540"/>
        <w:jc w:val="both"/>
      </w:pPr>
      <w:r>
        <w:t>Обеспечение граждан в рамках оказания паллиативной медицинской помощи наркотическими средствами и психотропными веществами при посещении на дому, осуществляется врачами паллиативной медицинской помощи "выездных бригад" и кабинетов паллиативной медицинской помощи при поликлиниках, а также медицинскими работниками, оказывающими первичную медико-санитарную помощь: участковыми врачами, врачами общей практики, средним медицинским персоналом (фельдшера).</w:t>
      </w:r>
    </w:p>
    <w:p w:rsidR="008F5202" w:rsidRDefault="008F5202">
      <w:pPr>
        <w:pStyle w:val="ConsPlusNormal"/>
        <w:spacing w:before="220"/>
        <w:ind w:firstLine="540"/>
        <w:jc w:val="both"/>
      </w:pPr>
      <w:r>
        <w:t xml:space="preserve">Обеспечение граждан в рамках оказания паллиативной медицинской помощи наркотическими средствами и психотропными веществами при посещении на дому осуществляется путем выписки рецептурного бланка в соответствии с </w:t>
      </w:r>
      <w:hyperlink r:id="rId77">
        <w:r>
          <w:rPr>
            <w:color w:val="0000FF"/>
          </w:rPr>
          <w:t>Порядком</w:t>
        </w:r>
      </w:hyperlink>
      <w:r>
        <w:t xml:space="preserve"> назначения лекарственных препаратов, утвержденным приказом Министерства здравоохранения Российской Федерации от 24 ноября 2021 г. N 1094н "Об утверждении Порядка назначения лекарственных препаратов, форм рецептурных бланков на лекарственные препараты, Порядка оформления указанных бланков, их учета и хранения, форм бланков рецептов, содержащих назначение наркотических средств или психотропных веществ, Порядка их изготовления, распределения, регистрации, учета и хранения, а также Правил оформления бланков рецептов, в том числе в форме электронных документов".</w:t>
      </w:r>
    </w:p>
    <w:p w:rsidR="008F5202" w:rsidRDefault="008F5202">
      <w:pPr>
        <w:pStyle w:val="ConsPlusNormal"/>
        <w:spacing w:before="220"/>
        <w:ind w:firstLine="540"/>
        <w:jc w:val="both"/>
      </w:pPr>
      <w:r>
        <w:t xml:space="preserve">Врачи "выездных бригад" и кабинетов паллиативной медицинской помощи в неотложных случаях, требующих немедленного купирования болевого синдрома, осуществляют выдачу </w:t>
      </w:r>
      <w:r>
        <w:lastRenderedPageBreak/>
        <w:t xml:space="preserve">наркотических средств и психотропных веществ на руки пациентам из "медицинской укладки", с последующим оформлением документов, подтверждающих совершение операции связанной с оборотом наркотических средств и психотропных веществ, заверенной в установленном порядке в специальном журнале регистрации операций, связанных с оборотом наркотических средств и психотропных веществ, при которых изменяется количество наркотических средств и психотропных веществ, в соответствии с </w:t>
      </w:r>
      <w:hyperlink r:id="rId78">
        <w:r>
          <w:rPr>
            <w:color w:val="0000FF"/>
          </w:rPr>
          <w:t>Правилами</w:t>
        </w:r>
      </w:hyperlink>
      <w:r>
        <w:t xml:space="preserve"> ведения и хранения специальных журналов регистрации операций, связанных с оборотом наркотических средств и психотропных веществ, в результате которых изменяются количество и состояние наркотических средств и психотропных веществ, утвержденными постановлением Правительства Российской Федерации от 30 ноября 2021 г. N 2117 "О порядке представления сведений о деятельности, связанной с оборотом наркотических средств и психотропных веществ, а также о культивировании растений, содержащих наркотические средства или психотропные вещества либо их прекурсоры, и регистрации операций, связанных с оборотом наркотических средств и психотропных веществ, в результате которых изменяются количество и состояние наркотических средств и психотропных веществ, и признании утратившими силу некоторых актов и отдельных положений некоторых актов Правительства Российской Федерации".</w:t>
      </w:r>
    </w:p>
    <w:p w:rsidR="008F5202" w:rsidRDefault="008F5202">
      <w:pPr>
        <w:pStyle w:val="ConsPlusNormal"/>
        <w:spacing w:before="220"/>
        <w:ind w:firstLine="540"/>
        <w:jc w:val="both"/>
      </w:pPr>
      <w:r>
        <w:t>Врач, выдавший на руки пациенту наркотические средства и психотропные вещества, информирует участковую службу медицинской организации, в которой пациент получает первичную медико-санитарную помощь, о факте обезболивания и выдаче наркотического средства или психотропного вещества на руки и для решения вопроса последующей маршрутизации пациента в сроки, установленные приказом Минздрава Республики Мордовия.</w:t>
      </w:r>
    </w:p>
    <w:p w:rsidR="008F5202" w:rsidRDefault="008F5202">
      <w:pPr>
        <w:pStyle w:val="ConsPlusNormal"/>
        <w:jc w:val="both"/>
      </w:pPr>
    </w:p>
    <w:p w:rsidR="008F5202" w:rsidRDefault="008F5202">
      <w:pPr>
        <w:pStyle w:val="ConsPlusTitle"/>
        <w:jc w:val="center"/>
        <w:outlineLvl w:val="2"/>
      </w:pPr>
      <w:r>
        <w:t>Порядок взаимодействия с референс-центрами</w:t>
      </w:r>
    </w:p>
    <w:p w:rsidR="008F5202" w:rsidRDefault="008F5202">
      <w:pPr>
        <w:pStyle w:val="ConsPlusTitle"/>
        <w:jc w:val="center"/>
      </w:pPr>
      <w:r>
        <w:t>Министерства здравоохранения Российской Федерации,</w:t>
      </w:r>
    </w:p>
    <w:p w:rsidR="008F5202" w:rsidRDefault="008F5202">
      <w:pPr>
        <w:pStyle w:val="ConsPlusTitle"/>
        <w:jc w:val="center"/>
      </w:pPr>
      <w:r>
        <w:t>созданными в целях предупреждения распространения</w:t>
      </w:r>
    </w:p>
    <w:p w:rsidR="008F5202" w:rsidRDefault="008F5202">
      <w:pPr>
        <w:pStyle w:val="ConsPlusTitle"/>
        <w:jc w:val="center"/>
      </w:pPr>
      <w:r>
        <w:t>биологических угроз (опасностей), а также порядок</w:t>
      </w:r>
    </w:p>
    <w:p w:rsidR="008F5202" w:rsidRDefault="008F5202">
      <w:pPr>
        <w:pStyle w:val="ConsPlusTitle"/>
        <w:jc w:val="center"/>
      </w:pPr>
      <w:r>
        <w:t>взаимодействия с референс-центрами иммуногистохимических,</w:t>
      </w:r>
    </w:p>
    <w:p w:rsidR="008F5202" w:rsidRDefault="008F5202">
      <w:pPr>
        <w:pStyle w:val="ConsPlusTitle"/>
        <w:jc w:val="center"/>
      </w:pPr>
      <w:r>
        <w:t>патоморфологических и лучевых методов исследований,</w:t>
      </w:r>
    </w:p>
    <w:p w:rsidR="008F5202" w:rsidRDefault="008F5202">
      <w:pPr>
        <w:pStyle w:val="ConsPlusTitle"/>
        <w:jc w:val="center"/>
      </w:pPr>
      <w:r>
        <w:t>функционирующими на базе медицинских организаций,</w:t>
      </w:r>
    </w:p>
    <w:p w:rsidR="008F5202" w:rsidRDefault="008F5202">
      <w:pPr>
        <w:pStyle w:val="ConsPlusTitle"/>
        <w:jc w:val="center"/>
      </w:pPr>
      <w:r>
        <w:t>подведомственных Министерства здравоохранения</w:t>
      </w:r>
    </w:p>
    <w:p w:rsidR="008F5202" w:rsidRDefault="008F5202">
      <w:pPr>
        <w:pStyle w:val="ConsPlusTitle"/>
        <w:jc w:val="center"/>
      </w:pPr>
      <w:r>
        <w:t>Российской Федерации</w:t>
      </w:r>
    </w:p>
    <w:p w:rsidR="008F5202" w:rsidRDefault="008F5202">
      <w:pPr>
        <w:pStyle w:val="ConsPlusNormal"/>
        <w:jc w:val="both"/>
      </w:pPr>
    </w:p>
    <w:p w:rsidR="008F5202" w:rsidRDefault="008F5202">
      <w:pPr>
        <w:pStyle w:val="ConsPlusNormal"/>
        <w:ind w:firstLine="540"/>
        <w:jc w:val="both"/>
      </w:pPr>
      <w:r>
        <w:t>Порядок взаимодействия с референс-центрами Министерства здравоохранения Российской Федерации, созданными в целях предупреждения распространения биологических угроз (опасностей), осуществляется в соответствии с приказом Министерства здравоохранения Российской Федерации от 14 октября 2022 г. N 671н "Об утверждении Порядка организации деятельности референс-центров Министерства здравоохранения Российской Федерации, создаваемых на базе медицинских и иных организаций, в целях предупреждения распространения биологических угроз (опасностей)" (зарегистрирован Министерством юстиции Российской Федерации 27 декабря 2023 года N 71838) и приказом Министерства здравоохранения Республики Мордовия от 16 мая 2023 г. N 118 "Об утверждении центра мониторинга биологических рисков в Республике Мордовия".</w:t>
      </w:r>
    </w:p>
    <w:p w:rsidR="008F5202" w:rsidRDefault="008F5202">
      <w:pPr>
        <w:pStyle w:val="ConsPlusNormal"/>
        <w:spacing w:before="220"/>
        <w:ind w:firstLine="540"/>
        <w:jc w:val="both"/>
      </w:pPr>
      <w:r>
        <w:t xml:space="preserve">Взаимодействие с референс-центрами иммуногистохимических, патоморфологических и лучевых методов исследования размещенных на базе медицинских организаций, подведомственных Министерству здравоохранения Российской Федерации осуществляется в соответствии с </w:t>
      </w:r>
      <w:hyperlink r:id="rId79">
        <w:r>
          <w:rPr>
            <w:color w:val="0000FF"/>
          </w:rPr>
          <w:t>Перечнем</w:t>
        </w:r>
      </w:hyperlink>
      <w:r>
        <w:t xml:space="preserve">, утвержденным приказом Министерство здравоохранения Российской Федерации от 25 декабря 2020 года N 1372 "Об организации функционирования референс-центров иммуногистохимических, патоморфологических и лучевых методов исследования размещенных на базе медицинских организаций, подведомственных Министерству здравоохранения Российской Федерации". Решение о направлении в референс-центр принимает консилиум врачей онкологов ГБУЗ Республики Мордовия "Республиканский онкологический диспансер". В референс-центр осуществляется направление, в том числе с применением телемедицинских технологий по запросу </w:t>
      </w:r>
      <w:r>
        <w:lastRenderedPageBreak/>
        <w:t>ГБУЗ Республики Мордовия "Республиканский онкологический диспансер" на:</w:t>
      </w:r>
    </w:p>
    <w:p w:rsidR="008F5202" w:rsidRDefault="008F5202">
      <w:pPr>
        <w:pStyle w:val="ConsPlusNormal"/>
        <w:spacing w:before="220"/>
        <w:ind w:firstLine="540"/>
        <w:jc w:val="both"/>
      </w:pPr>
      <w:r>
        <w:t>проведение экспертных иммуногистохимических, патоморфологических, молекулярно-генетических исследований биологического материала с целью верификации диагноза;</w:t>
      </w:r>
    </w:p>
    <w:p w:rsidR="008F5202" w:rsidRDefault="008F5202">
      <w:pPr>
        <w:pStyle w:val="ConsPlusNormal"/>
        <w:spacing w:before="220"/>
        <w:ind w:firstLine="540"/>
        <w:jc w:val="both"/>
      </w:pPr>
      <w:r>
        <w:t>проведение экспертных иммуногистохимических, патоморфологических, молекулярно-генетических исследований биологического материала с целью подбора специального противоопухолевого лечения;</w:t>
      </w:r>
    </w:p>
    <w:p w:rsidR="008F5202" w:rsidRDefault="008F5202">
      <w:pPr>
        <w:pStyle w:val="ConsPlusNormal"/>
        <w:spacing w:before="220"/>
        <w:ind w:firstLine="540"/>
        <w:jc w:val="both"/>
      </w:pPr>
      <w:r>
        <w:t>дистанционное первичное и/или консультативное описание результатов лучевых исследований.</w:t>
      </w:r>
    </w:p>
    <w:p w:rsidR="008F5202" w:rsidRDefault="008F5202">
      <w:pPr>
        <w:pStyle w:val="ConsPlusNormal"/>
        <w:spacing w:before="220"/>
        <w:ind w:firstLine="540"/>
        <w:jc w:val="both"/>
      </w:pPr>
      <w:r>
        <w:t>Направление, в том числе с применением телемедицинских технологий осуществляется при наличие комплекта документов:</w:t>
      </w:r>
    </w:p>
    <w:p w:rsidR="008F5202" w:rsidRDefault="008F5202">
      <w:pPr>
        <w:pStyle w:val="ConsPlusNormal"/>
        <w:spacing w:before="220"/>
        <w:ind w:firstLine="540"/>
        <w:jc w:val="both"/>
      </w:pPr>
      <w:r>
        <w:t>направление на консультацию, в том числе с использованием телемедицинских технологий, установленной формы (форма 057/у) с указанием цели консультации;</w:t>
      </w:r>
    </w:p>
    <w:p w:rsidR="008F5202" w:rsidRDefault="008F5202">
      <w:pPr>
        <w:pStyle w:val="ConsPlusNormal"/>
        <w:spacing w:before="220"/>
        <w:ind w:firstLine="540"/>
        <w:jc w:val="both"/>
      </w:pPr>
      <w:r>
        <w:t>выписка из медицинской карты (форма 027/у);</w:t>
      </w:r>
    </w:p>
    <w:p w:rsidR="008F5202" w:rsidRDefault="008F5202">
      <w:pPr>
        <w:pStyle w:val="ConsPlusNormal"/>
        <w:spacing w:before="220"/>
        <w:ind w:firstLine="540"/>
        <w:jc w:val="both"/>
      </w:pPr>
      <w:r>
        <w:t>цифровые изображения лучевых исследований (компьютерная томография, магнитно-резонансная томография, маммография);</w:t>
      </w:r>
    </w:p>
    <w:p w:rsidR="008F5202" w:rsidRDefault="008F5202">
      <w:pPr>
        <w:pStyle w:val="ConsPlusNormal"/>
        <w:spacing w:before="220"/>
        <w:ind w:firstLine="540"/>
        <w:jc w:val="both"/>
      </w:pPr>
      <w:r>
        <w:t>гистологические и цитологические препараты, при дистанционном консультировании ссылки на цифровые изображения гистосканов;</w:t>
      </w:r>
    </w:p>
    <w:p w:rsidR="008F5202" w:rsidRDefault="008F5202">
      <w:pPr>
        <w:pStyle w:val="ConsPlusNormal"/>
        <w:spacing w:before="220"/>
        <w:ind w:firstLine="540"/>
        <w:jc w:val="both"/>
      </w:pPr>
      <w:r>
        <w:t>при необходимости протоколы лучевых, гистологических и цитологических исследований, оформленных в соответствии с установленными требованиями.</w:t>
      </w:r>
    </w:p>
    <w:p w:rsidR="008F5202" w:rsidRDefault="008F5202">
      <w:pPr>
        <w:pStyle w:val="ConsPlusNormal"/>
        <w:spacing w:before="220"/>
        <w:ind w:firstLine="540"/>
        <w:jc w:val="both"/>
      </w:pPr>
      <w:r>
        <w:t>По результатам иммуногистохимических, патоморфологических молекулярно-генетических и лучевых исследований формируется врачебное заключение.</w:t>
      </w:r>
    </w:p>
    <w:p w:rsidR="008F5202" w:rsidRDefault="008F5202">
      <w:pPr>
        <w:pStyle w:val="ConsPlusNormal"/>
        <w:spacing w:before="220"/>
        <w:ind w:firstLine="540"/>
        <w:jc w:val="both"/>
      </w:pPr>
      <w:r>
        <w:t>При дистанционном формате обмен информацией с референс-центрами осуществляется через телемедицинскую систему дистанционных консультаций федерального и регионального уровней с соблюдением требований законодательства Российской Федерации о персональных данных.</w:t>
      </w:r>
    </w:p>
    <w:p w:rsidR="008F5202" w:rsidRDefault="008F5202">
      <w:pPr>
        <w:pStyle w:val="ConsPlusNormal"/>
        <w:jc w:val="both"/>
      </w:pPr>
    </w:p>
    <w:p w:rsidR="008F5202" w:rsidRDefault="008F5202">
      <w:pPr>
        <w:pStyle w:val="ConsPlusTitle"/>
        <w:jc w:val="center"/>
        <w:outlineLvl w:val="2"/>
      </w:pPr>
      <w:r>
        <w:t>Перечень мероприятий по профилактике заболеваний</w:t>
      </w:r>
    </w:p>
    <w:p w:rsidR="008F5202" w:rsidRDefault="008F5202">
      <w:pPr>
        <w:pStyle w:val="ConsPlusTitle"/>
        <w:jc w:val="center"/>
      </w:pPr>
      <w:r>
        <w:t>и формированию здорового образа жизни, осуществляемых</w:t>
      </w:r>
    </w:p>
    <w:p w:rsidR="008F5202" w:rsidRDefault="008F5202">
      <w:pPr>
        <w:pStyle w:val="ConsPlusTitle"/>
        <w:jc w:val="center"/>
      </w:pPr>
      <w:r>
        <w:t>в рамках Программы, включая меры по профилактике</w:t>
      </w:r>
    </w:p>
    <w:p w:rsidR="008F5202" w:rsidRDefault="008F5202">
      <w:pPr>
        <w:pStyle w:val="ConsPlusTitle"/>
        <w:jc w:val="center"/>
      </w:pPr>
      <w:r>
        <w:t>распространения ВИЧ-инфекции</w:t>
      </w:r>
    </w:p>
    <w:p w:rsidR="008F5202" w:rsidRDefault="008F5202">
      <w:pPr>
        <w:pStyle w:val="ConsPlusTitle"/>
        <w:jc w:val="center"/>
      </w:pPr>
      <w:r>
        <w:t>и вирусного гепатита C</w:t>
      </w:r>
    </w:p>
    <w:p w:rsidR="008F5202" w:rsidRDefault="008F5202">
      <w:pPr>
        <w:pStyle w:val="ConsPlusNormal"/>
        <w:jc w:val="both"/>
      </w:pPr>
    </w:p>
    <w:p w:rsidR="008F5202" w:rsidRDefault="008F5202">
      <w:pPr>
        <w:pStyle w:val="ConsPlusNormal"/>
        <w:ind w:firstLine="540"/>
        <w:jc w:val="both"/>
      </w:pPr>
      <w:r>
        <w:t>1. Профилактические осмотры.</w:t>
      </w:r>
    </w:p>
    <w:p w:rsidR="008F5202" w:rsidRDefault="008F5202">
      <w:pPr>
        <w:pStyle w:val="ConsPlusNormal"/>
        <w:spacing w:before="220"/>
        <w:ind w:firstLine="540"/>
        <w:jc w:val="both"/>
      </w:pPr>
      <w:r>
        <w:t>2. Диспансеризация населения.</w:t>
      </w:r>
    </w:p>
    <w:p w:rsidR="008F5202" w:rsidRDefault="008F5202">
      <w:pPr>
        <w:pStyle w:val="ConsPlusNormal"/>
        <w:spacing w:before="220"/>
        <w:ind w:firstLine="540"/>
        <w:jc w:val="both"/>
      </w:pPr>
      <w:r>
        <w:t>3. Диспансерное наблюдение.</w:t>
      </w:r>
    </w:p>
    <w:p w:rsidR="008F5202" w:rsidRDefault="008F5202">
      <w:pPr>
        <w:pStyle w:val="ConsPlusNormal"/>
        <w:spacing w:before="220"/>
        <w:ind w:firstLine="540"/>
        <w:jc w:val="both"/>
      </w:pPr>
      <w:r>
        <w:t>4. Комплексное медицинское обследование в центре здоровья.</w:t>
      </w:r>
    </w:p>
    <w:p w:rsidR="008F5202" w:rsidRDefault="008F5202">
      <w:pPr>
        <w:pStyle w:val="ConsPlusNormal"/>
        <w:spacing w:before="220"/>
        <w:ind w:firstLine="540"/>
        <w:jc w:val="both"/>
      </w:pPr>
      <w:r>
        <w:t>5. Вакцинация населения.</w:t>
      </w:r>
    </w:p>
    <w:p w:rsidR="008F5202" w:rsidRDefault="008F5202">
      <w:pPr>
        <w:pStyle w:val="ConsPlusNormal"/>
        <w:spacing w:before="220"/>
        <w:ind w:firstLine="540"/>
        <w:jc w:val="both"/>
      </w:pPr>
      <w:r>
        <w:t>Территориальная программа обязательного медицинского страхования включает:</w:t>
      </w:r>
    </w:p>
    <w:p w:rsidR="008F5202" w:rsidRDefault="008F5202">
      <w:pPr>
        <w:pStyle w:val="ConsPlusNormal"/>
        <w:spacing w:before="220"/>
        <w:ind w:firstLine="540"/>
        <w:jc w:val="both"/>
      </w:pPr>
      <w:r>
        <w:t xml:space="preserve">1) профилактические медицинские осмотры и диспансеризацию - определенные группы взрослого населения (в возрасте 18 лет и старше), включающие работающих и неработающих </w:t>
      </w:r>
      <w:r>
        <w:lastRenderedPageBreak/>
        <w:t>граждан, обучающихся в образовательных организациях по очной форме;</w:t>
      </w:r>
    </w:p>
    <w:p w:rsidR="008F5202" w:rsidRDefault="008F5202">
      <w:pPr>
        <w:pStyle w:val="ConsPlusNormal"/>
        <w:spacing w:before="220"/>
        <w:ind w:firstLine="540"/>
        <w:jc w:val="both"/>
      </w:pPr>
      <w:r>
        <w:t>2) углубленную диспансеризацию, включая категории граждан, проходящих углубленную диспансеризацию в первоочередном порядке;</w:t>
      </w:r>
    </w:p>
    <w:p w:rsidR="008F5202" w:rsidRDefault="008F5202">
      <w:pPr>
        <w:pStyle w:val="ConsPlusNormal"/>
        <w:spacing w:before="220"/>
        <w:ind w:firstLine="540"/>
        <w:jc w:val="both"/>
      </w:pPr>
      <w:r>
        <w:t>3) медицинские осмотры, в том числе профилактические медицинские осмотры, в связи с занятиями физической культурой и спортом - несовершеннолетних граждан;</w:t>
      </w:r>
    </w:p>
    <w:p w:rsidR="008F5202" w:rsidRDefault="008F5202">
      <w:pPr>
        <w:pStyle w:val="ConsPlusNormal"/>
        <w:spacing w:before="220"/>
        <w:ind w:firstLine="540"/>
        <w:jc w:val="both"/>
      </w:pPr>
      <w:r>
        <w:t>4) диспансеризацию пребывающих в стационарных организациях детей-сирот и детей, находящихся в трудной жизненной ситуации, а также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w:t>
      </w:r>
    </w:p>
    <w:p w:rsidR="008F5202" w:rsidRDefault="008F5202">
      <w:pPr>
        <w:pStyle w:val="ConsPlusNormal"/>
        <w:spacing w:before="220"/>
        <w:ind w:firstLine="540"/>
        <w:jc w:val="both"/>
      </w:pPr>
      <w:r>
        <w:t>5) диспансерное наблюдение граждан, страдающих социально значимыми заболеваниями и заболеваниями, представляющими опасность для окружающих, а также лица, страдающие хроническими заболеваниями, функциональными расстройствами и иными состояниями;</w:t>
      </w:r>
    </w:p>
    <w:p w:rsidR="008F5202" w:rsidRDefault="008F5202">
      <w:pPr>
        <w:pStyle w:val="ConsPlusNormal"/>
        <w:spacing w:before="220"/>
        <w:ind w:firstLine="540"/>
        <w:jc w:val="both"/>
      </w:pPr>
      <w:r>
        <w:t>6) пренатальную (дородовую) диагностику нарушений развития ребенка беременных женщин;</w:t>
      </w:r>
    </w:p>
    <w:p w:rsidR="008F5202" w:rsidRDefault="008F5202">
      <w:pPr>
        <w:pStyle w:val="ConsPlusNormal"/>
        <w:spacing w:before="220"/>
        <w:ind w:firstLine="540"/>
        <w:jc w:val="both"/>
      </w:pPr>
      <w:r>
        <w:t>7) аудиологический скрининг новорожденных детей и детей первого года жизни;</w:t>
      </w:r>
    </w:p>
    <w:p w:rsidR="008F5202" w:rsidRDefault="008F5202">
      <w:pPr>
        <w:pStyle w:val="ConsPlusNormal"/>
        <w:spacing w:before="220"/>
        <w:ind w:firstLine="540"/>
        <w:jc w:val="both"/>
      </w:pPr>
      <w:r>
        <w:t>8) неонатальный скрининг на 5 наследственных и врожденных заболеваний, расширенный неонатальный скрининг на 36 наследственных и врожденных заболеваний (с 2023 года) новорожденных детей;</w:t>
      </w:r>
    </w:p>
    <w:p w:rsidR="008F5202" w:rsidRDefault="008F5202">
      <w:pPr>
        <w:pStyle w:val="ConsPlusNormal"/>
        <w:spacing w:before="220"/>
        <w:ind w:firstLine="540"/>
        <w:jc w:val="both"/>
      </w:pPr>
      <w:r>
        <w:t>9) осмотры врачей и диагностические исследования в целях медицинского освидетельствования лиц, желающих усыновить (удочерить), взять под опеку (попечительство), в приемную или патронатную семью детей, оставшихся без попечения родителей,</w:t>
      </w:r>
    </w:p>
    <w:p w:rsidR="008F5202" w:rsidRDefault="008F5202">
      <w:pPr>
        <w:pStyle w:val="ConsPlusNormal"/>
        <w:spacing w:before="220"/>
        <w:ind w:firstLine="540"/>
        <w:jc w:val="both"/>
      </w:pPr>
      <w:r>
        <w:t>10) медицинское обследование детей-сирот и детей, оставшихся без попечения родителей, помещаемых под надзор в организацию для детей-сирот и детей, оставшихся без попечения родителей;</w:t>
      </w:r>
    </w:p>
    <w:p w:rsidR="008F5202" w:rsidRDefault="008F5202">
      <w:pPr>
        <w:pStyle w:val="ConsPlusNormal"/>
        <w:spacing w:before="220"/>
        <w:ind w:firstLine="540"/>
        <w:jc w:val="both"/>
      </w:pPr>
      <w:r>
        <w:t>11) медицинское обследование граждан, выразивших желание стать опекуном или попечителем совершеннолетнего недееспособного или не полностью дееспособного гражданина;</w:t>
      </w:r>
    </w:p>
    <w:p w:rsidR="008F5202" w:rsidRDefault="008F5202">
      <w:pPr>
        <w:pStyle w:val="ConsPlusNormal"/>
        <w:spacing w:before="220"/>
        <w:ind w:firstLine="540"/>
        <w:jc w:val="both"/>
      </w:pPr>
      <w:r>
        <w:t>12) обязательные диагностические исследования и оказание медицинской помощи гражданам при постановке их на воинский учет, призыве или поступлении на военную службу по контракту или приравненную к ней службу, поступлении в военные профессиональные образовательные организации или военные образовательные организации высшего образования, заключении с Министерством обороны Российской Федерации договора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при направлении на альтернативную гражданскую службу, за исключением медицинского освидетельствования в целях определения годности граждан к военной или приравненной к ней службе.</w:t>
      </w:r>
    </w:p>
    <w:p w:rsidR="008F5202" w:rsidRDefault="008F5202">
      <w:pPr>
        <w:pStyle w:val="ConsPlusNormal"/>
        <w:spacing w:before="220"/>
        <w:ind w:firstLine="540"/>
        <w:jc w:val="both"/>
      </w:pPr>
      <w:r>
        <w:t>13) медицинские осмотры граждан в центрах здоровья для сохранения здоровья граждан и формирования у них здорового образа жизни, включая сокращение потребления алкоголя и табака;</w:t>
      </w:r>
    </w:p>
    <w:p w:rsidR="008F5202" w:rsidRDefault="008F5202">
      <w:pPr>
        <w:pStyle w:val="ConsPlusNormal"/>
        <w:spacing w:before="220"/>
        <w:ind w:firstLine="540"/>
        <w:jc w:val="both"/>
      </w:pPr>
      <w:r>
        <w:t xml:space="preserve">14) иммунизация населения в рамках Национального </w:t>
      </w:r>
      <w:hyperlink r:id="rId80">
        <w:r>
          <w:rPr>
            <w:color w:val="0000FF"/>
          </w:rPr>
          <w:t>календаря</w:t>
        </w:r>
      </w:hyperlink>
      <w:r>
        <w:t xml:space="preserve"> прививок и по эпидемиологическим показаниям.</w:t>
      </w:r>
    </w:p>
    <w:p w:rsidR="008F5202" w:rsidRDefault="008F5202">
      <w:pPr>
        <w:pStyle w:val="ConsPlusNormal"/>
        <w:jc w:val="both"/>
      </w:pPr>
    </w:p>
    <w:p w:rsidR="008F5202" w:rsidRDefault="008F5202">
      <w:pPr>
        <w:pStyle w:val="ConsPlusTitle"/>
        <w:jc w:val="center"/>
        <w:outlineLvl w:val="2"/>
      </w:pPr>
      <w:r>
        <w:lastRenderedPageBreak/>
        <w:t>Перечень медицинских организаций, участвующих в реализации</w:t>
      </w:r>
    </w:p>
    <w:p w:rsidR="008F5202" w:rsidRDefault="008F5202">
      <w:pPr>
        <w:pStyle w:val="ConsPlusTitle"/>
        <w:jc w:val="center"/>
      </w:pPr>
      <w:r>
        <w:t>Программы, в том числе Территориальной программы ОМС</w:t>
      </w:r>
    </w:p>
    <w:p w:rsidR="008F5202" w:rsidRDefault="008F5202">
      <w:pPr>
        <w:pStyle w:val="ConsPlusNormal"/>
        <w:jc w:val="both"/>
      </w:pPr>
    </w:p>
    <w:p w:rsidR="008F5202" w:rsidRDefault="008F5202">
      <w:pPr>
        <w:pStyle w:val="ConsPlusNormal"/>
        <w:ind w:firstLine="540"/>
        <w:jc w:val="both"/>
      </w:pPr>
      <w:hyperlink w:anchor="P13176">
        <w:r>
          <w:rPr>
            <w:color w:val="0000FF"/>
          </w:rPr>
          <w:t>Перечень</w:t>
        </w:r>
      </w:hyperlink>
      <w:r>
        <w:t xml:space="preserve"> медицинских организаций, участвующих в реализации Программы, в том числе Территориальной программы ОМС, с указанием медицинских организаций, проводящих профилактические медицинские осмотры, в том числе в рамках диспансеризации, определен приложением N 9 к Программе.</w:t>
      </w:r>
    </w:p>
    <w:p w:rsidR="008F5202" w:rsidRDefault="008F5202">
      <w:pPr>
        <w:pStyle w:val="ConsPlusNormal"/>
        <w:jc w:val="both"/>
      </w:pPr>
    </w:p>
    <w:p w:rsidR="008F5202" w:rsidRDefault="008F5202">
      <w:pPr>
        <w:pStyle w:val="ConsPlusTitle"/>
        <w:jc w:val="center"/>
        <w:outlineLvl w:val="2"/>
      </w:pPr>
      <w:r>
        <w:t>Условия предоставления медицинской помощи</w:t>
      </w:r>
    </w:p>
    <w:p w:rsidR="008F5202" w:rsidRDefault="008F5202">
      <w:pPr>
        <w:pStyle w:val="ConsPlusNormal"/>
        <w:jc w:val="both"/>
      </w:pPr>
    </w:p>
    <w:p w:rsidR="008F5202" w:rsidRDefault="008F5202">
      <w:pPr>
        <w:pStyle w:val="ConsPlusNormal"/>
        <w:ind w:firstLine="540"/>
        <w:jc w:val="both"/>
      </w:pPr>
      <w:r>
        <w:t>Медицинская помощь оказывается в соответствии с трехуровневой системой организации медицинской помощи:</w:t>
      </w:r>
    </w:p>
    <w:p w:rsidR="008F5202" w:rsidRDefault="008F5202">
      <w:pPr>
        <w:pStyle w:val="ConsPlusNormal"/>
        <w:spacing w:before="220"/>
        <w:ind w:firstLine="540"/>
        <w:jc w:val="both"/>
      </w:pPr>
      <w:r>
        <w:t>первый уровень - медицинские организации, имеющие в своей структуре подразделения, оказывающие населению в пределах муниципального образования:</w:t>
      </w:r>
    </w:p>
    <w:p w:rsidR="008F5202" w:rsidRDefault="008F5202">
      <w:pPr>
        <w:pStyle w:val="ConsPlusNormal"/>
        <w:spacing w:before="220"/>
        <w:ind w:firstLine="540"/>
        <w:jc w:val="both"/>
      </w:pPr>
      <w:r>
        <w:t>первичную медико-санитарную помощь;</w:t>
      </w:r>
    </w:p>
    <w:p w:rsidR="008F5202" w:rsidRDefault="008F5202">
      <w:pPr>
        <w:pStyle w:val="ConsPlusNormal"/>
        <w:spacing w:before="220"/>
        <w:ind w:firstLine="540"/>
        <w:jc w:val="both"/>
      </w:pPr>
      <w:r>
        <w:t>и (или) специализированную (за исключением высокотехнологичной) медицинскую помощь;</w:t>
      </w:r>
    </w:p>
    <w:p w:rsidR="008F5202" w:rsidRDefault="008F5202">
      <w:pPr>
        <w:pStyle w:val="ConsPlusNormal"/>
        <w:spacing w:before="220"/>
        <w:ind w:firstLine="540"/>
        <w:jc w:val="both"/>
      </w:pPr>
      <w:r>
        <w:t>и (или) скорую, в том числе скорую специализированную, медицинскую помощь;</w:t>
      </w:r>
    </w:p>
    <w:p w:rsidR="008F5202" w:rsidRDefault="008F5202">
      <w:pPr>
        <w:pStyle w:val="ConsPlusNormal"/>
        <w:spacing w:before="220"/>
        <w:ind w:firstLine="540"/>
        <w:jc w:val="both"/>
      </w:pPr>
      <w:r>
        <w:t>и (или) паллиативную медицинскую помощь;</w:t>
      </w:r>
    </w:p>
    <w:p w:rsidR="008F5202" w:rsidRDefault="008F5202">
      <w:pPr>
        <w:pStyle w:val="ConsPlusNormal"/>
        <w:spacing w:before="220"/>
        <w:ind w:firstLine="540"/>
        <w:jc w:val="both"/>
      </w:pPr>
      <w:r>
        <w:t>второй уровень - медицинские организации, имеющие в своей структуре отделения и (или) центры, оказывающие в том числе специализированную (за исключением высокотехнологичной) медицинскую помощь населению нескольких муниципальных образований, а также специализированные больницы, больницы скорой медицинской помощи, центры, диспансеры (противотуберкулезные, психоневрологические, наркологические и иные);</w:t>
      </w:r>
    </w:p>
    <w:p w:rsidR="008F5202" w:rsidRDefault="008F5202">
      <w:pPr>
        <w:pStyle w:val="ConsPlusNormal"/>
        <w:spacing w:before="220"/>
        <w:ind w:firstLine="540"/>
        <w:jc w:val="both"/>
      </w:pPr>
      <w:r>
        <w:t>третий уровень - медицинские организации, имеющие в своей структуре подразделения, оказывающие населению высокотехнологичную медицинскую помощь.</w:t>
      </w:r>
    </w:p>
    <w:p w:rsidR="008F5202" w:rsidRDefault="008F5202">
      <w:pPr>
        <w:pStyle w:val="ConsPlusNormal"/>
        <w:spacing w:before="220"/>
        <w:ind w:firstLine="540"/>
        <w:jc w:val="both"/>
      </w:pPr>
      <w:r>
        <w:t>Направление пациента на госпитализацию в плановом порядке осуществляется лечащим врачом в соответствии с клиническими показаниями, требующими госпитального режима, активной терапии и круглосуточного наблюдения.</w:t>
      </w:r>
    </w:p>
    <w:p w:rsidR="008F5202" w:rsidRDefault="008F5202">
      <w:pPr>
        <w:pStyle w:val="ConsPlusNormal"/>
        <w:spacing w:before="220"/>
        <w:ind w:firstLine="540"/>
        <w:jc w:val="both"/>
      </w:pPr>
      <w:r>
        <w:t>Показания для направления больного в дневные стационары всех типов:</w:t>
      </w:r>
    </w:p>
    <w:p w:rsidR="008F5202" w:rsidRDefault="008F5202">
      <w:pPr>
        <w:pStyle w:val="ConsPlusNormal"/>
        <w:spacing w:before="220"/>
        <w:ind w:firstLine="540"/>
        <w:jc w:val="both"/>
      </w:pPr>
      <w:r>
        <w:t>необходимость в ежедневном медицинском наблюдении по основному заболеванию;</w:t>
      </w:r>
    </w:p>
    <w:p w:rsidR="008F5202" w:rsidRDefault="008F5202">
      <w:pPr>
        <w:pStyle w:val="ConsPlusNormal"/>
        <w:spacing w:before="220"/>
        <w:ind w:firstLine="540"/>
        <w:jc w:val="both"/>
      </w:pPr>
      <w:r>
        <w:t>продолжение (завершение) курса лечения, назначенного в круглосуточном стационаре, в состоянии, не требующем наблюдения в вечернее и ночное время, в условиях активного стационарного режима;</w:t>
      </w:r>
    </w:p>
    <w:p w:rsidR="008F5202" w:rsidRDefault="008F5202">
      <w:pPr>
        <w:pStyle w:val="ConsPlusNormal"/>
        <w:spacing w:before="220"/>
        <w:ind w:firstLine="540"/>
        <w:jc w:val="both"/>
      </w:pPr>
      <w:r>
        <w:t>проведение сложных диагностических мероприятий, невозможных в амбулаторно-поликлинических условиях и не требующих круглосуточного наблюдения;</w:t>
      </w:r>
    </w:p>
    <w:p w:rsidR="008F5202" w:rsidRDefault="008F5202">
      <w:pPr>
        <w:pStyle w:val="ConsPlusNormal"/>
        <w:spacing w:before="220"/>
        <w:ind w:firstLine="540"/>
        <w:jc w:val="both"/>
      </w:pPr>
      <w:r>
        <w:t>наличие острого или обострения хронического заболевания при отсутствии показаний к госпитализации в круглосуточный стационар и необходимости проведения лечебных мероприятий не более 3 раз в сутки;</w:t>
      </w:r>
    </w:p>
    <w:p w:rsidR="008F5202" w:rsidRDefault="008F5202">
      <w:pPr>
        <w:pStyle w:val="ConsPlusNormal"/>
        <w:spacing w:before="220"/>
        <w:ind w:firstLine="540"/>
        <w:jc w:val="both"/>
      </w:pPr>
      <w:r>
        <w:t>необходимость проведения реабилитационных мероприятий, невозможных в амбулаторно-поликлинических условиях;</w:t>
      </w:r>
    </w:p>
    <w:p w:rsidR="008F5202" w:rsidRDefault="008F5202">
      <w:pPr>
        <w:pStyle w:val="ConsPlusNormal"/>
        <w:spacing w:before="220"/>
        <w:ind w:firstLine="540"/>
        <w:jc w:val="both"/>
      </w:pPr>
      <w:r>
        <w:t xml:space="preserve">наличие сочетанной патологии у больного, требующей корректировки лечения, в состоянии, </w:t>
      </w:r>
      <w:r>
        <w:lastRenderedPageBreak/>
        <w:t>не требующем наблюдения в вечернее и ночное время;</w:t>
      </w:r>
    </w:p>
    <w:p w:rsidR="008F5202" w:rsidRDefault="008F5202">
      <w:pPr>
        <w:pStyle w:val="ConsPlusNormal"/>
        <w:spacing w:before="220"/>
        <w:ind w:firstLine="540"/>
        <w:jc w:val="both"/>
      </w:pPr>
      <w:r>
        <w:t>невозможность госпитализации в круглосуточный стационар в ситуациях, зависящих от больного (кормящие матери, маленькие дети и другие обстоятельства) и не требующих постельного режима.</w:t>
      </w:r>
    </w:p>
    <w:p w:rsidR="008F5202" w:rsidRDefault="008F5202">
      <w:pPr>
        <w:pStyle w:val="ConsPlusNormal"/>
        <w:spacing w:before="220"/>
        <w:ind w:firstLine="540"/>
        <w:jc w:val="both"/>
      </w:pPr>
      <w:r>
        <w:t>Оказание стационарной помощи осуществляется с учетом показаний к госпитализации, а также критериев для выписки больного из стационара:</w:t>
      </w:r>
    </w:p>
    <w:p w:rsidR="008F5202" w:rsidRDefault="008F5202">
      <w:pPr>
        <w:pStyle w:val="ConsPlusNormal"/>
        <w:spacing w:before="220"/>
        <w:ind w:firstLine="540"/>
        <w:jc w:val="both"/>
      </w:pPr>
      <w:r>
        <w:t>а) показания к госпитализации и пребыванию в стационаре:</w:t>
      </w:r>
    </w:p>
    <w:p w:rsidR="008F5202" w:rsidRDefault="008F5202">
      <w:pPr>
        <w:pStyle w:val="ConsPlusNormal"/>
        <w:spacing w:before="220"/>
        <w:ind w:firstLine="540"/>
        <w:jc w:val="both"/>
      </w:pPr>
      <w:r>
        <w:t>угроза жизни больного;</w:t>
      </w:r>
    </w:p>
    <w:p w:rsidR="008F5202" w:rsidRDefault="008F5202">
      <w:pPr>
        <w:pStyle w:val="ConsPlusNormal"/>
        <w:spacing w:before="220"/>
        <w:ind w:firstLine="540"/>
        <w:jc w:val="both"/>
      </w:pPr>
      <w:r>
        <w:t>острая сердечная недостаточность;</w:t>
      </w:r>
    </w:p>
    <w:p w:rsidR="008F5202" w:rsidRDefault="008F5202">
      <w:pPr>
        <w:pStyle w:val="ConsPlusNormal"/>
        <w:spacing w:before="220"/>
        <w:ind w:firstLine="540"/>
        <w:jc w:val="both"/>
      </w:pPr>
      <w:r>
        <w:t>острая дыхательная недостаточность;</w:t>
      </w:r>
    </w:p>
    <w:p w:rsidR="008F5202" w:rsidRDefault="008F5202">
      <w:pPr>
        <w:pStyle w:val="ConsPlusNormal"/>
        <w:spacing w:before="220"/>
        <w:ind w:firstLine="540"/>
        <w:jc w:val="both"/>
      </w:pPr>
      <w:r>
        <w:t>острая печеночная недостаточность;</w:t>
      </w:r>
    </w:p>
    <w:p w:rsidR="008F5202" w:rsidRDefault="008F5202">
      <w:pPr>
        <w:pStyle w:val="ConsPlusNormal"/>
        <w:spacing w:before="220"/>
        <w:ind w:firstLine="540"/>
        <w:jc w:val="both"/>
      </w:pPr>
      <w:r>
        <w:t>острая почечная недостаточность;</w:t>
      </w:r>
    </w:p>
    <w:p w:rsidR="008F5202" w:rsidRDefault="008F5202">
      <w:pPr>
        <w:pStyle w:val="ConsPlusNormal"/>
        <w:spacing w:before="220"/>
        <w:ind w:firstLine="540"/>
        <w:jc w:val="both"/>
      </w:pPr>
      <w:r>
        <w:t>острое нарушение мозгового кровообращения;</w:t>
      </w:r>
    </w:p>
    <w:p w:rsidR="008F5202" w:rsidRDefault="008F5202">
      <w:pPr>
        <w:pStyle w:val="ConsPlusNormal"/>
        <w:spacing w:before="220"/>
        <w:ind w:firstLine="540"/>
        <w:jc w:val="both"/>
      </w:pPr>
      <w:r>
        <w:t>травмы и острые отравления;</w:t>
      </w:r>
    </w:p>
    <w:p w:rsidR="008F5202" w:rsidRDefault="008F5202">
      <w:pPr>
        <w:pStyle w:val="ConsPlusNormal"/>
        <w:spacing w:before="220"/>
        <w:ind w:firstLine="540"/>
        <w:jc w:val="both"/>
      </w:pPr>
      <w:r>
        <w:t>шоки различной этиологии;</w:t>
      </w:r>
    </w:p>
    <w:p w:rsidR="008F5202" w:rsidRDefault="008F5202">
      <w:pPr>
        <w:pStyle w:val="ConsPlusNormal"/>
        <w:spacing w:before="220"/>
        <w:ind w:firstLine="540"/>
        <w:jc w:val="both"/>
      </w:pPr>
      <w:r>
        <w:t>комы различной этиологии;</w:t>
      </w:r>
    </w:p>
    <w:p w:rsidR="008F5202" w:rsidRDefault="008F5202">
      <w:pPr>
        <w:pStyle w:val="ConsPlusNormal"/>
        <w:spacing w:before="220"/>
        <w:ind w:firstLine="540"/>
        <w:jc w:val="both"/>
      </w:pPr>
      <w:r>
        <w:t>при угрозе возникновения вышеперечисленных нарушений в первые сутки и иных случаях, требующих оказания медицинской помощи по жизненным показаниям, а также иных состояниях, требующих стационарного лечения при обострении хронических заболеваний;</w:t>
      </w:r>
    </w:p>
    <w:p w:rsidR="008F5202" w:rsidRDefault="008F5202">
      <w:pPr>
        <w:pStyle w:val="ConsPlusNormal"/>
        <w:spacing w:before="220"/>
        <w:ind w:firstLine="540"/>
        <w:jc w:val="both"/>
      </w:pPr>
      <w:r>
        <w:t>невозможность проведения диагностических мероприятий в амбулаторно-поликлинических условиях;</w:t>
      </w:r>
    </w:p>
    <w:p w:rsidR="008F5202" w:rsidRDefault="008F5202">
      <w:pPr>
        <w:pStyle w:val="ConsPlusNormal"/>
        <w:spacing w:before="220"/>
        <w:ind w:firstLine="540"/>
        <w:jc w:val="both"/>
      </w:pPr>
      <w:r>
        <w:t>невозможность проведения лечебных мероприятий в амбулаторно-поликлинических условиях;</w:t>
      </w:r>
    </w:p>
    <w:p w:rsidR="008F5202" w:rsidRDefault="008F5202">
      <w:pPr>
        <w:pStyle w:val="ConsPlusNormal"/>
        <w:spacing w:before="220"/>
        <w:ind w:firstLine="540"/>
        <w:jc w:val="both"/>
      </w:pPr>
      <w:r>
        <w:t>госпитализация по эпидемиологическим показаниям при угрозе для здоровья и жизни окружающих;</w:t>
      </w:r>
    </w:p>
    <w:p w:rsidR="008F5202" w:rsidRDefault="008F5202">
      <w:pPr>
        <w:pStyle w:val="ConsPlusNormal"/>
        <w:spacing w:before="220"/>
        <w:ind w:firstLine="540"/>
        <w:jc w:val="both"/>
      </w:pPr>
      <w:r>
        <w:t>б) критерии для выписки больного из стационара:</w:t>
      </w:r>
    </w:p>
    <w:p w:rsidR="008F5202" w:rsidRDefault="008F5202">
      <w:pPr>
        <w:pStyle w:val="ConsPlusNormal"/>
        <w:spacing w:before="220"/>
        <w:ind w:firstLine="540"/>
        <w:jc w:val="both"/>
      </w:pPr>
      <w:r>
        <w:t>выздоровление, ремиссия;</w:t>
      </w:r>
    </w:p>
    <w:p w:rsidR="008F5202" w:rsidRDefault="008F5202">
      <w:pPr>
        <w:pStyle w:val="ConsPlusNormal"/>
        <w:spacing w:before="220"/>
        <w:ind w:firstLine="540"/>
        <w:jc w:val="both"/>
      </w:pPr>
      <w:r>
        <w:t>отсутствие угрозы жизни больного;</w:t>
      </w:r>
    </w:p>
    <w:p w:rsidR="008F5202" w:rsidRDefault="008F5202">
      <w:pPr>
        <w:pStyle w:val="ConsPlusNormal"/>
        <w:spacing w:before="220"/>
        <w:ind w:firstLine="540"/>
        <w:jc w:val="both"/>
      </w:pPr>
      <w:r>
        <w:t>отсутствие угрозы развития осложнений, требующих неотложного лечения, по основному или со стороны сопутствующих заболеваний в периоде их обострения;</w:t>
      </w:r>
    </w:p>
    <w:p w:rsidR="008F5202" w:rsidRDefault="008F5202">
      <w:pPr>
        <w:pStyle w:val="ConsPlusNormal"/>
        <w:spacing w:before="220"/>
        <w:ind w:firstLine="540"/>
        <w:jc w:val="both"/>
      </w:pPr>
      <w:r>
        <w:t>стабилизация состояния и основных клинико-лабораторных показателей патологического процесса по основному заболеванию;</w:t>
      </w:r>
    </w:p>
    <w:p w:rsidR="008F5202" w:rsidRDefault="008F5202">
      <w:pPr>
        <w:pStyle w:val="ConsPlusNormal"/>
        <w:spacing w:before="220"/>
        <w:ind w:firstLine="540"/>
        <w:jc w:val="both"/>
      </w:pPr>
      <w:r>
        <w:t>отсутствие необходимости в постоянном врачебном и круглосуточном медицинском наблюдении по основному заболеванию;</w:t>
      </w:r>
    </w:p>
    <w:p w:rsidR="008F5202" w:rsidRDefault="008F5202">
      <w:pPr>
        <w:pStyle w:val="ConsPlusNormal"/>
        <w:spacing w:before="220"/>
        <w:ind w:firstLine="540"/>
        <w:jc w:val="both"/>
      </w:pPr>
      <w:r>
        <w:t xml:space="preserve">отсутствие необходимости круглосуточного выполнения лечебных процедур по основному </w:t>
      </w:r>
      <w:r>
        <w:lastRenderedPageBreak/>
        <w:t>заболеванию;</w:t>
      </w:r>
    </w:p>
    <w:p w:rsidR="008F5202" w:rsidRDefault="008F5202">
      <w:pPr>
        <w:pStyle w:val="ConsPlusNormal"/>
        <w:spacing w:before="220"/>
        <w:ind w:firstLine="540"/>
        <w:jc w:val="both"/>
      </w:pPr>
      <w:r>
        <w:t>отсутствие угрозы для здоровья и жизни окружающих;</w:t>
      </w:r>
    </w:p>
    <w:p w:rsidR="008F5202" w:rsidRDefault="008F5202">
      <w:pPr>
        <w:pStyle w:val="ConsPlusNormal"/>
        <w:spacing w:before="220"/>
        <w:ind w:firstLine="540"/>
        <w:jc w:val="both"/>
      </w:pPr>
      <w:r>
        <w:t>отсутствие необходимости в изоляции по эпидемиологическим показаниям.</w:t>
      </w:r>
    </w:p>
    <w:p w:rsidR="008F5202" w:rsidRDefault="008F5202">
      <w:pPr>
        <w:pStyle w:val="ConsPlusNormal"/>
        <w:spacing w:before="220"/>
        <w:ind w:firstLine="540"/>
        <w:jc w:val="both"/>
      </w:pPr>
      <w:r>
        <w:t>Пациент может быть выписан из стационара также при отказе от дальнейшего лечения.</w:t>
      </w:r>
    </w:p>
    <w:p w:rsidR="008F5202" w:rsidRDefault="008F5202">
      <w:pPr>
        <w:pStyle w:val="ConsPlusNormal"/>
        <w:spacing w:before="220"/>
        <w:ind w:firstLine="540"/>
        <w:jc w:val="both"/>
      </w:pPr>
      <w:r>
        <w:t>В стационарных условиях предусматриваются:</w:t>
      </w:r>
    </w:p>
    <w:p w:rsidR="008F5202" w:rsidRDefault="008F5202">
      <w:pPr>
        <w:pStyle w:val="ConsPlusNormal"/>
        <w:spacing w:before="220"/>
        <w:ind w:firstLine="540"/>
        <w:jc w:val="both"/>
      </w:pPr>
      <w:r>
        <w:t>выбор пациентом стационара среди медицинских организаций, с которыми страховая организация имеет договор, кроме специализированных медицинских организаций, куда госпитализация осуществляется только по медицинским показаниям в строгом соответствии с профилем;</w:t>
      </w:r>
    </w:p>
    <w:p w:rsidR="008F5202" w:rsidRDefault="008F5202">
      <w:pPr>
        <w:pStyle w:val="ConsPlusNormal"/>
        <w:spacing w:before="220"/>
        <w:ind w:firstLine="540"/>
        <w:jc w:val="both"/>
      </w:pPr>
      <w:r>
        <w:t>размещение в палаты на 3 и более мест;</w:t>
      </w:r>
    </w:p>
    <w:p w:rsidR="008F5202" w:rsidRDefault="008F5202">
      <w:pPr>
        <w:pStyle w:val="ConsPlusNormal"/>
        <w:spacing w:before="220"/>
        <w:ind w:firstLine="540"/>
        <w:jc w:val="both"/>
      </w:pPr>
      <w:r>
        <w:t>размещение пациентов в маломестных палатах (боксах) по медицинским и (или) эпидемиологическим показаниям;</w:t>
      </w:r>
    </w:p>
    <w:p w:rsidR="008F5202" w:rsidRDefault="008F5202">
      <w:pPr>
        <w:pStyle w:val="ConsPlusNormal"/>
        <w:spacing w:before="220"/>
        <w:ind w:firstLine="540"/>
        <w:jc w:val="both"/>
      </w:pPr>
      <w:r>
        <w:t>наличие не менее одной туалетной и ванной комнаты на отделение;</w:t>
      </w:r>
    </w:p>
    <w:p w:rsidR="008F5202" w:rsidRDefault="008F5202">
      <w:pPr>
        <w:pStyle w:val="ConsPlusNormal"/>
        <w:spacing w:before="220"/>
        <w:ind w:firstLine="540"/>
        <w:jc w:val="both"/>
      </w:pPr>
      <w:r>
        <w:t>обеспечение граждан лекарственными препаратами, медицинскими изделиями, донорской кровью и ее компонентами, лечебным питанием, в том числе специализированными продуктами лечебного питания, по медицинским показаниям в соответствии со стандартами медицинской помощи с учетом видов, условий и форм оказания медицинской помощи и объемом финансирования медицинской организации;</w:t>
      </w:r>
    </w:p>
    <w:p w:rsidR="008F5202" w:rsidRDefault="008F5202">
      <w:pPr>
        <w:pStyle w:val="ConsPlusNormal"/>
        <w:spacing w:before="220"/>
        <w:ind w:firstLine="540"/>
        <w:jc w:val="both"/>
      </w:pPr>
      <w:r>
        <w:t>одному из родителей, иному члену семьи или иному законному представителю предоставляется право на бесплатное совместное нахождение с ребенком в медицинской организации при оказании ему медицинской помощи в стационарных условиях независимо от возраста ребенка в течение всего периода лечения. Плата за создание условий пребывания в стационарных условиях, в том числе за предоставление спального места и питания, с указанных лиц не взимается при совместном нахождении в медицинской организации;</w:t>
      </w:r>
    </w:p>
    <w:p w:rsidR="008F5202" w:rsidRDefault="008F5202">
      <w:pPr>
        <w:pStyle w:val="ConsPlusNormal"/>
        <w:spacing w:before="220"/>
        <w:ind w:firstLine="540"/>
        <w:jc w:val="both"/>
      </w:pPr>
      <w:r>
        <w:t>транспортные услуги и сопровождение медицинским работником пациента, находящегося на лечении в стационарных условиях, в целях выполнения порядков оказания медицинской помощи и стандартов медицинской помощи, в случае необходимости проведения такому пациенту диагностических исследований при отсутствии возможности их проведения медицинской организацией, оказывающей медицинскую помощь пациенту;</w:t>
      </w:r>
    </w:p>
    <w:p w:rsidR="008F5202" w:rsidRDefault="008F5202">
      <w:pPr>
        <w:pStyle w:val="ConsPlusNormal"/>
        <w:spacing w:before="220"/>
        <w:ind w:firstLine="540"/>
        <w:jc w:val="both"/>
      </w:pPr>
      <w:r>
        <w:t>транспортировка и хранение в морге поступившего для исследования биологического материала, трупов пациентов, умерших в медицинских и иных организациях, и утилизация биологического материала.</w:t>
      </w:r>
    </w:p>
    <w:p w:rsidR="008F5202" w:rsidRDefault="008F5202">
      <w:pPr>
        <w:pStyle w:val="ConsPlusNormal"/>
        <w:spacing w:before="220"/>
        <w:ind w:firstLine="540"/>
        <w:jc w:val="both"/>
      </w:pPr>
      <w:r>
        <w:t>При невозможности оказать медицинскую помощь надлежащего уровня или качества пациент направляется в медицинское учреждение более высокого уровня по медицинским показаниям.</w:t>
      </w:r>
    </w:p>
    <w:p w:rsidR="008F5202" w:rsidRDefault="008F5202">
      <w:pPr>
        <w:pStyle w:val="ConsPlusNormal"/>
        <w:jc w:val="both"/>
      </w:pPr>
    </w:p>
    <w:p w:rsidR="008F5202" w:rsidRDefault="008F5202">
      <w:pPr>
        <w:pStyle w:val="ConsPlusTitle"/>
        <w:jc w:val="center"/>
        <w:outlineLvl w:val="2"/>
      </w:pPr>
      <w:r>
        <w:t>Условия пребывания в медицинских организациях при оказании</w:t>
      </w:r>
    </w:p>
    <w:p w:rsidR="008F5202" w:rsidRDefault="008F5202">
      <w:pPr>
        <w:pStyle w:val="ConsPlusTitle"/>
        <w:jc w:val="center"/>
      </w:pPr>
      <w:r>
        <w:t>медицинской помощи в стационарных условиях, включая</w:t>
      </w:r>
    </w:p>
    <w:p w:rsidR="008F5202" w:rsidRDefault="008F5202">
      <w:pPr>
        <w:pStyle w:val="ConsPlusTitle"/>
        <w:jc w:val="center"/>
      </w:pPr>
      <w:r>
        <w:t>предоставление спального места и питания, при совместном</w:t>
      </w:r>
    </w:p>
    <w:p w:rsidR="008F5202" w:rsidRDefault="008F5202">
      <w:pPr>
        <w:pStyle w:val="ConsPlusTitle"/>
        <w:jc w:val="center"/>
      </w:pPr>
      <w:r>
        <w:t>нахождении одного из родителей, иного члена семьи или иного</w:t>
      </w:r>
    </w:p>
    <w:p w:rsidR="008F5202" w:rsidRDefault="008F5202">
      <w:pPr>
        <w:pStyle w:val="ConsPlusTitle"/>
        <w:jc w:val="center"/>
      </w:pPr>
      <w:r>
        <w:t>законного представителя в медицинской организации</w:t>
      </w:r>
    </w:p>
    <w:p w:rsidR="008F5202" w:rsidRDefault="008F5202">
      <w:pPr>
        <w:pStyle w:val="ConsPlusTitle"/>
        <w:jc w:val="center"/>
      </w:pPr>
      <w:r>
        <w:t>в стационарных условиях с ребенком до достижения им возраста</w:t>
      </w:r>
    </w:p>
    <w:p w:rsidR="008F5202" w:rsidRDefault="008F5202">
      <w:pPr>
        <w:pStyle w:val="ConsPlusTitle"/>
        <w:jc w:val="center"/>
      </w:pPr>
      <w:r>
        <w:t>четырех лет, а с ребенком старше указанного</w:t>
      </w:r>
    </w:p>
    <w:p w:rsidR="008F5202" w:rsidRDefault="008F5202">
      <w:pPr>
        <w:pStyle w:val="ConsPlusTitle"/>
        <w:jc w:val="center"/>
      </w:pPr>
      <w:r>
        <w:lastRenderedPageBreak/>
        <w:t>возраста - при наличии медицинских показаний</w:t>
      </w:r>
    </w:p>
    <w:p w:rsidR="008F5202" w:rsidRDefault="008F5202">
      <w:pPr>
        <w:pStyle w:val="ConsPlusNormal"/>
        <w:jc w:val="both"/>
      </w:pPr>
    </w:p>
    <w:p w:rsidR="008F5202" w:rsidRDefault="008F5202">
      <w:pPr>
        <w:pStyle w:val="ConsPlusNormal"/>
        <w:ind w:firstLine="540"/>
        <w:jc w:val="both"/>
      </w:pPr>
      <w:r>
        <w:t xml:space="preserve">В соответствии со </w:t>
      </w:r>
      <w:hyperlink r:id="rId81">
        <w:r>
          <w:rPr>
            <w:color w:val="0000FF"/>
          </w:rPr>
          <w:t>статьями 7</w:t>
        </w:r>
      </w:hyperlink>
      <w:r>
        <w:t xml:space="preserve">, </w:t>
      </w:r>
      <w:hyperlink r:id="rId82">
        <w:r>
          <w:rPr>
            <w:color w:val="0000FF"/>
          </w:rPr>
          <w:t>51</w:t>
        </w:r>
      </w:hyperlink>
      <w:r>
        <w:t xml:space="preserve"> Федерального закона от 21 ноября 2011 г. N 323-ФЗ "Об основах охраны здоровья граждан в Российской Федерации" при оказании медицинской помощи детям в стационарных условиях одному из родителей, иному члену семьи или иному законному представителю предоставляется право на бесплатное совместное нахождение (без обеспечения питания и койко-места) с ребенком в медицинской организации при оказании ему медицинской помощи в стационарных условиях в течение всего периода лечения независимо от его возраста.</w:t>
      </w:r>
    </w:p>
    <w:p w:rsidR="008F5202" w:rsidRDefault="008F5202">
      <w:pPr>
        <w:pStyle w:val="ConsPlusNormal"/>
        <w:spacing w:before="220"/>
        <w:ind w:firstLine="540"/>
        <w:jc w:val="both"/>
      </w:pPr>
      <w:r>
        <w:t>Одному из родителей, иному члену семьи или иному законному представителю предоставляется право на бесплатное совместное нахождение с ребенком в медицинской организации при оказании ему медицинской помощи в стационарных условиях независимо от возраста ребенка в течение всего периода лечения. Плата за создание условий пребывания в стационарных условиях, в том числе за предоставление спального места и питания, с указанных лиц не взимается при совместном нахождении в медицинской организации:</w:t>
      </w:r>
    </w:p>
    <w:p w:rsidR="008F5202" w:rsidRDefault="008F5202">
      <w:pPr>
        <w:pStyle w:val="ConsPlusNormal"/>
        <w:spacing w:before="220"/>
        <w:ind w:firstLine="540"/>
        <w:jc w:val="both"/>
      </w:pPr>
      <w:r>
        <w:t>с ребенком-инвалидом, который в соответствии с индивидуальной программой реабилитации или абилитации ребенка-инвалида, выданной по результатам проведения медико-социальной экспертизы, имеет ограничения основных категорий жизнедеятельности человека второй и (или) третьей степеней выраженности (ограничения способности к самообслуживанию, и (или) самостоятельному передвижению, и (или) ориентации, и (или) общению, и (или) обучению, и (или) контролю своего поведения), - независимо от возраста ребенка-инвалида,</w:t>
      </w:r>
    </w:p>
    <w:p w:rsidR="008F5202" w:rsidRDefault="008F5202">
      <w:pPr>
        <w:pStyle w:val="ConsPlusNormal"/>
        <w:spacing w:before="220"/>
        <w:ind w:firstLine="540"/>
        <w:jc w:val="both"/>
      </w:pPr>
      <w:r>
        <w:t>с ребенком до достижения им возраста четырех лет,</w:t>
      </w:r>
    </w:p>
    <w:p w:rsidR="008F5202" w:rsidRDefault="008F5202">
      <w:pPr>
        <w:pStyle w:val="ConsPlusNormal"/>
        <w:spacing w:before="220"/>
        <w:ind w:firstLine="540"/>
        <w:jc w:val="both"/>
      </w:pPr>
      <w:r>
        <w:t>с ребенком в возрасте старше четырех лет - при наличии медицинских показаний.</w:t>
      </w:r>
    </w:p>
    <w:p w:rsidR="008F5202" w:rsidRDefault="008F5202">
      <w:pPr>
        <w:pStyle w:val="ConsPlusNormal"/>
        <w:jc w:val="both"/>
      </w:pPr>
    </w:p>
    <w:p w:rsidR="008F5202" w:rsidRDefault="008F5202">
      <w:pPr>
        <w:pStyle w:val="ConsPlusTitle"/>
        <w:jc w:val="center"/>
        <w:outlineLvl w:val="2"/>
      </w:pPr>
      <w:r>
        <w:t>Условия размещения пациентов в маломестных палатах (боксах)</w:t>
      </w:r>
    </w:p>
    <w:p w:rsidR="008F5202" w:rsidRDefault="008F5202">
      <w:pPr>
        <w:pStyle w:val="ConsPlusTitle"/>
        <w:jc w:val="center"/>
      </w:pPr>
      <w:r>
        <w:t>по медицинским и (или) эпидемиологическим показаниям,</w:t>
      </w:r>
    </w:p>
    <w:p w:rsidR="008F5202" w:rsidRDefault="008F5202">
      <w:pPr>
        <w:pStyle w:val="ConsPlusTitle"/>
        <w:jc w:val="center"/>
      </w:pPr>
      <w:r>
        <w:t>установленным Министерством здравоохранения</w:t>
      </w:r>
    </w:p>
    <w:p w:rsidR="008F5202" w:rsidRDefault="008F5202">
      <w:pPr>
        <w:pStyle w:val="ConsPlusTitle"/>
        <w:jc w:val="center"/>
      </w:pPr>
      <w:r>
        <w:t>Российской Федерации</w:t>
      </w:r>
    </w:p>
    <w:p w:rsidR="008F5202" w:rsidRDefault="008F5202">
      <w:pPr>
        <w:pStyle w:val="ConsPlusNormal"/>
        <w:jc w:val="both"/>
      </w:pPr>
    </w:p>
    <w:p w:rsidR="008F5202" w:rsidRDefault="008F5202">
      <w:pPr>
        <w:pStyle w:val="ConsPlusNormal"/>
        <w:ind w:firstLine="540"/>
        <w:jc w:val="both"/>
      </w:pPr>
      <w:r>
        <w:t xml:space="preserve">Размещение пациентов в маломестных палатах (боксах) не более 2 мест осуществляется в соответствии с </w:t>
      </w:r>
      <w:hyperlink r:id="rId83">
        <w:r>
          <w:rPr>
            <w:color w:val="0000FF"/>
          </w:rPr>
          <w:t>приказом</w:t>
        </w:r>
      </w:hyperlink>
      <w:r>
        <w:t xml:space="preserve"> Министерства здравоохранения и социального развития Российской Федерации от 15 мая 2012 г. N 535н "Об утверждении перечня медицинских и эпидемиологических показаний к размещению пациентов в маломестных палатах (боксах)", с соблюдением санитарных правил </w:t>
      </w:r>
      <w:hyperlink r:id="rId84">
        <w:r>
          <w:rPr>
            <w:color w:val="0000FF"/>
          </w:rPr>
          <w:t>СП 2.1.3678-20</w:t>
        </w:r>
      </w:hyperlink>
      <w:r>
        <w:t xml:space="preserve"> "Санитарно-эпидемиологические требования к эксплуатации помещений, зданий, сооружений, оборудования и транспорта, а также условиям деятельности хозяйствующих субъектов, осуществляющих продажу товаров, выполнение работ или оказание услуг", утвержденных постановлением Главного государственного санитарного врача Российской Федерации от 24 декабря 2020 г. N 44.</w:t>
      </w:r>
    </w:p>
    <w:p w:rsidR="008F5202" w:rsidRDefault="008F5202">
      <w:pPr>
        <w:pStyle w:val="ConsPlusNormal"/>
        <w:spacing w:before="220"/>
        <w:ind w:firstLine="540"/>
        <w:jc w:val="both"/>
      </w:pPr>
      <w:r>
        <w:t>При этом допускается одновременное размещение в маломестной палате (боксе) больных с одинаковыми нозологиями.</w:t>
      </w:r>
    </w:p>
    <w:p w:rsidR="008F5202" w:rsidRDefault="008F5202">
      <w:pPr>
        <w:pStyle w:val="ConsPlusNormal"/>
        <w:jc w:val="both"/>
      </w:pPr>
    </w:p>
    <w:p w:rsidR="008F5202" w:rsidRDefault="008F5202">
      <w:pPr>
        <w:pStyle w:val="ConsPlusTitle"/>
        <w:jc w:val="center"/>
        <w:outlineLvl w:val="2"/>
      </w:pPr>
      <w:r>
        <w:t>Условия предоставления детям-сиротам и детям,</w:t>
      </w:r>
    </w:p>
    <w:p w:rsidR="008F5202" w:rsidRDefault="008F5202">
      <w:pPr>
        <w:pStyle w:val="ConsPlusTitle"/>
        <w:jc w:val="center"/>
      </w:pPr>
      <w:r>
        <w:t>оставшимся без попечения родителей, в случае выявления</w:t>
      </w:r>
    </w:p>
    <w:p w:rsidR="008F5202" w:rsidRDefault="008F5202">
      <w:pPr>
        <w:pStyle w:val="ConsPlusTitle"/>
        <w:jc w:val="center"/>
      </w:pPr>
      <w:r>
        <w:t>у них заболеваний медицинской помощи всех видов, включая</w:t>
      </w:r>
    </w:p>
    <w:p w:rsidR="008F5202" w:rsidRDefault="008F5202">
      <w:pPr>
        <w:pStyle w:val="ConsPlusTitle"/>
        <w:jc w:val="center"/>
      </w:pPr>
      <w:r>
        <w:t>специализированную, в том числе высокотехнологичную,</w:t>
      </w:r>
    </w:p>
    <w:p w:rsidR="008F5202" w:rsidRDefault="008F5202">
      <w:pPr>
        <w:pStyle w:val="ConsPlusTitle"/>
        <w:jc w:val="center"/>
      </w:pPr>
      <w:r>
        <w:t>медицинскую помощь, а также медицинскую реабилитацию</w:t>
      </w:r>
    </w:p>
    <w:p w:rsidR="008F5202" w:rsidRDefault="008F5202">
      <w:pPr>
        <w:pStyle w:val="ConsPlusNormal"/>
        <w:jc w:val="both"/>
      </w:pPr>
    </w:p>
    <w:p w:rsidR="008F5202" w:rsidRDefault="008F5202">
      <w:pPr>
        <w:pStyle w:val="ConsPlusNormal"/>
        <w:ind w:firstLine="540"/>
        <w:jc w:val="both"/>
      </w:pPr>
      <w:r>
        <w:t xml:space="preserve">Организация оказания первичной медико-санитарной помощи детям-сиротам и детям, оставшимся без попечения родителей, в целях приближения к их месту жительства или обучения осуществляется по территориально-участковому принципу, предусматривающему формирование групп обслуживаемого населения по месту жительства или обучения в организациях, </w:t>
      </w:r>
      <w:r>
        <w:lastRenderedPageBreak/>
        <w:t>осуществляющих образовательную деятельность, с учетом положений законодательства Российской Федерации.</w:t>
      </w:r>
    </w:p>
    <w:p w:rsidR="008F5202" w:rsidRDefault="008F5202">
      <w:pPr>
        <w:pStyle w:val="ConsPlusNormal"/>
        <w:spacing w:before="220"/>
        <w:ind w:firstLine="540"/>
        <w:jc w:val="both"/>
      </w:pPr>
      <w:r>
        <w:t>Диспансеризация, диспансерное наблюдение, профилактика и раннее выявление заболеваний у детей-сирот и детей, оставшихся без попечения родителей, осуществляется в соответствии с порядками, утверждаемыми уполномоченным федеральным органом исполнительной власти.</w:t>
      </w:r>
    </w:p>
    <w:p w:rsidR="008F5202" w:rsidRDefault="008F5202">
      <w:pPr>
        <w:pStyle w:val="ConsPlusNormal"/>
        <w:spacing w:before="220"/>
        <w:ind w:firstLine="540"/>
        <w:jc w:val="both"/>
      </w:pPr>
      <w:r>
        <w:t>В случае подозрения на наличие у детей-сирот и детей, оставшихся без попечения родителей, заболевания (состояния), диагноз которого не может быть установлен при проведении осмотров врачами-специалистами и исследований, врач, ответственный за проведение диспансеризации, врачи-специалисты, участвующие в проведении диспансеризации, направляют несовершеннолетнего на дополнительную консультацию и (или) исследование с указанием даты и места их проведения.</w:t>
      </w:r>
    </w:p>
    <w:p w:rsidR="008F5202" w:rsidRDefault="008F5202">
      <w:pPr>
        <w:pStyle w:val="ConsPlusNormal"/>
        <w:spacing w:before="220"/>
        <w:ind w:firstLine="540"/>
        <w:jc w:val="both"/>
      </w:pPr>
      <w:r>
        <w:t>При наличии (установлении) у детей-сирот и детей, оставшихся без попечения родителей, заболевания, требующего оказания специализированной, в том числе высокотехнологичной, медицинской помощи, медицинской реабилитации, санаторно-курортного лечения, медицинская организация, проводившая диспансеризацию, в приоритетном порядке направляет его медицинскую документацию в уполномоченный орган в сфере охраны здоровья для решения вопроса об оказании ему медицинской помощи.</w:t>
      </w:r>
    </w:p>
    <w:p w:rsidR="008F5202" w:rsidRDefault="008F5202">
      <w:pPr>
        <w:pStyle w:val="ConsPlusNormal"/>
        <w:spacing w:before="220"/>
        <w:ind w:firstLine="540"/>
        <w:jc w:val="both"/>
      </w:pPr>
      <w:r>
        <w:t>Уполномоченный орган в сфере охраны здоровья в приоритетном порядке обеспечивает организацию несовершеннолетнему медицинской помощи всех видов, включая специализированную, в том числе высокотехнологичную, медицинскую помощь, медицинскую реабилитацию, санаторно-курортное лечение.</w:t>
      </w:r>
    </w:p>
    <w:p w:rsidR="008F5202" w:rsidRDefault="008F5202">
      <w:pPr>
        <w:pStyle w:val="ConsPlusNormal"/>
        <w:spacing w:before="220"/>
        <w:ind w:firstLine="540"/>
        <w:jc w:val="both"/>
      </w:pPr>
      <w:r>
        <w:t>Плановая госпитализация детей-сирот и детей, оставшихся без попечения родителей, осуществляется в соответствии с правилами госпитализации и показаниями для госпитализации больных, утверждаемыми уполномоченным органом в сфере охраны здоровья, в приоритетном порядке.</w:t>
      </w:r>
    </w:p>
    <w:p w:rsidR="008F5202" w:rsidRDefault="008F5202">
      <w:pPr>
        <w:pStyle w:val="ConsPlusNormal"/>
        <w:spacing w:before="220"/>
        <w:ind w:firstLine="540"/>
        <w:jc w:val="both"/>
      </w:pPr>
      <w:r>
        <w:t>Порядок организации медицинской реабилитации осуществляется в соответствии с порядком, установленным уполномоченным федеральным органом исполнительной власти.</w:t>
      </w:r>
    </w:p>
    <w:p w:rsidR="008F5202" w:rsidRDefault="008F5202">
      <w:pPr>
        <w:pStyle w:val="ConsPlusNormal"/>
        <w:jc w:val="both"/>
      </w:pPr>
    </w:p>
    <w:p w:rsidR="008F5202" w:rsidRDefault="008F5202">
      <w:pPr>
        <w:pStyle w:val="ConsPlusTitle"/>
        <w:jc w:val="center"/>
        <w:outlineLvl w:val="2"/>
      </w:pPr>
      <w:r>
        <w:t>Порядок предоставления транспортных услуг</w:t>
      </w:r>
    </w:p>
    <w:p w:rsidR="008F5202" w:rsidRDefault="008F5202">
      <w:pPr>
        <w:pStyle w:val="ConsPlusTitle"/>
        <w:jc w:val="center"/>
      </w:pPr>
      <w:r>
        <w:t>при сопровождении медицинским работником пациента,</w:t>
      </w:r>
    </w:p>
    <w:p w:rsidR="008F5202" w:rsidRDefault="008F5202">
      <w:pPr>
        <w:pStyle w:val="ConsPlusTitle"/>
        <w:jc w:val="center"/>
      </w:pPr>
      <w:r>
        <w:t>находящегося на лечении в стационарных условиях, в целях</w:t>
      </w:r>
    </w:p>
    <w:p w:rsidR="008F5202" w:rsidRDefault="008F5202">
      <w:pPr>
        <w:pStyle w:val="ConsPlusTitle"/>
        <w:jc w:val="center"/>
      </w:pPr>
      <w:r>
        <w:t>выполнения порядков оказания медицинской помощи и стандартов</w:t>
      </w:r>
    </w:p>
    <w:p w:rsidR="008F5202" w:rsidRDefault="008F5202">
      <w:pPr>
        <w:pStyle w:val="ConsPlusTitle"/>
        <w:jc w:val="center"/>
      </w:pPr>
      <w:r>
        <w:t>медицинской помощи в случае необходимости проведения такому</w:t>
      </w:r>
    </w:p>
    <w:p w:rsidR="008F5202" w:rsidRDefault="008F5202">
      <w:pPr>
        <w:pStyle w:val="ConsPlusTitle"/>
        <w:jc w:val="center"/>
      </w:pPr>
      <w:r>
        <w:t>пациенту диагностических исследований - при отсутствии</w:t>
      </w:r>
    </w:p>
    <w:p w:rsidR="008F5202" w:rsidRDefault="008F5202">
      <w:pPr>
        <w:pStyle w:val="ConsPlusTitle"/>
        <w:jc w:val="center"/>
      </w:pPr>
      <w:r>
        <w:t>возможности их проведения медицинской организацией,</w:t>
      </w:r>
    </w:p>
    <w:p w:rsidR="008F5202" w:rsidRDefault="008F5202">
      <w:pPr>
        <w:pStyle w:val="ConsPlusTitle"/>
        <w:jc w:val="center"/>
      </w:pPr>
      <w:r>
        <w:t>оказывающей медицинскую помощь пациенту</w:t>
      </w:r>
    </w:p>
    <w:p w:rsidR="008F5202" w:rsidRDefault="008F5202">
      <w:pPr>
        <w:pStyle w:val="ConsPlusNormal"/>
        <w:jc w:val="both"/>
      </w:pPr>
    </w:p>
    <w:p w:rsidR="008F5202" w:rsidRDefault="008F5202">
      <w:pPr>
        <w:pStyle w:val="ConsPlusNormal"/>
        <w:ind w:firstLine="540"/>
        <w:jc w:val="both"/>
      </w:pPr>
      <w:r>
        <w:t>В целях выполнения порядков оказания медицинской помощи и стандартов медицинской помощи в случае необходимости проведения пациенту, находящемуся на лечении в стационарных условиях, диагностических исследований, оказания консультативной помощи при отсутствии возможности их проведения в медицинской организации, оказывающей медицинскую помощь, руководством данной медицинской организации обеспечивается транспортировка пациента в сопровождении медицинского работника в другую медицинскую организацию.</w:t>
      </w:r>
    </w:p>
    <w:p w:rsidR="008F5202" w:rsidRDefault="008F5202">
      <w:pPr>
        <w:pStyle w:val="ConsPlusNormal"/>
        <w:spacing w:before="220"/>
        <w:ind w:firstLine="540"/>
        <w:jc w:val="both"/>
      </w:pPr>
      <w:r>
        <w:t>Данная услуга оказывается пациенту без взимания платы.</w:t>
      </w:r>
    </w:p>
    <w:p w:rsidR="008F5202" w:rsidRDefault="008F5202">
      <w:pPr>
        <w:pStyle w:val="ConsPlusNormal"/>
        <w:spacing w:before="220"/>
        <w:ind w:firstLine="540"/>
        <w:jc w:val="both"/>
      </w:pPr>
      <w:r>
        <w:t xml:space="preserve">Транспортное средство предоставляется медицинской организацией, в которой пациент находится на стационарном лечении, по предварительной договоренности с медицинской </w:t>
      </w:r>
      <w:r>
        <w:lastRenderedPageBreak/>
        <w:t>организацией, оказывающей медицинскую услугу по диагностическим исследованиям или консультациям.</w:t>
      </w:r>
    </w:p>
    <w:p w:rsidR="008F5202" w:rsidRDefault="008F5202">
      <w:pPr>
        <w:pStyle w:val="ConsPlusNormal"/>
        <w:spacing w:before="220"/>
        <w:ind w:firstLine="540"/>
        <w:jc w:val="both"/>
      </w:pPr>
      <w:r>
        <w:t>Медицинский работник, сопровождающий пациента, осуществляет доставку медицинской документации пациента в другую медицинскую организацию, ожидает пациента, после проведения необходимых диагностических исследований и консультаций обеспечивает сопровождение пациента и доставку медицинской документации обратно в медицинскую организацию по месту получения стационарного лечения.</w:t>
      </w:r>
    </w:p>
    <w:p w:rsidR="008F5202" w:rsidRDefault="008F5202">
      <w:pPr>
        <w:pStyle w:val="ConsPlusNormal"/>
        <w:jc w:val="both"/>
      </w:pPr>
    </w:p>
    <w:p w:rsidR="008F5202" w:rsidRDefault="008F5202">
      <w:pPr>
        <w:pStyle w:val="ConsPlusTitle"/>
        <w:jc w:val="center"/>
        <w:outlineLvl w:val="2"/>
      </w:pPr>
      <w:r>
        <w:t>Условия и сроки диспансеризации для отдельных категорий</w:t>
      </w:r>
    </w:p>
    <w:p w:rsidR="008F5202" w:rsidRDefault="008F5202">
      <w:pPr>
        <w:pStyle w:val="ConsPlusTitle"/>
        <w:jc w:val="center"/>
      </w:pPr>
      <w:r>
        <w:t>населения, профилактических осмотров несовершеннолетних</w:t>
      </w:r>
    </w:p>
    <w:p w:rsidR="008F5202" w:rsidRDefault="008F5202">
      <w:pPr>
        <w:pStyle w:val="ConsPlusNormal"/>
        <w:jc w:val="both"/>
      </w:pPr>
    </w:p>
    <w:p w:rsidR="008F5202" w:rsidRDefault="008F5202">
      <w:pPr>
        <w:pStyle w:val="ConsPlusNormal"/>
        <w:ind w:firstLine="540"/>
        <w:jc w:val="both"/>
      </w:pPr>
      <w:r>
        <w:t>Гражданин проходит профилактический медицинский осмотр и диспансеризацию в медицинской организации, в которой он получает первичную медико-санитарную помощь, в том числе по месту нахождения мобильной медицинской бригады, организованной в структуре медицинской организации, в которой гражданин получает первичную медико-санитарную помощь. Работники и обучающиеся в образовательной организации вправе пройти профилактический медицинский осмотр и (или) диспансеризацию в медицинской организации, участвующей в реализации программы государственных гарантий бесплатного оказания гражданам медицинской помощи, в том числе по месту нахождения мобильной медицинской бригады, организованной в структуре иной медицинской организации (включая место работы и учебы).</w:t>
      </w:r>
    </w:p>
    <w:p w:rsidR="008F5202" w:rsidRDefault="008F5202">
      <w:pPr>
        <w:pStyle w:val="ConsPlusNormal"/>
        <w:spacing w:before="220"/>
        <w:ind w:firstLine="540"/>
        <w:jc w:val="both"/>
      </w:pPr>
      <w:r>
        <w:t xml:space="preserve">При отсутствии в населенном пункте, в котором проживает гражданин старше 65 лет, медицинской организации, в которой могут быть проведены профилактический медицинский осмотр или диспансеризация, может осуществляться перевозка гражданина в медицинскую организацию в рамках мер социальной поддержки, предусмотренных в субъекте Российской Федерации в соответствии с Федеральным </w:t>
      </w:r>
      <w:hyperlink r:id="rId85">
        <w:r>
          <w:rPr>
            <w:color w:val="0000FF"/>
          </w:rPr>
          <w:t>законом</w:t>
        </w:r>
      </w:hyperlink>
      <w:r>
        <w:t xml:space="preserve"> от 6 октября 1999 г.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rsidR="008F5202" w:rsidRDefault="008F5202">
      <w:pPr>
        <w:pStyle w:val="ConsPlusNormal"/>
        <w:spacing w:before="220"/>
        <w:ind w:firstLine="540"/>
        <w:jc w:val="both"/>
      </w:pPr>
      <w:r>
        <w:t>Диспансеризация проводится:</w:t>
      </w:r>
    </w:p>
    <w:p w:rsidR="008F5202" w:rsidRDefault="008F5202">
      <w:pPr>
        <w:pStyle w:val="ConsPlusNormal"/>
        <w:spacing w:before="220"/>
        <w:ind w:firstLine="540"/>
        <w:jc w:val="both"/>
      </w:pPr>
      <w:r>
        <w:t>1) 1 раз в три года гражданам в возрасте от 18 до 39 лет включительно;</w:t>
      </w:r>
    </w:p>
    <w:p w:rsidR="008F5202" w:rsidRDefault="008F5202">
      <w:pPr>
        <w:pStyle w:val="ConsPlusNormal"/>
        <w:spacing w:before="220"/>
        <w:ind w:firstLine="540"/>
        <w:jc w:val="both"/>
      </w:pPr>
      <w:r>
        <w:t>2) ежегодно гражданам в возрасте 40 лет и старше, а также в отношении отдельных категорий граждан, включая:</w:t>
      </w:r>
    </w:p>
    <w:p w:rsidR="008F5202" w:rsidRDefault="008F5202">
      <w:pPr>
        <w:pStyle w:val="ConsPlusNormal"/>
        <w:spacing w:before="220"/>
        <w:ind w:firstLine="540"/>
        <w:jc w:val="both"/>
      </w:pPr>
      <w:r>
        <w:t>а) инвалидов Великой Отечественной войны и инвалидов боевых действий, а также участников Великой Отечественной войны, ставших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w:t>
      </w:r>
    </w:p>
    <w:p w:rsidR="008F5202" w:rsidRDefault="008F5202">
      <w:pPr>
        <w:pStyle w:val="ConsPlusNormal"/>
        <w:spacing w:before="220"/>
        <w:ind w:firstLine="540"/>
        <w:jc w:val="both"/>
      </w:pPr>
      <w:r>
        <w:t>б) лиц, награжденных знаком "Жителю блокадного Ленинграда" и признанных инвалидами вследствие общего заболевания, трудового увечья и других причин (кроме лиц, инвалидность которых наступила вследствие их противоправных действий);</w:t>
      </w:r>
    </w:p>
    <w:p w:rsidR="008F5202" w:rsidRDefault="008F5202">
      <w:pPr>
        <w:pStyle w:val="ConsPlusNormal"/>
        <w:spacing w:before="220"/>
        <w:ind w:firstLine="540"/>
        <w:jc w:val="both"/>
      </w:pPr>
      <w:r>
        <w:t>в) бывших несовершеннолетних узников концлагерей, гетто, других мест принудительного содержания, созданных фашистами и их союзниками в период Второй мировой войны, признанных инвалидами вследствие общего заболевания, трудового увечья и других причин (за исключением лиц, инвалидность которых наступила вследствие их противоправных действий);</w:t>
      </w:r>
    </w:p>
    <w:p w:rsidR="008F5202" w:rsidRDefault="008F5202">
      <w:pPr>
        <w:pStyle w:val="ConsPlusNormal"/>
        <w:spacing w:before="220"/>
        <w:ind w:firstLine="540"/>
        <w:jc w:val="both"/>
      </w:pPr>
      <w:r>
        <w:t>г) работающих граждан, не достигших возраста, дающего право на назначение пенсии по старости, в том числе досрочно, в течение пяти лет до наступления такого возраста и работающих граждан, являющихся получателями пенсии по старости или пенсии за выслугу лет;</w:t>
      </w:r>
    </w:p>
    <w:p w:rsidR="008F5202" w:rsidRDefault="008F5202">
      <w:pPr>
        <w:pStyle w:val="ConsPlusNormal"/>
        <w:spacing w:before="220"/>
        <w:ind w:firstLine="540"/>
        <w:jc w:val="both"/>
      </w:pPr>
      <w:r>
        <w:lastRenderedPageBreak/>
        <w:t>3) женщинам и мужчинам репродуктивного возраста поэтапно в зависимости от возрастных групп для оценки их репродуктивного здоровья.</w:t>
      </w:r>
    </w:p>
    <w:p w:rsidR="008F5202" w:rsidRDefault="008F5202">
      <w:pPr>
        <w:pStyle w:val="ConsPlusNormal"/>
        <w:spacing w:before="220"/>
        <w:ind w:firstLine="540"/>
        <w:jc w:val="both"/>
      </w:pPr>
      <w:r>
        <w:t xml:space="preserve">Перечень приемов (осмотров, консультаций) медицинскими работниками, исследований и иных медицинских вмешательств, проводимых в рамках профилактического медицинского осмотра и диспансеризации, определяется в соответствии с </w:t>
      </w:r>
      <w:hyperlink r:id="rId86">
        <w:r>
          <w:rPr>
            <w:color w:val="0000FF"/>
          </w:rPr>
          <w:t>приказом</w:t>
        </w:r>
      </w:hyperlink>
      <w:r>
        <w:t xml:space="preserve"> Министерства здравоохранения Российской Федерации от 27 апреля 2021 г. N 404н "Об утверждении Порядка проведения профилактического медицинского осмотра и диспансеризации определенных групп взрослого населения".</w:t>
      </w:r>
    </w:p>
    <w:p w:rsidR="008F5202" w:rsidRDefault="008F5202">
      <w:pPr>
        <w:pStyle w:val="ConsPlusNormal"/>
        <w:spacing w:before="220"/>
        <w:ind w:firstLine="540"/>
        <w:jc w:val="both"/>
      </w:pPr>
      <w:r>
        <w:t>Профилактические осмотры несовершеннолетних проводятся в медицинских организациях, оказывающих первичную медико-санитарную помощь несовершеннолетним и имеющих лицензию на осуществление соответствующей медицинской деятельности, в объеме, предусмотренном перечнем исследований при проведении профилактических медицинских осмотров несовершеннолетних.</w:t>
      </w:r>
    </w:p>
    <w:p w:rsidR="008F5202" w:rsidRDefault="008F5202">
      <w:pPr>
        <w:pStyle w:val="ConsPlusNormal"/>
        <w:spacing w:before="220"/>
        <w:ind w:firstLine="540"/>
        <w:jc w:val="both"/>
      </w:pPr>
      <w:r>
        <w:t>Профилактические осмотры детского населения проводятся в установленные возрастные периоды в целях раннего (своевременного) выявления патологических состояний, заболеваний и факторов риска их развития, немедицинского потребления наркотических средств и психотропных веществ, а также в целях определения групп здоровья и выработки рекомендаций для несовершеннолетних и их родителей или иных законных представителей.</w:t>
      </w:r>
    </w:p>
    <w:p w:rsidR="008F5202" w:rsidRDefault="008F5202">
      <w:pPr>
        <w:pStyle w:val="ConsPlusNormal"/>
        <w:jc w:val="both"/>
      </w:pPr>
    </w:p>
    <w:p w:rsidR="008F5202" w:rsidRDefault="008F5202">
      <w:pPr>
        <w:pStyle w:val="ConsPlusTitle"/>
        <w:jc w:val="center"/>
        <w:outlineLvl w:val="2"/>
      </w:pPr>
      <w:r>
        <w:t>Порядок и размеры возмещения расходов, связанных с оказанием</w:t>
      </w:r>
    </w:p>
    <w:p w:rsidR="008F5202" w:rsidRDefault="008F5202">
      <w:pPr>
        <w:pStyle w:val="ConsPlusTitle"/>
        <w:jc w:val="center"/>
      </w:pPr>
      <w:r>
        <w:t>гражданам медицинской помощи в экстренной форме медицинской</w:t>
      </w:r>
    </w:p>
    <w:p w:rsidR="008F5202" w:rsidRDefault="008F5202">
      <w:pPr>
        <w:pStyle w:val="ConsPlusTitle"/>
        <w:jc w:val="center"/>
      </w:pPr>
      <w:r>
        <w:t>организацией, не участвующей в реализации Программы</w:t>
      </w:r>
    </w:p>
    <w:p w:rsidR="008F5202" w:rsidRDefault="008F5202">
      <w:pPr>
        <w:pStyle w:val="ConsPlusNormal"/>
        <w:jc w:val="both"/>
      </w:pPr>
    </w:p>
    <w:p w:rsidR="008F5202" w:rsidRDefault="008F5202">
      <w:pPr>
        <w:pStyle w:val="ConsPlusNormal"/>
        <w:ind w:firstLine="540"/>
        <w:jc w:val="both"/>
      </w:pPr>
      <w:r>
        <w:t>Расходы, связанные с оказанием застрахованным лицам медицинской помощи в экстренной форме медицинской организацией, не участвующей в реализации Программы, подлежат возмещению на основе договора согласно действующему законодательству Российской Федерации по тарифам, установленным тарифным соглашением в системе обязательного медицинского страхования Республики Мордовия на соответствующий год, при оказании медицинской помощи в медицинской организации - между медицинской организацией, оказавшей экстренную помощь, и медицинской организацией, оказывающей первичную медико-санитарную помощь на данной территории.</w:t>
      </w:r>
    </w:p>
    <w:p w:rsidR="008F5202" w:rsidRDefault="008F5202">
      <w:pPr>
        <w:pStyle w:val="ConsPlusNormal"/>
        <w:jc w:val="both"/>
      </w:pPr>
    </w:p>
    <w:p w:rsidR="008F5202" w:rsidRDefault="008F5202">
      <w:pPr>
        <w:pStyle w:val="ConsPlusTitle"/>
        <w:jc w:val="center"/>
        <w:outlineLvl w:val="2"/>
      </w:pPr>
      <w:r>
        <w:t>Сроки ожидания медицинской помощи, оказываемой в плановой</w:t>
      </w:r>
    </w:p>
    <w:p w:rsidR="008F5202" w:rsidRDefault="008F5202">
      <w:pPr>
        <w:pStyle w:val="ConsPlusTitle"/>
        <w:jc w:val="center"/>
      </w:pPr>
      <w:r>
        <w:t>форме, в том числе сроки ожидания оказания медицинской</w:t>
      </w:r>
    </w:p>
    <w:p w:rsidR="008F5202" w:rsidRDefault="008F5202">
      <w:pPr>
        <w:pStyle w:val="ConsPlusTitle"/>
        <w:jc w:val="center"/>
      </w:pPr>
      <w:r>
        <w:t>помощи в стационарных условиях, проведения отдельных</w:t>
      </w:r>
    </w:p>
    <w:p w:rsidR="008F5202" w:rsidRDefault="008F5202">
      <w:pPr>
        <w:pStyle w:val="ConsPlusTitle"/>
        <w:jc w:val="center"/>
      </w:pPr>
      <w:r>
        <w:t>диагностических обследований, а также консультаций</w:t>
      </w:r>
    </w:p>
    <w:p w:rsidR="008F5202" w:rsidRDefault="008F5202">
      <w:pPr>
        <w:pStyle w:val="ConsPlusTitle"/>
        <w:jc w:val="center"/>
      </w:pPr>
      <w:r>
        <w:t>врачей-специалистов</w:t>
      </w:r>
    </w:p>
    <w:p w:rsidR="008F5202" w:rsidRDefault="008F5202">
      <w:pPr>
        <w:pStyle w:val="ConsPlusNormal"/>
        <w:jc w:val="both"/>
      </w:pPr>
    </w:p>
    <w:p w:rsidR="008F5202" w:rsidRDefault="008F5202">
      <w:pPr>
        <w:pStyle w:val="ConsPlusNormal"/>
        <w:ind w:firstLine="540"/>
        <w:jc w:val="both"/>
      </w:pPr>
      <w:r>
        <w:t>Сроки ожидания медицинской помощи, оказываемой в плановой форме, в том числе сроки ожидания оказания медицинской помощи в стационарных условиях, проведения отдельных диагностических обследований и консультаций врачей-специалистов. При этом:</w:t>
      </w:r>
    </w:p>
    <w:p w:rsidR="008F5202" w:rsidRDefault="008F5202">
      <w:pPr>
        <w:pStyle w:val="ConsPlusNormal"/>
        <w:spacing w:before="220"/>
        <w:ind w:firstLine="540"/>
        <w:jc w:val="both"/>
      </w:pPr>
      <w:r>
        <w:t>сроки ожидания приема врачами-терапевтами участковыми, врачами общей практики (семейными врачами), врачами-педиатрами участковыми не должны превышать 24 часа с момента обращения пациента в медицинскую организацию;</w:t>
      </w:r>
    </w:p>
    <w:p w:rsidR="008F5202" w:rsidRDefault="008F5202">
      <w:pPr>
        <w:pStyle w:val="ConsPlusNormal"/>
        <w:spacing w:before="220"/>
        <w:ind w:firstLine="540"/>
        <w:jc w:val="both"/>
      </w:pPr>
      <w:r>
        <w:t>сроки ожидания оказания первичной медико-санитарной помощи в неотложной форме не должны превышать 2 часа с момента обращения пациента в медицинскую организацию;</w:t>
      </w:r>
    </w:p>
    <w:p w:rsidR="008F5202" w:rsidRDefault="008F5202">
      <w:pPr>
        <w:pStyle w:val="ConsPlusNormal"/>
        <w:spacing w:before="220"/>
        <w:ind w:firstLine="540"/>
        <w:jc w:val="both"/>
      </w:pPr>
      <w:r>
        <w:t>сроки проведения консультаций врачей-специалистов (за исключением подозрения на онкологическое заболевание) не должны превышать 14 рабочих дней со дня обращения пациента в медицинскую организацию;</w:t>
      </w:r>
    </w:p>
    <w:p w:rsidR="008F5202" w:rsidRDefault="008F5202">
      <w:pPr>
        <w:pStyle w:val="ConsPlusNormal"/>
        <w:spacing w:before="220"/>
        <w:ind w:firstLine="540"/>
        <w:jc w:val="both"/>
      </w:pPr>
      <w:r>
        <w:lastRenderedPageBreak/>
        <w:t>сроки проведения консультаций врачей-специалистов в случае подозрения на онкологические заболевание не должны превышать 3 рабочих дня;</w:t>
      </w:r>
    </w:p>
    <w:p w:rsidR="008F5202" w:rsidRDefault="008F5202">
      <w:pPr>
        <w:pStyle w:val="ConsPlusNormal"/>
        <w:spacing w:before="220"/>
        <w:ind w:firstLine="540"/>
        <w:jc w:val="both"/>
      </w:pPr>
      <w:r>
        <w:t>сроки проведения диагностических инструментальных (рентгенографические исследования, включая маммографию, функциональная диагностика, ультразвуковые исследования) и лабораторных исследований при оказании первичной медико-санитарной помощи не должны превышать 14 рабочих дней со дня назначения исследований (за исключением исследований при подозрении на онкологическое заболевание);</w:t>
      </w:r>
    </w:p>
    <w:p w:rsidR="008F5202" w:rsidRDefault="008F5202">
      <w:pPr>
        <w:pStyle w:val="ConsPlusNormal"/>
        <w:spacing w:before="220"/>
        <w:ind w:firstLine="540"/>
        <w:jc w:val="both"/>
      </w:pPr>
      <w:r>
        <w:t>сроки проведения компьютерной томографии (включая однофотонную эмиссионную компьютерную томографию), магнитно-резонансной томографии и ангиографии при оказании первичной медико-санитарной помощи (за исключением исследований при подозрении на онкологическое заболевание) не должны превышать 14 рабочих дней со дня назначения;</w:t>
      </w:r>
    </w:p>
    <w:p w:rsidR="008F5202" w:rsidRDefault="008F5202">
      <w:pPr>
        <w:pStyle w:val="ConsPlusNormal"/>
        <w:spacing w:before="220"/>
        <w:ind w:firstLine="540"/>
        <w:jc w:val="both"/>
      </w:pPr>
      <w:r>
        <w:t>сроки проведения диагностических инструментальных и лабораторных исследований в случае подозрения на онкологические заболевания не должны превышать 7 рабочих дней со дня назначения исследований;</w:t>
      </w:r>
    </w:p>
    <w:p w:rsidR="008F5202" w:rsidRDefault="008F5202">
      <w:pPr>
        <w:pStyle w:val="ConsPlusNormal"/>
        <w:spacing w:before="220"/>
        <w:ind w:firstLine="540"/>
        <w:jc w:val="both"/>
      </w:pPr>
      <w:r>
        <w:t>срок установления диспансерного наблюдения врача-онколога за пациентом с выявленным онкологическим заболеванием не должен превышать 3 рабочих дня с момента постановки диагноза онкологического заболевания;</w:t>
      </w:r>
    </w:p>
    <w:p w:rsidR="008F5202" w:rsidRDefault="008F5202">
      <w:pPr>
        <w:pStyle w:val="ConsPlusNormal"/>
        <w:spacing w:before="220"/>
        <w:ind w:firstLine="540"/>
        <w:jc w:val="both"/>
      </w:pPr>
      <w:r>
        <w:t>сроки ожидания оказания специализированной (за исключением высокотехнологичной) медицинской помощи, в том числе для лиц, находящихся в стационарных организациях социального обслуживания, не должны превышать 14 рабочих дней со дня выдачи лечащим врачом направления на госпитализацию, а для пациентов с онкологическими заболеваниями - 7 рабочих дней с момента гистологической верификации опухоли или с момента установления предварительного диагноза заболевания (состояния).</w:t>
      </w:r>
    </w:p>
    <w:p w:rsidR="008F5202" w:rsidRDefault="008F5202">
      <w:pPr>
        <w:pStyle w:val="ConsPlusNormal"/>
        <w:spacing w:before="220"/>
        <w:ind w:firstLine="540"/>
        <w:jc w:val="both"/>
      </w:pPr>
      <w:r>
        <w:t>При оказании скорой медицинской помощи в радиус обслуживания включается все население муниципальных районов республики и городского округа Саранск.</w:t>
      </w:r>
    </w:p>
    <w:p w:rsidR="008F5202" w:rsidRDefault="008F5202">
      <w:pPr>
        <w:pStyle w:val="ConsPlusNormal"/>
        <w:spacing w:before="220"/>
        <w:ind w:firstLine="540"/>
        <w:jc w:val="both"/>
      </w:pPr>
      <w:r>
        <w:t>Время доезда до пациента бригад скорой медицинской помощи при оказании скорой медицинской помощи в экстренной форме не должно превышать 20 минут с момента ее вызова, за исключением отдельных муниципальных районов Республики Мордовия: Большеигнатовского района, Зубово-Полянского района, Ковылкинского района, Кочкуровского района, Лямбирского района, Инсарского района, Ичалковского района, Ромодановского района, Старошайговского района, Темниковского района, где время доезда с учетом транспортной доступности может составлять до 45 минут.</w:t>
      </w:r>
    </w:p>
    <w:p w:rsidR="008F5202" w:rsidRDefault="008F5202">
      <w:pPr>
        <w:pStyle w:val="ConsPlusNormal"/>
        <w:spacing w:before="220"/>
        <w:ind w:firstLine="540"/>
        <w:jc w:val="both"/>
      </w:pPr>
      <w:r>
        <w:t>При выявлении злокачественного новообразования лечащий врач направляет пациента в специализированную медицинскую организацию (специализированное структурное подразделение медицинской организации), имеющую лицензию на осуществление медицинской деятельности с указанием работ (услуг) по онкологии, для оказания специализированной медицинской помощи, в сроки, установленные настоящим разделом.</w:t>
      </w:r>
    </w:p>
    <w:p w:rsidR="008F5202" w:rsidRDefault="008F5202">
      <w:pPr>
        <w:pStyle w:val="ConsPlusNormal"/>
        <w:spacing w:before="220"/>
        <w:ind w:firstLine="540"/>
        <w:jc w:val="both"/>
      </w:pPr>
      <w:r>
        <w:t>В медицинских организациях, оказывающих специализированную медицинскую помощь в стационарных условиях, ведется лист ожидания оказания специализированной медицинской помощи в плановой форме и осуществляется информирование граждан в доступной форме, в том числе с использованием информационно-телекоммуникационной сети "Интернет", о сроках ожидания оказания специализированной медицинской помощи с учетом требований законодательства Российской Федерации в области персональных данных.</w:t>
      </w:r>
    </w:p>
    <w:p w:rsidR="008F5202" w:rsidRDefault="008F5202">
      <w:pPr>
        <w:pStyle w:val="ConsPlusNormal"/>
        <w:spacing w:before="220"/>
        <w:ind w:firstLine="540"/>
        <w:jc w:val="both"/>
      </w:pPr>
      <w:r>
        <w:t>Сроки плановой госпитализации в федеральные медицинские учреждения определяются федеральными медицинскими учреждениями.</w:t>
      </w:r>
    </w:p>
    <w:p w:rsidR="008F5202" w:rsidRDefault="008F5202">
      <w:pPr>
        <w:pStyle w:val="ConsPlusNormal"/>
        <w:jc w:val="both"/>
      </w:pPr>
    </w:p>
    <w:p w:rsidR="008F5202" w:rsidRDefault="008F5202">
      <w:pPr>
        <w:pStyle w:val="ConsPlusTitle"/>
        <w:jc w:val="center"/>
        <w:outlineLvl w:val="1"/>
      </w:pPr>
      <w:r>
        <w:lastRenderedPageBreak/>
        <w:t>VIII. Критерии доступности и качества медицинской помощи</w:t>
      </w:r>
    </w:p>
    <w:p w:rsidR="008F5202" w:rsidRDefault="008F5202">
      <w:pPr>
        <w:pStyle w:val="ConsPlusNormal"/>
        <w:jc w:val="both"/>
      </w:pPr>
    </w:p>
    <w:p w:rsidR="008F5202" w:rsidRDefault="008F5202">
      <w:pPr>
        <w:pStyle w:val="ConsPlusNormal"/>
        <w:ind w:firstLine="540"/>
        <w:jc w:val="both"/>
      </w:pPr>
      <w:r>
        <w:t>Программой устанавливаются целевые значения критериев доступности и качества медицинской помощи, на основе которых проводится комплексная оценка уровня и динамики показателей (таблица).</w:t>
      </w:r>
    </w:p>
    <w:p w:rsidR="008F5202" w:rsidRDefault="008F5202">
      <w:pPr>
        <w:pStyle w:val="ConsPlusNormal"/>
        <w:jc w:val="both"/>
      </w:pPr>
    </w:p>
    <w:p w:rsidR="008F5202" w:rsidRDefault="008F5202">
      <w:pPr>
        <w:pStyle w:val="ConsPlusTitle"/>
        <w:jc w:val="center"/>
        <w:outlineLvl w:val="2"/>
      </w:pPr>
      <w:r>
        <w:t>Таблица 1 "Целевые значения критериев доступности</w:t>
      </w:r>
    </w:p>
    <w:p w:rsidR="008F5202" w:rsidRDefault="008F5202">
      <w:pPr>
        <w:pStyle w:val="ConsPlusTitle"/>
        <w:jc w:val="center"/>
      </w:pPr>
      <w:r>
        <w:t>медицинской помощи"</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33"/>
        <w:gridCol w:w="794"/>
        <w:gridCol w:w="794"/>
        <w:gridCol w:w="794"/>
      </w:tblGrid>
      <w:tr w:rsidR="008F5202">
        <w:tc>
          <w:tcPr>
            <w:tcW w:w="6633" w:type="dxa"/>
          </w:tcPr>
          <w:p w:rsidR="008F5202" w:rsidRDefault="008F5202">
            <w:pPr>
              <w:pStyle w:val="ConsPlusNormal"/>
              <w:jc w:val="center"/>
            </w:pPr>
            <w:r>
              <w:t>Критерии доступности медицинской помощи</w:t>
            </w:r>
          </w:p>
        </w:tc>
        <w:tc>
          <w:tcPr>
            <w:tcW w:w="794" w:type="dxa"/>
          </w:tcPr>
          <w:p w:rsidR="008F5202" w:rsidRDefault="008F5202">
            <w:pPr>
              <w:pStyle w:val="ConsPlusNormal"/>
              <w:jc w:val="center"/>
            </w:pPr>
            <w:r>
              <w:t>2024 год</w:t>
            </w:r>
          </w:p>
        </w:tc>
        <w:tc>
          <w:tcPr>
            <w:tcW w:w="794" w:type="dxa"/>
          </w:tcPr>
          <w:p w:rsidR="008F5202" w:rsidRDefault="008F5202">
            <w:pPr>
              <w:pStyle w:val="ConsPlusNormal"/>
              <w:jc w:val="center"/>
            </w:pPr>
            <w:r>
              <w:t>2025 год</w:t>
            </w:r>
          </w:p>
        </w:tc>
        <w:tc>
          <w:tcPr>
            <w:tcW w:w="794" w:type="dxa"/>
          </w:tcPr>
          <w:p w:rsidR="008F5202" w:rsidRDefault="008F5202">
            <w:pPr>
              <w:pStyle w:val="ConsPlusNormal"/>
              <w:jc w:val="center"/>
            </w:pPr>
            <w:r>
              <w:t>2026 год</w:t>
            </w:r>
          </w:p>
        </w:tc>
      </w:tr>
      <w:tr w:rsidR="008F5202">
        <w:tc>
          <w:tcPr>
            <w:tcW w:w="6633" w:type="dxa"/>
          </w:tcPr>
          <w:p w:rsidR="008F5202" w:rsidRDefault="008F5202">
            <w:pPr>
              <w:pStyle w:val="ConsPlusNormal"/>
              <w:jc w:val="center"/>
            </w:pPr>
            <w:r>
              <w:t>1</w:t>
            </w:r>
          </w:p>
        </w:tc>
        <w:tc>
          <w:tcPr>
            <w:tcW w:w="794" w:type="dxa"/>
          </w:tcPr>
          <w:p w:rsidR="008F5202" w:rsidRDefault="008F5202">
            <w:pPr>
              <w:pStyle w:val="ConsPlusNormal"/>
              <w:jc w:val="center"/>
            </w:pPr>
            <w:r>
              <w:t>2</w:t>
            </w:r>
          </w:p>
        </w:tc>
        <w:tc>
          <w:tcPr>
            <w:tcW w:w="794" w:type="dxa"/>
          </w:tcPr>
          <w:p w:rsidR="008F5202" w:rsidRDefault="008F5202">
            <w:pPr>
              <w:pStyle w:val="ConsPlusNormal"/>
              <w:jc w:val="center"/>
            </w:pPr>
            <w:r>
              <w:t>3</w:t>
            </w:r>
          </w:p>
        </w:tc>
        <w:tc>
          <w:tcPr>
            <w:tcW w:w="794" w:type="dxa"/>
          </w:tcPr>
          <w:p w:rsidR="008F5202" w:rsidRDefault="008F5202">
            <w:pPr>
              <w:pStyle w:val="ConsPlusNormal"/>
              <w:jc w:val="center"/>
            </w:pPr>
            <w:r>
              <w:t>4</w:t>
            </w:r>
          </w:p>
        </w:tc>
      </w:tr>
      <w:tr w:rsidR="008F5202">
        <w:tc>
          <w:tcPr>
            <w:tcW w:w="6633" w:type="dxa"/>
          </w:tcPr>
          <w:p w:rsidR="008F5202" w:rsidRDefault="008F5202">
            <w:pPr>
              <w:pStyle w:val="ConsPlusNormal"/>
            </w:pPr>
            <w:r>
              <w:t>Удовлетворенность населения медицинской помощью (процентов числа опрошенных):</w:t>
            </w:r>
          </w:p>
        </w:tc>
        <w:tc>
          <w:tcPr>
            <w:tcW w:w="794" w:type="dxa"/>
          </w:tcPr>
          <w:p w:rsidR="008F5202" w:rsidRDefault="008F5202">
            <w:pPr>
              <w:pStyle w:val="ConsPlusNormal"/>
              <w:jc w:val="center"/>
            </w:pPr>
            <w:r>
              <w:t>54,0</w:t>
            </w:r>
          </w:p>
        </w:tc>
        <w:tc>
          <w:tcPr>
            <w:tcW w:w="794" w:type="dxa"/>
          </w:tcPr>
          <w:p w:rsidR="008F5202" w:rsidRDefault="008F5202">
            <w:pPr>
              <w:pStyle w:val="ConsPlusNormal"/>
              <w:jc w:val="center"/>
            </w:pPr>
            <w:r>
              <w:t>60,0</w:t>
            </w:r>
          </w:p>
        </w:tc>
        <w:tc>
          <w:tcPr>
            <w:tcW w:w="794" w:type="dxa"/>
          </w:tcPr>
          <w:p w:rsidR="008F5202" w:rsidRDefault="008F5202">
            <w:pPr>
              <w:pStyle w:val="ConsPlusNormal"/>
              <w:jc w:val="center"/>
            </w:pPr>
            <w:r>
              <w:t>62,0</w:t>
            </w:r>
          </w:p>
        </w:tc>
      </w:tr>
      <w:tr w:rsidR="008F5202">
        <w:tc>
          <w:tcPr>
            <w:tcW w:w="6633" w:type="dxa"/>
          </w:tcPr>
          <w:p w:rsidR="008F5202" w:rsidRDefault="008F5202">
            <w:pPr>
              <w:pStyle w:val="ConsPlusNormal"/>
            </w:pPr>
            <w:r>
              <w:t>городского населения</w:t>
            </w:r>
          </w:p>
        </w:tc>
        <w:tc>
          <w:tcPr>
            <w:tcW w:w="794" w:type="dxa"/>
          </w:tcPr>
          <w:p w:rsidR="008F5202" w:rsidRDefault="008F5202">
            <w:pPr>
              <w:pStyle w:val="ConsPlusNormal"/>
              <w:jc w:val="center"/>
            </w:pPr>
            <w:r>
              <w:t>53,0</w:t>
            </w:r>
          </w:p>
        </w:tc>
        <w:tc>
          <w:tcPr>
            <w:tcW w:w="794" w:type="dxa"/>
          </w:tcPr>
          <w:p w:rsidR="008F5202" w:rsidRDefault="008F5202">
            <w:pPr>
              <w:pStyle w:val="ConsPlusNormal"/>
              <w:jc w:val="center"/>
            </w:pPr>
            <w:r>
              <w:t>54,0</w:t>
            </w:r>
          </w:p>
        </w:tc>
        <w:tc>
          <w:tcPr>
            <w:tcW w:w="794" w:type="dxa"/>
          </w:tcPr>
          <w:p w:rsidR="008F5202" w:rsidRDefault="008F5202">
            <w:pPr>
              <w:pStyle w:val="ConsPlusNormal"/>
              <w:jc w:val="center"/>
            </w:pPr>
            <w:r>
              <w:t>55,0</w:t>
            </w:r>
          </w:p>
        </w:tc>
      </w:tr>
      <w:tr w:rsidR="008F5202">
        <w:tc>
          <w:tcPr>
            <w:tcW w:w="6633" w:type="dxa"/>
          </w:tcPr>
          <w:p w:rsidR="008F5202" w:rsidRDefault="008F5202">
            <w:pPr>
              <w:pStyle w:val="ConsPlusNormal"/>
            </w:pPr>
            <w:r>
              <w:t>сельского населения</w:t>
            </w:r>
          </w:p>
        </w:tc>
        <w:tc>
          <w:tcPr>
            <w:tcW w:w="794" w:type="dxa"/>
          </w:tcPr>
          <w:p w:rsidR="008F5202" w:rsidRDefault="008F5202">
            <w:pPr>
              <w:pStyle w:val="ConsPlusNormal"/>
              <w:jc w:val="center"/>
            </w:pPr>
            <w:r>
              <w:t>47,0</w:t>
            </w:r>
          </w:p>
        </w:tc>
        <w:tc>
          <w:tcPr>
            <w:tcW w:w="794" w:type="dxa"/>
          </w:tcPr>
          <w:p w:rsidR="008F5202" w:rsidRDefault="008F5202">
            <w:pPr>
              <w:pStyle w:val="ConsPlusNormal"/>
              <w:jc w:val="center"/>
            </w:pPr>
            <w:r>
              <w:t>48,0</w:t>
            </w:r>
          </w:p>
        </w:tc>
        <w:tc>
          <w:tcPr>
            <w:tcW w:w="794" w:type="dxa"/>
          </w:tcPr>
          <w:p w:rsidR="008F5202" w:rsidRDefault="008F5202">
            <w:pPr>
              <w:pStyle w:val="ConsPlusNormal"/>
              <w:jc w:val="center"/>
            </w:pPr>
            <w:r>
              <w:t>49,0</w:t>
            </w:r>
          </w:p>
        </w:tc>
      </w:tr>
      <w:tr w:rsidR="008F5202">
        <w:tc>
          <w:tcPr>
            <w:tcW w:w="6633" w:type="dxa"/>
          </w:tcPr>
          <w:p w:rsidR="008F5202" w:rsidRDefault="008F5202">
            <w:pPr>
              <w:pStyle w:val="ConsPlusNormal"/>
            </w:pPr>
            <w:r>
              <w:t>Доля расходов на оказание медицинской помощи в условиях дневных стационаров в общих расходах на территориальную программу</w:t>
            </w:r>
          </w:p>
        </w:tc>
        <w:tc>
          <w:tcPr>
            <w:tcW w:w="794" w:type="dxa"/>
          </w:tcPr>
          <w:p w:rsidR="008F5202" w:rsidRDefault="008F5202">
            <w:pPr>
              <w:pStyle w:val="ConsPlusNormal"/>
              <w:jc w:val="center"/>
            </w:pPr>
            <w:r>
              <w:t>8,73</w:t>
            </w:r>
          </w:p>
        </w:tc>
        <w:tc>
          <w:tcPr>
            <w:tcW w:w="794" w:type="dxa"/>
          </w:tcPr>
          <w:p w:rsidR="008F5202" w:rsidRDefault="008F5202">
            <w:pPr>
              <w:pStyle w:val="ConsPlusNormal"/>
              <w:jc w:val="center"/>
            </w:pPr>
            <w:r>
              <w:t>9,25</w:t>
            </w:r>
          </w:p>
        </w:tc>
        <w:tc>
          <w:tcPr>
            <w:tcW w:w="794" w:type="dxa"/>
          </w:tcPr>
          <w:p w:rsidR="008F5202" w:rsidRDefault="008F5202">
            <w:pPr>
              <w:pStyle w:val="ConsPlusNormal"/>
              <w:jc w:val="center"/>
            </w:pPr>
            <w:r>
              <w:t>9,13</w:t>
            </w:r>
          </w:p>
        </w:tc>
      </w:tr>
      <w:tr w:rsidR="008F5202">
        <w:tc>
          <w:tcPr>
            <w:tcW w:w="6633" w:type="dxa"/>
          </w:tcPr>
          <w:p w:rsidR="008F5202" w:rsidRDefault="008F5202">
            <w:pPr>
              <w:pStyle w:val="ConsPlusNormal"/>
            </w:pPr>
            <w:r>
              <w:t>Доля расходов на оказание медицинской помощи в амбулаторных условиях в неотложной форме в общих расходах на территориальную программу</w:t>
            </w:r>
          </w:p>
        </w:tc>
        <w:tc>
          <w:tcPr>
            <w:tcW w:w="794" w:type="dxa"/>
          </w:tcPr>
          <w:p w:rsidR="008F5202" w:rsidRDefault="008F5202">
            <w:pPr>
              <w:pStyle w:val="ConsPlusNormal"/>
              <w:jc w:val="center"/>
            </w:pPr>
            <w:r>
              <w:t>2,06</w:t>
            </w:r>
          </w:p>
        </w:tc>
        <w:tc>
          <w:tcPr>
            <w:tcW w:w="794" w:type="dxa"/>
          </w:tcPr>
          <w:p w:rsidR="008F5202" w:rsidRDefault="008F5202">
            <w:pPr>
              <w:pStyle w:val="ConsPlusNormal"/>
              <w:jc w:val="center"/>
            </w:pPr>
            <w:r>
              <w:t>2,23</w:t>
            </w:r>
          </w:p>
        </w:tc>
        <w:tc>
          <w:tcPr>
            <w:tcW w:w="794" w:type="dxa"/>
          </w:tcPr>
          <w:p w:rsidR="008F5202" w:rsidRDefault="008F5202">
            <w:pPr>
              <w:pStyle w:val="ConsPlusNormal"/>
              <w:jc w:val="center"/>
            </w:pPr>
            <w:r>
              <w:t>2,23</w:t>
            </w:r>
          </w:p>
        </w:tc>
      </w:tr>
      <w:tr w:rsidR="008F5202">
        <w:tc>
          <w:tcPr>
            <w:tcW w:w="6633" w:type="dxa"/>
          </w:tcPr>
          <w:p w:rsidR="008F5202" w:rsidRDefault="008F5202">
            <w:pPr>
              <w:pStyle w:val="ConsPlusNormal"/>
            </w:pPr>
            <w:r>
              <w:t>Доля пациентов, получивших специализированную медицинскую помощь в стационарных условиях в медицинских организациях, подведомственных федеральным органам исполнительной власти, в общем числе пациентов, которым была оказана специализированная медицинская помощь в стационарных условиях в рамках территориальной программы обязательного медицинского страхования</w:t>
            </w:r>
          </w:p>
        </w:tc>
        <w:tc>
          <w:tcPr>
            <w:tcW w:w="794" w:type="dxa"/>
          </w:tcPr>
          <w:p w:rsidR="008F5202" w:rsidRDefault="008F5202">
            <w:pPr>
              <w:pStyle w:val="ConsPlusNormal"/>
              <w:jc w:val="center"/>
            </w:pPr>
            <w:r>
              <w:t>0,4</w:t>
            </w:r>
          </w:p>
        </w:tc>
        <w:tc>
          <w:tcPr>
            <w:tcW w:w="794" w:type="dxa"/>
          </w:tcPr>
          <w:p w:rsidR="008F5202" w:rsidRDefault="008F5202">
            <w:pPr>
              <w:pStyle w:val="ConsPlusNormal"/>
              <w:jc w:val="center"/>
            </w:pPr>
            <w:r>
              <w:t>0,5</w:t>
            </w:r>
          </w:p>
        </w:tc>
        <w:tc>
          <w:tcPr>
            <w:tcW w:w="794" w:type="dxa"/>
          </w:tcPr>
          <w:p w:rsidR="008F5202" w:rsidRDefault="008F5202">
            <w:pPr>
              <w:pStyle w:val="ConsPlusNormal"/>
              <w:jc w:val="center"/>
            </w:pPr>
            <w:r>
              <w:t>0,6</w:t>
            </w:r>
          </w:p>
        </w:tc>
      </w:tr>
      <w:tr w:rsidR="008F5202">
        <w:tc>
          <w:tcPr>
            <w:tcW w:w="6633" w:type="dxa"/>
          </w:tcPr>
          <w:p w:rsidR="008F5202" w:rsidRDefault="008F5202">
            <w:pPr>
              <w:pStyle w:val="ConsPlusNormal"/>
            </w:pPr>
            <w:r>
              <w:t>Доля посещений выездной патронажной службой на дому для оказания паллиативной медицинской помощи детскому населению в общем количестве посещений по паллиативной медицинской помощи детскому населению</w:t>
            </w:r>
          </w:p>
        </w:tc>
        <w:tc>
          <w:tcPr>
            <w:tcW w:w="794" w:type="dxa"/>
          </w:tcPr>
          <w:p w:rsidR="008F5202" w:rsidRDefault="008F5202">
            <w:pPr>
              <w:pStyle w:val="ConsPlusNormal"/>
              <w:jc w:val="center"/>
            </w:pPr>
            <w:r>
              <w:t>14,5</w:t>
            </w:r>
          </w:p>
        </w:tc>
        <w:tc>
          <w:tcPr>
            <w:tcW w:w="794" w:type="dxa"/>
          </w:tcPr>
          <w:p w:rsidR="008F5202" w:rsidRDefault="008F5202">
            <w:pPr>
              <w:pStyle w:val="ConsPlusNormal"/>
              <w:jc w:val="center"/>
            </w:pPr>
            <w:r>
              <w:t>15,5</w:t>
            </w:r>
          </w:p>
        </w:tc>
        <w:tc>
          <w:tcPr>
            <w:tcW w:w="794" w:type="dxa"/>
          </w:tcPr>
          <w:p w:rsidR="008F5202" w:rsidRDefault="008F5202">
            <w:pPr>
              <w:pStyle w:val="ConsPlusNormal"/>
              <w:jc w:val="center"/>
            </w:pPr>
            <w:r>
              <w:t>16,5</w:t>
            </w:r>
          </w:p>
        </w:tc>
      </w:tr>
      <w:tr w:rsidR="008F5202">
        <w:tc>
          <w:tcPr>
            <w:tcW w:w="6633" w:type="dxa"/>
          </w:tcPr>
          <w:p w:rsidR="008F5202" w:rsidRDefault="008F5202">
            <w:pPr>
              <w:pStyle w:val="ConsPlusNormal"/>
            </w:pPr>
            <w:r>
              <w:t>Число пациентов, которым оказана паллиативная медицинская помощь по месту их фактического пребывания за пределами субъекта Российской Федерации, на территории которого указанные пациенты зарегистрированы по месту жительства</w:t>
            </w:r>
          </w:p>
        </w:tc>
        <w:tc>
          <w:tcPr>
            <w:tcW w:w="794" w:type="dxa"/>
          </w:tcPr>
          <w:p w:rsidR="008F5202" w:rsidRDefault="008F5202">
            <w:pPr>
              <w:pStyle w:val="ConsPlusNormal"/>
              <w:jc w:val="center"/>
            </w:pPr>
            <w:r>
              <w:t>10</w:t>
            </w:r>
          </w:p>
        </w:tc>
        <w:tc>
          <w:tcPr>
            <w:tcW w:w="794" w:type="dxa"/>
          </w:tcPr>
          <w:p w:rsidR="008F5202" w:rsidRDefault="008F5202">
            <w:pPr>
              <w:pStyle w:val="ConsPlusNormal"/>
              <w:jc w:val="center"/>
            </w:pPr>
            <w:r>
              <w:t>10</w:t>
            </w:r>
          </w:p>
        </w:tc>
        <w:tc>
          <w:tcPr>
            <w:tcW w:w="794" w:type="dxa"/>
          </w:tcPr>
          <w:p w:rsidR="008F5202" w:rsidRDefault="008F5202">
            <w:pPr>
              <w:pStyle w:val="ConsPlusNormal"/>
              <w:jc w:val="center"/>
            </w:pPr>
            <w:r>
              <w:t>10</w:t>
            </w:r>
          </w:p>
        </w:tc>
      </w:tr>
      <w:tr w:rsidR="008F5202">
        <w:tc>
          <w:tcPr>
            <w:tcW w:w="6633" w:type="dxa"/>
          </w:tcPr>
          <w:p w:rsidR="008F5202" w:rsidRDefault="008F5202">
            <w:pPr>
              <w:pStyle w:val="ConsPlusNormal"/>
            </w:pPr>
            <w:r>
              <w:t>Число пациентов, зарегистрированных на территории Республики Мордовия по месту жительства, за оказание паллиативной медицинской помощи, которым в медицинских организациях других субъектов Российской Федерации компенсированы затраты на основании межрегионального соглашения</w:t>
            </w:r>
          </w:p>
        </w:tc>
        <w:tc>
          <w:tcPr>
            <w:tcW w:w="794" w:type="dxa"/>
          </w:tcPr>
          <w:p w:rsidR="008F5202" w:rsidRDefault="008F5202">
            <w:pPr>
              <w:pStyle w:val="ConsPlusNormal"/>
              <w:jc w:val="center"/>
            </w:pPr>
            <w:r>
              <w:t>0</w:t>
            </w:r>
          </w:p>
        </w:tc>
        <w:tc>
          <w:tcPr>
            <w:tcW w:w="794" w:type="dxa"/>
          </w:tcPr>
          <w:p w:rsidR="008F5202" w:rsidRDefault="008F5202">
            <w:pPr>
              <w:pStyle w:val="ConsPlusNormal"/>
              <w:jc w:val="center"/>
            </w:pPr>
            <w:r>
              <w:t>0</w:t>
            </w:r>
          </w:p>
        </w:tc>
        <w:tc>
          <w:tcPr>
            <w:tcW w:w="794" w:type="dxa"/>
          </w:tcPr>
          <w:p w:rsidR="008F5202" w:rsidRDefault="008F5202">
            <w:pPr>
              <w:pStyle w:val="ConsPlusNormal"/>
              <w:jc w:val="center"/>
            </w:pPr>
            <w:r>
              <w:t>0</w:t>
            </w:r>
          </w:p>
        </w:tc>
      </w:tr>
      <w:tr w:rsidR="008F5202">
        <w:tc>
          <w:tcPr>
            <w:tcW w:w="6633" w:type="dxa"/>
          </w:tcPr>
          <w:p w:rsidR="008F5202" w:rsidRDefault="008F5202">
            <w:pPr>
              <w:pStyle w:val="ConsPlusNormal"/>
            </w:pPr>
            <w:r>
              <w:t xml:space="preserve">Доля пациентов, страдающих хроническими неинфекционными заболеваниями, взятых под диспансерное наблюдение, в общем </w:t>
            </w:r>
            <w:r>
              <w:lastRenderedPageBreak/>
              <w:t>количестве пациентов, страдающих хроническими неинфекционными заболеваниями</w:t>
            </w:r>
          </w:p>
        </w:tc>
        <w:tc>
          <w:tcPr>
            <w:tcW w:w="794" w:type="dxa"/>
          </w:tcPr>
          <w:p w:rsidR="008F5202" w:rsidRDefault="008F5202">
            <w:pPr>
              <w:pStyle w:val="ConsPlusNormal"/>
              <w:jc w:val="center"/>
            </w:pPr>
            <w:r>
              <w:lastRenderedPageBreak/>
              <w:t>90</w:t>
            </w:r>
          </w:p>
        </w:tc>
        <w:tc>
          <w:tcPr>
            <w:tcW w:w="794" w:type="dxa"/>
          </w:tcPr>
          <w:p w:rsidR="008F5202" w:rsidRDefault="008F5202">
            <w:pPr>
              <w:pStyle w:val="ConsPlusNormal"/>
              <w:jc w:val="center"/>
            </w:pPr>
            <w:r>
              <w:t>90</w:t>
            </w:r>
          </w:p>
        </w:tc>
        <w:tc>
          <w:tcPr>
            <w:tcW w:w="794" w:type="dxa"/>
          </w:tcPr>
          <w:p w:rsidR="008F5202" w:rsidRDefault="008F5202">
            <w:pPr>
              <w:pStyle w:val="ConsPlusNormal"/>
              <w:jc w:val="center"/>
            </w:pPr>
            <w:r>
              <w:t>90</w:t>
            </w:r>
          </w:p>
        </w:tc>
      </w:tr>
      <w:tr w:rsidR="008F5202">
        <w:tc>
          <w:tcPr>
            <w:tcW w:w="6633" w:type="dxa"/>
          </w:tcPr>
          <w:p w:rsidR="008F5202" w:rsidRDefault="008F5202">
            <w:pPr>
              <w:pStyle w:val="ConsPlusNormal"/>
            </w:pPr>
            <w:r>
              <w:t>Доля пациентов, находящихся в стационарных организациях социального обслуживания и страдающих хроническими заболеваниями, получивших медицинскую помощь в рамках диспансерного наблюдения</w:t>
            </w:r>
          </w:p>
        </w:tc>
        <w:tc>
          <w:tcPr>
            <w:tcW w:w="794" w:type="dxa"/>
          </w:tcPr>
          <w:p w:rsidR="008F5202" w:rsidRDefault="008F5202">
            <w:pPr>
              <w:pStyle w:val="ConsPlusNormal"/>
              <w:jc w:val="center"/>
            </w:pPr>
            <w:r>
              <w:t>71</w:t>
            </w:r>
          </w:p>
        </w:tc>
        <w:tc>
          <w:tcPr>
            <w:tcW w:w="794" w:type="dxa"/>
          </w:tcPr>
          <w:p w:rsidR="008F5202" w:rsidRDefault="008F5202">
            <w:pPr>
              <w:pStyle w:val="ConsPlusNormal"/>
              <w:jc w:val="center"/>
            </w:pPr>
            <w:r>
              <w:t>72</w:t>
            </w:r>
          </w:p>
        </w:tc>
        <w:tc>
          <w:tcPr>
            <w:tcW w:w="794" w:type="dxa"/>
          </w:tcPr>
          <w:p w:rsidR="008F5202" w:rsidRDefault="008F5202">
            <w:pPr>
              <w:pStyle w:val="ConsPlusNormal"/>
              <w:jc w:val="center"/>
            </w:pPr>
            <w:r>
              <w:t>73</w:t>
            </w:r>
          </w:p>
        </w:tc>
      </w:tr>
      <w:tr w:rsidR="008F5202">
        <w:tc>
          <w:tcPr>
            <w:tcW w:w="6633" w:type="dxa"/>
          </w:tcPr>
          <w:p w:rsidR="008F5202" w:rsidRDefault="008F5202">
            <w:pPr>
              <w:pStyle w:val="ConsPlusNormal"/>
            </w:pPr>
            <w:r>
              <w:t>Доля граждан, обеспеченных лекарственными препаратами, в общем количестве льготных категорий граждан</w:t>
            </w:r>
          </w:p>
        </w:tc>
        <w:tc>
          <w:tcPr>
            <w:tcW w:w="794" w:type="dxa"/>
          </w:tcPr>
          <w:p w:rsidR="008F5202" w:rsidRDefault="008F5202">
            <w:pPr>
              <w:pStyle w:val="ConsPlusNormal"/>
              <w:jc w:val="center"/>
            </w:pPr>
            <w:r>
              <w:t>75</w:t>
            </w:r>
          </w:p>
        </w:tc>
        <w:tc>
          <w:tcPr>
            <w:tcW w:w="794" w:type="dxa"/>
          </w:tcPr>
          <w:p w:rsidR="008F5202" w:rsidRDefault="008F5202">
            <w:pPr>
              <w:pStyle w:val="ConsPlusNormal"/>
              <w:jc w:val="center"/>
            </w:pPr>
            <w:r>
              <w:t>76</w:t>
            </w:r>
          </w:p>
        </w:tc>
        <w:tc>
          <w:tcPr>
            <w:tcW w:w="794" w:type="dxa"/>
          </w:tcPr>
          <w:p w:rsidR="008F5202" w:rsidRDefault="008F5202">
            <w:pPr>
              <w:pStyle w:val="ConsPlusNormal"/>
              <w:jc w:val="center"/>
            </w:pPr>
            <w:r>
              <w:t>77</w:t>
            </w:r>
          </w:p>
        </w:tc>
      </w:tr>
    </w:tbl>
    <w:p w:rsidR="008F5202" w:rsidRDefault="008F5202">
      <w:pPr>
        <w:pStyle w:val="ConsPlusNormal"/>
        <w:jc w:val="both"/>
      </w:pPr>
    </w:p>
    <w:p w:rsidR="008F5202" w:rsidRDefault="008F5202">
      <w:pPr>
        <w:pStyle w:val="ConsPlusTitle"/>
        <w:jc w:val="center"/>
        <w:outlineLvl w:val="2"/>
      </w:pPr>
      <w:r>
        <w:t>Таблица 2 "Целевые значения критериев качества</w:t>
      </w:r>
    </w:p>
    <w:p w:rsidR="008F5202" w:rsidRDefault="008F5202">
      <w:pPr>
        <w:pStyle w:val="ConsPlusTitle"/>
        <w:jc w:val="center"/>
      </w:pPr>
      <w:r>
        <w:t>медицинской помощи"</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33"/>
        <w:gridCol w:w="794"/>
        <w:gridCol w:w="794"/>
        <w:gridCol w:w="850"/>
      </w:tblGrid>
      <w:tr w:rsidR="008F5202">
        <w:tc>
          <w:tcPr>
            <w:tcW w:w="6633" w:type="dxa"/>
          </w:tcPr>
          <w:p w:rsidR="008F5202" w:rsidRDefault="008F5202">
            <w:pPr>
              <w:pStyle w:val="ConsPlusNormal"/>
              <w:jc w:val="center"/>
            </w:pPr>
            <w:r>
              <w:t>Критерии качества медицинской помощи</w:t>
            </w:r>
          </w:p>
        </w:tc>
        <w:tc>
          <w:tcPr>
            <w:tcW w:w="794" w:type="dxa"/>
          </w:tcPr>
          <w:p w:rsidR="008F5202" w:rsidRDefault="008F5202">
            <w:pPr>
              <w:pStyle w:val="ConsPlusNormal"/>
              <w:jc w:val="center"/>
            </w:pPr>
            <w:r>
              <w:t>2024 год</w:t>
            </w:r>
          </w:p>
        </w:tc>
        <w:tc>
          <w:tcPr>
            <w:tcW w:w="794" w:type="dxa"/>
          </w:tcPr>
          <w:p w:rsidR="008F5202" w:rsidRDefault="008F5202">
            <w:pPr>
              <w:pStyle w:val="ConsPlusNormal"/>
              <w:jc w:val="center"/>
            </w:pPr>
            <w:r>
              <w:t>2025 год</w:t>
            </w:r>
          </w:p>
        </w:tc>
        <w:tc>
          <w:tcPr>
            <w:tcW w:w="850" w:type="dxa"/>
          </w:tcPr>
          <w:p w:rsidR="008F5202" w:rsidRDefault="008F5202">
            <w:pPr>
              <w:pStyle w:val="ConsPlusNormal"/>
              <w:jc w:val="center"/>
            </w:pPr>
            <w:r>
              <w:t>2026 год</w:t>
            </w:r>
          </w:p>
        </w:tc>
      </w:tr>
      <w:tr w:rsidR="008F5202">
        <w:tc>
          <w:tcPr>
            <w:tcW w:w="6633" w:type="dxa"/>
          </w:tcPr>
          <w:p w:rsidR="008F5202" w:rsidRDefault="008F5202">
            <w:pPr>
              <w:pStyle w:val="ConsPlusNormal"/>
              <w:jc w:val="center"/>
            </w:pPr>
            <w:r>
              <w:t>1</w:t>
            </w:r>
          </w:p>
        </w:tc>
        <w:tc>
          <w:tcPr>
            <w:tcW w:w="794" w:type="dxa"/>
          </w:tcPr>
          <w:p w:rsidR="008F5202" w:rsidRDefault="008F5202">
            <w:pPr>
              <w:pStyle w:val="ConsPlusNormal"/>
              <w:jc w:val="center"/>
            </w:pPr>
            <w:r>
              <w:t>2</w:t>
            </w:r>
          </w:p>
        </w:tc>
        <w:tc>
          <w:tcPr>
            <w:tcW w:w="794" w:type="dxa"/>
          </w:tcPr>
          <w:p w:rsidR="008F5202" w:rsidRDefault="008F5202">
            <w:pPr>
              <w:pStyle w:val="ConsPlusNormal"/>
              <w:jc w:val="center"/>
            </w:pPr>
            <w:r>
              <w:t>3</w:t>
            </w:r>
          </w:p>
        </w:tc>
        <w:tc>
          <w:tcPr>
            <w:tcW w:w="850" w:type="dxa"/>
          </w:tcPr>
          <w:p w:rsidR="008F5202" w:rsidRDefault="008F5202">
            <w:pPr>
              <w:pStyle w:val="ConsPlusNormal"/>
              <w:jc w:val="center"/>
            </w:pPr>
            <w:r>
              <w:t>4</w:t>
            </w:r>
          </w:p>
        </w:tc>
      </w:tr>
      <w:tr w:rsidR="008F5202">
        <w:tc>
          <w:tcPr>
            <w:tcW w:w="6633" w:type="dxa"/>
          </w:tcPr>
          <w:p w:rsidR="008F5202" w:rsidRDefault="008F5202">
            <w:pPr>
              <w:pStyle w:val="ConsPlusNormal"/>
            </w:pPr>
            <w:r>
              <w:t>Доля впервые выявленных заболеваний при профилактических медицинских осмотрах, в том числе в рамках диспансеризации, в общем количестве впервые в жизни зарегистрированных заболеваний в течение года</w:t>
            </w:r>
          </w:p>
        </w:tc>
        <w:tc>
          <w:tcPr>
            <w:tcW w:w="794" w:type="dxa"/>
          </w:tcPr>
          <w:p w:rsidR="008F5202" w:rsidRDefault="008F5202">
            <w:pPr>
              <w:pStyle w:val="ConsPlusNormal"/>
              <w:jc w:val="center"/>
            </w:pPr>
            <w:r>
              <w:t>26,2</w:t>
            </w:r>
          </w:p>
        </w:tc>
        <w:tc>
          <w:tcPr>
            <w:tcW w:w="794" w:type="dxa"/>
          </w:tcPr>
          <w:p w:rsidR="008F5202" w:rsidRDefault="008F5202">
            <w:pPr>
              <w:pStyle w:val="ConsPlusNormal"/>
              <w:jc w:val="center"/>
            </w:pPr>
            <w:r>
              <w:t>26,2</w:t>
            </w:r>
          </w:p>
        </w:tc>
        <w:tc>
          <w:tcPr>
            <w:tcW w:w="850" w:type="dxa"/>
          </w:tcPr>
          <w:p w:rsidR="008F5202" w:rsidRDefault="008F5202">
            <w:pPr>
              <w:pStyle w:val="ConsPlusNormal"/>
              <w:jc w:val="center"/>
            </w:pPr>
            <w:r>
              <w:t>26,2</w:t>
            </w:r>
          </w:p>
        </w:tc>
      </w:tr>
      <w:tr w:rsidR="008F5202">
        <w:tc>
          <w:tcPr>
            <w:tcW w:w="6633" w:type="dxa"/>
          </w:tcPr>
          <w:p w:rsidR="008F5202" w:rsidRDefault="008F5202">
            <w:pPr>
              <w:pStyle w:val="ConsPlusNormal"/>
            </w:pPr>
            <w:r>
              <w:t>Доля впервые выявленных заболеваний при профилактических медицинских осмотрах несовершеннолетних в общем количестве впервые в жизни зарегистрированных заболеваний в течение года у несовершеннолетних</w:t>
            </w:r>
          </w:p>
        </w:tc>
        <w:tc>
          <w:tcPr>
            <w:tcW w:w="794" w:type="dxa"/>
          </w:tcPr>
          <w:p w:rsidR="008F5202" w:rsidRDefault="008F5202">
            <w:pPr>
              <w:pStyle w:val="ConsPlusNormal"/>
              <w:jc w:val="center"/>
            </w:pPr>
            <w:r>
              <w:t>3,3</w:t>
            </w:r>
          </w:p>
        </w:tc>
        <w:tc>
          <w:tcPr>
            <w:tcW w:w="794" w:type="dxa"/>
          </w:tcPr>
          <w:p w:rsidR="008F5202" w:rsidRDefault="008F5202">
            <w:pPr>
              <w:pStyle w:val="ConsPlusNormal"/>
              <w:jc w:val="center"/>
            </w:pPr>
            <w:r>
              <w:t>3,4</w:t>
            </w:r>
          </w:p>
        </w:tc>
        <w:tc>
          <w:tcPr>
            <w:tcW w:w="850" w:type="dxa"/>
          </w:tcPr>
          <w:p w:rsidR="008F5202" w:rsidRDefault="008F5202">
            <w:pPr>
              <w:pStyle w:val="ConsPlusNormal"/>
              <w:jc w:val="center"/>
            </w:pPr>
            <w:r>
              <w:t>3,5</w:t>
            </w:r>
          </w:p>
        </w:tc>
      </w:tr>
      <w:tr w:rsidR="008F5202">
        <w:tc>
          <w:tcPr>
            <w:tcW w:w="6633" w:type="dxa"/>
          </w:tcPr>
          <w:p w:rsidR="008F5202" w:rsidRDefault="008F5202">
            <w:pPr>
              <w:pStyle w:val="ConsPlusNormal"/>
            </w:pPr>
            <w:r>
              <w:t>Доля впервые выявленных онкологических заболеваний при профилактических медицинских осмотрах, в том числе в рамках диспансеризации, в общем количестве впервые в жизни зарегистрированных онкологических заболеваний в течение года</w:t>
            </w:r>
          </w:p>
        </w:tc>
        <w:tc>
          <w:tcPr>
            <w:tcW w:w="794" w:type="dxa"/>
          </w:tcPr>
          <w:p w:rsidR="008F5202" w:rsidRDefault="008F5202">
            <w:pPr>
              <w:pStyle w:val="ConsPlusNormal"/>
              <w:jc w:val="center"/>
            </w:pPr>
            <w:r>
              <w:t>34,3</w:t>
            </w:r>
          </w:p>
        </w:tc>
        <w:tc>
          <w:tcPr>
            <w:tcW w:w="794" w:type="dxa"/>
          </w:tcPr>
          <w:p w:rsidR="008F5202" w:rsidRDefault="008F5202">
            <w:pPr>
              <w:pStyle w:val="ConsPlusNormal"/>
              <w:jc w:val="center"/>
            </w:pPr>
            <w:r>
              <w:t>34,6</w:t>
            </w:r>
          </w:p>
        </w:tc>
        <w:tc>
          <w:tcPr>
            <w:tcW w:w="850" w:type="dxa"/>
          </w:tcPr>
          <w:p w:rsidR="008F5202" w:rsidRDefault="008F5202">
            <w:pPr>
              <w:pStyle w:val="ConsPlusNormal"/>
              <w:jc w:val="center"/>
            </w:pPr>
            <w:r>
              <w:t>35,1</w:t>
            </w:r>
          </w:p>
        </w:tc>
      </w:tr>
      <w:tr w:rsidR="008F5202">
        <w:tc>
          <w:tcPr>
            <w:tcW w:w="6633" w:type="dxa"/>
          </w:tcPr>
          <w:p w:rsidR="008F5202" w:rsidRDefault="008F5202">
            <w:pPr>
              <w:pStyle w:val="ConsPlusNormal"/>
            </w:pPr>
            <w:r>
              <w:t>Доля впервые выявленных онкологических заболеваний при профилактических медицинских осмотрах, в том числе в рамках диспансеризации, от общего количества лиц, прошедших указанные осмотры</w:t>
            </w:r>
          </w:p>
        </w:tc>
        <w:tc>
          <w:tcPr>
            <w:tcW w:w="794" w:type="dxa"/>
          </w:tcPr>
          <w:p w:rsidR="008F5202" w:rsidRDefault="008F5202">
            <w:pPr>
              <w:pStyle w:val="ConsPlusNormal"/>
              <w:jc w:val="center"/>
            </w:pPr>
            <w:r>
              <w:t>0,2</w:t>
            </w:r>
          </w:p>
        </w:tc>
        <w:tc>
          <w:tcPr>
            <w:tcW w:w="794" w:type="dxa"/>
          </w:tcPr>
          <w:p w:rsidR="008F5202" w:rsidRDefault="008F5202">
            <w:pPr>
              <w:pStyle w:val="ConsPlusNormal"/>
              <w:jc w:val="center"/>
            </w:pPr>
            <w:r>
              <w:t>0,3</w:t>
            </w:r>
          </w:p>
        </w:tc>
        <w:tc>
          <w:tcPr>
            <w:tcW w:w="850" w:type="dxa"/>
          </w:tcPr>
          <w:p w:rsidR="008F5202" w:rsidRDefault="008F5202">
            <w:pPr>
              <w:pStyle w:val="ConsPlusNormal"/>
              <w:jc w:val="center"/>
            </w:pPr>
            <w:r>
              <w:t>0,3</w:t>
            </w:r>
          </w:p>
        </w:tc>
      </w:tr>
      <w:tr w:rsidR="008F5202">
        <w:tc>
          <w:tcPr>
            <w:tcW w:w="6633" w:type="dxa"/>
          </w:tcPr>
          <w:p w:rsidR="008F5202" w:rsidRDefault="008F5202">
            <w:pPr>
              <w:pStyle w:val="ConsPlusNormal"/>
            </w:pPr>
            <w:r>
              <w:t>Доля пациентов со злокачественными новообразованиями, взятых под диспансерное наблюдение, в общем количестве пациентов со злокачественными новообразованиями</w:t>
            </w:r>
          </w:p>
        </w:tc>
        <w:tc>
          <w:tcPr>
            <w:tcW w:w="794" w:type="dxa"/>
          </w:tcPr>
          <w:p w:rsidR="008F5202" w:rsidRDefault="008F5202">
            <w:pPr>
              <w:pStyle w:val="ConsPlusNormal"/>
              <w:jc w:val="center"/>
            </w:pPr>
            <w:r>
              <w:t>98,7</w:t>
            </w:r>
          </w:p>
        </w:tc>
        <w:tc>
          <w:tcPr>
            <w:tcW w:w="794" w:type="dxa"/>
          </w:tcPr>
          <w:p w:rsidR="008F5202" w:rsidRDefault="008F5202">
            <w:pPr>
              <w:pStyle w:val="ConsPlusNormal"/>
              <w:jc w:val="center"/>
            </w:pPr>
            <w:r>
              <w:t>98,7</w:t>
            </w:r>
          </w:p>
        </w:tc>
        <w:tc>
          <w:tcPr>
            <w:tcW w:w="850" w:type="dxa"/>
          </w:tcPr>
          <w:p w:rsidR="008F5202" w:rsidRDefault="008F5202">
            <w:pPr>
              <w:pStyle w:val="ConsPlusNormal"/>
              <w:jc w:val="center"/>
            </w:pPr>
            <w:r>
              <w:t>98,7</w:t>
            </w:r>
          </w:p>
        </w:tc>
      </w:tr>
      <w:tr w:rsidR="008F5202">
        <w:tc>
          <w:tcPr>
            <w:tcW w:w="6633" w:type="dxa"/>
          </w:tcPr>
          <w:p w:rsidR="008F5202" w:rsidRDefault="008F5202">
            <w:pPr>
              <w:pStyle w:val="ConsPlusNormal"/>
            </w:pPr>
            <w:r>
              <w:t>Доля пациентов с инфарктом миокарда, госпитализированных в первые 12 часов от начала заболевания, в общем количестве госпитализированных пациентов с инфарктом миокарда</w:t>
            </w:r>
          </w:p>
        </w:tc>
        <w:tc>
          <w:tcPr>
            <w:tcW w:w="794" w:type="dxa"/>
          </w:tcPr>
          <w:p w:rsidR="008F5202" w:rsidRDefault="008F5202">
            <w:pPr>
              <w:pStyle w:val="ConsPlusNormal"/>
              <w:jc w:val="center"/>
            </w:pPr>
            <w:r>
              <w:t>47</w:t>
            </w:r>
          </w:p>
        </w:tc>
        <w:tc>
          <w:tcPr>
            <w:tcW w:w="794" w:type="dxa"/>
          </w:tcPr>
          <w:p w:rsidR="008F5202" w:rsidRDefault="008F5202">
            <w:pPr>
              <w:pStyle w:val="ConsPlusNormal"/>
              <w:jc w:val="center"/>
            </w:pPr>
            <w:r>
              <w:t>47</w:t>
            </w:r>
          </w:p>
        </w:tc>
        <w:tc>
          <w:tcPr>
            <w:tcW w:w="850" w:type="dxa"/>
          </w:tcPr>
          <w:p w:rsidR="008F5202" w:rsidRDefault="008F5202">
            <w:pPr>
              <w:pStyle w:val="ConsPlusNormal"/>
              <w:jc w:val="center"/>
            </w:pPr>
            <w:r>
              <w:t>48</w:t>
            </w:r>
          </w:p>
        </w:tc>
      </w:tr>
      <w:tr w:rsidR="008F5202">
        <w:tc>
          <w:tcPr>
            <w:tcW w:w="6633" w:type="dxa"/>
          </w:tcPr>
          <w:p w:rsidR="008F5202" w:rsidRDefault="008F5202">
            <w:pPr>
              <w:pStyle w:val="ConsPlusNormal"/>
            </w:pPr>
            <w:r>
              <w:t>Доля пациентов с острым инфарктом миокарда, которым проведено стентирование коронарных артерий, в общем количестве пациентов с острым инфарктом миокарда, имеющих показания к его проведению</w:t>
            </w:r>
          </w:p>
        </w:tc>
        <w:tc>
          <w:tcPr>
            <w:tcW w:w="794" w:type="dxa"/>
          </w:tcPr>
          <w:p w:rsidR="008F5202" w:rsidRDefault="008F5202">
            <w:pPr>
              <w:pStyle w:val="ConsPlusNormal"/>
              <w:jc w:val="center"/>
            </w:pPr>
            <w:r>
              <w:t>65</w:t>
            </w:r>
          </w:p>
        </w:tc>
        <w:tc>
          <w:tcPr>
            <w:tcW w:w="794" w:type="dxa"/>
          </w:tcPr>
          <w:p w:rsidR="008F5202" w:rsidRDefault="008F5202">
            <w:pPr>
              <w:pStyle w:val="ConsPlusNormal"/>
              <w:jc w:val="center"/>
            </w:pPr>
            <w:r>
              <w:t>65</w:t>
            </w:r>
          </w:p>
        </w:tc>
        <w:tc>
          <w:tcPr>
            <w:tcW w:w="850" w:type="dxa"/>
          </w:tcPr>
          <w:p w:rsidR="008F5202" w:rsidRDefault="008F5202">
            <w:pPr>
              <w:pStyle w:val="ConsPlusNormal"/>
              <w:jc w:val="center"/>
            </w:pPr>
            <w:r>
              <w:t>65</w:t>
            </w:r>
          </w:p>
        </w:tc>
      </w:tr>
      <w:tr w:rsidR="008F5202">
        <w:tc>
          <w:tcPr>
            <w:tcW w:w="6633" w:type="dxa"/>
          </w:tcPr>
          <w:p w:rsidR="008F5202" w:rsidRDefault="008F5202">
            <w:pPr>
              <w:pStyle w:val="ConsPlusNormal"/>
            </w:pPr>
            <w:r>
              <w:t xml:space="preserve">Доля пациентов с острым и повторным инфарктом миокарда, которым выездной бригадой скорой медицинской помощи </w:t>
            </w:r>
            <w:r>
              <w:lastRenderedPageBreak/>
              <w:t>проведен тромболизис, в общем количестве пациентов с острым и повторным инфарктом миокарда, имеющих показания к ее проведению, которым оказана медицинская помощь выездными бригадами скорой медицинской помощи</w:t>
            </w:r>
          </w:p>
        </w:tc>
        <w:tc>
          <w:tcPr>
            <w:tcW w:w="794" w:type="dxa"/>
          </w:tcPr>
          <w:p w:rsidR="008F5202" w:rsidRDefault="008F5202">
            <w:pPr>
              <w:pStyle w:val="ConsPlusNormal"/>
              <w:jc w:val="center"/>
            </w:pPr>
            <w:r>
              <w:lastRenderedPageBreak/>
              <w:t>23</w:t>
            </w:r>
          </w:p>
        </w:tc>
        <w:tc>
          <w:tcPr>
            <w:tcW w:w="794" w:type="dxa"/>
          </w:tcPr>
          <w:p w:rsidR="008F5202" w:rsidRDefault="008F5202">
            <w:pPr>
              <w:pStyle w:val="ConsPlusNormal"/>
              <w:jc w:val="center"/>
            </w:pPr>
            <w:r>
              <w:t>23</w:t>
            </w:r>
          </w:p>
        </w:tc>
        <w:tc>
          <w:tcPr>
            <w:tcW w:w="850" w:type="dxa"/>
          </w:tcPr>
          <w:p w:rsidR="008F5202" w:rsidRDefault="008F5202">
            <w:pPr>
              <w:pStyle w:val="ConsPlusNormal"/>
              <w:jc w:val="center"/>
            </w:pPr>
            <w:r>
              <w:t>23</w:t>
            </w:r>
          </w:p>
        </w:tc>
      </w:tr>
      <w:tr w:rsidR="008F5202">
        <w:tc>
          <w:tcPr>
            <w:tcW w:w="6633" w:type="dxa"/>
          </w:tcPr>
          <w:p w:rsidR="008F5202" w:rsidRDefault="008F5202">
            <w:pPr>
              <w:pStyle w:val="ConsPlusNormal"/>
            </w:pPr>
            <w:r>
              <w:t>Доля пациентов с острым инфарктом миокарда, которым проведена тромболитическая терапия, в общем количестве пациентов с острым инфарктом миокарда, имеющих показания к ее проведению</w:t>
            </w:r>
          </w:p>
        </w:tc>
        <w:tc>
          <w:tcPr>
            <w:tcW w:w="794" w:type="dxa"/>
          </w:tcPr>
          <w:p w:rsidR="008F5202" w:rsidRDefault="008F5202">
            <w:pPr>
              <w:pStyle w:val="ConsPlusNormal"/>
              <w:jc w:val="center"/>
            </w:pPr>
            <w:r>
              <w:t>29</w:t>
            </w:r>
          </w:p>
        </w:tc>
        <w:tc>
          <w:tcPr>
            <w:tcW w:w="794" w:type="dxa"/>
          </w:tcPr>
          <w:p w:rsidR="008F5202" w:rsidRDefault="008F5202">
            <w:pPr>
              <w:pStyle w:val="ConsPlusNormal"/>
              <w:jc w:val="center"/>
            </w:pPr>
            <w:r>
              <w:t>29</w:t>
            </w:r>
          </w:p>
        </w:tc>
        <w:tc>
          <w:tcPr>
            <w:tcW w:w="850" w:type="dxa"/>
          </w:tcPr>
          <w:p w:rsidR="008F5202" w:rsidRDefault="008F5202">
            <w:pPr>
              <w:pStyle w:val="ConsPlusNormal"/>
              <w:jc w:val="center"/>
            </w:pPr>
            <w:r>
              <w:t>29</w:t>
            </w:r>
          </w:p>
        </w:tc>
      </w:tr>
      <w:tr w:rsidR="008F5202">
        <w:tc>
          <w:tcPr>
            <w:tcW w:w="6633" w:type="dxa"/>
          </w:tcPr>
          <w:p w:rsidR="008F5202" w:rsidRDefault="008F5202">
            <w:pPr>
              <w:pStyle w:val="ConsPlusNormal"/>
            </w:pPr>
            <w:r>
              <w:t>Доля пациентов с острыми цереброваскулярными болезнями, госпитализированных в первые 6 часов от начала заболевания, в общем количестве госпитализированных в первичные сосудистые отделения или региональные сосудистые центры пациентов с острыми цереброваскулярными болезнями</w:t>
            </w:r>
          </w:p>
        </w:tc>
        <w:tc>
          <w:tcPr>
            <w:tcW w:w="794" w:type="dxa"/>
          </w:tcPr>
          <w:p w:rsidR="008F5202" w:rsidRDefault="008F5202">
            <w:pPr>
              <w:pStyle w:val="ConsPlusNormal"/>
              <w:jc w:val="center"/>
            </w:pPr>
            <w:r>
              <w:t>45</w:t>
            </w:r>
          </w:p>
        </w:tc>
        <w:tc>
          <w:tcPr>
            <w:tcW w:w="794" w:type="dxa"/>
          </w:tcPr>
          <w:p w:rsidR="008F5202" w:rsidRDefault="008F5202">
            <w:pPr>
              <w:pStyle w:val="ConsPlusNormal"/>
              <w:jc w:val="center"/>
            </w:pPr>
            <w:r>
              <w:t>47</w:t>
            </w:r>
          </w:p>
        </w:tc>
        <w:tc>
          <w:tcPr>
            <w:tcW w:w="850" w:type="dxa"/>
          </w:tcPr>
          <w:p w:rsidR="008F5202" w:rsidRDefault="008F5202">
            <w:pPr>
              <w:pStyle w:val="ConsPlusNormal"/>
              <w:jc w:val="center"/>
            </w:pPr>
            <w:r>
              <w:t>47</w:t>
            </w:r>
          </w:p>
        </w:tc>
      </w:tr>
      <w:tr w:rsidR="008F5202">
        <w:tc>
          <w:tcPr>
            <w:tcW w:w="6633" w:type="dxa"/>
          </w:tcPr>
          <w:p w:rsidR="008F5202" w:rsidRDefault="008F5202">
            <w:pPr>
              <w:pStyle w:val="ConsPlusNormal"/>
            </w:pPr>
            <w:r>
              <w:t>Доля пациентов с острым ишемическим инсультом, которым проведена тромболитическая терапия, в общем количестве пациентов с острым ишемическим инсультом, госпитализированных в первичные сосудистые отделения или региональные сосудистые центры в первые 6 часов от начала заболевания</w:t>
            </w:r>
          </w:p>
        </w:tc>
        <w:tc>
          <w:tcPr>
            <w:tcW w:w="794" w:type="dxa"/>
          </w:tcPr>
          <w:p w:rsidR="008F5202" w:rsidRDefault="008F5202">
            <w:pPr>
              <w:pStyle w:val="ConsPlusNormal"/>
              <w:jc w:val="center"/>
            </w:pPr>
            <w:r>
              <w:t>18,1</w:t>
            </w:r>
          </w:p>
        </w:tc>
        <w:tc>
          <w:tcPr>
            <w:tcW w:w="794" w:type="dxa"/>
          </w:tcPr>
          <w:p w:rsidR="008F5202" w:rsidRDefault="008F5202">
            <w:pPr>
              <w:pStyle w:val="ConsPlusNormal"/>
              <w:jc w:val="center"/>
            </w:pPr>
            <w:r>
              <w:t>19,2</w:t>
            </w:r>
          </w:p>
        </w:tc>
        <w:tc>
          <w:tcPr>
            <w:tcW w:w="850" w:type="dxa"/>
          </w:tcPr>
          <w:p w:rsidR="008F5202" w:rsidRDefault="008F5202">
            <w:pPr>
              <w:pStyle w:val="ConsPlusNormal"/>
              <w:jc w:val="center"/>
            </w:pPr>
            <w:r>
              <w:t>19,7</w:t>
            </w:r>
          </w:p>
        </w:tc>
      </w:tr>
      <w:tr w:rsidR="008F5202">
        <w:tc>
          <w:tcPr>
            <w:tcW w:w="6633" w:type="dxa"/>
          </w:tcPr>
          <w:p w:rsidR="008F5202" w:rsidRDefault="008F5202">
            <w:pPr>
              <w:pStyle w:val="ConsPlusNormal"/>
            </w:pPr>
            <w:r>
              <w:t>Доля пациентов с острым ишемическим инсультом, которым проведена тромболитическая терапия, в общем количестве пациентов с острым ишемическим инсультом, госпитализированных в первичные сосудистые отделения или региональные сосудистые центры</w:t>
            </w:r>
          </w:p>
        </w:tc>
        <w:tc>
          <w:tcPr>
            <w:tcW w:w="794" w:type="dxa"/>
          </w:tcPr>
          <w:p w:rsidR="008F5202" w:rsidRDefault="008F5202">
            <w:pPr>
              <w:pStyle w:val="ConsPlusNormal"/>
              <w:jc w:val="center"/>
            </w:pPr>
            <w:r>
              <w:t>7,1</w:t>
            </w:r>
          </w:p>
        </w:tc>
        <w:tc>
          <w:tcPr>
            <w:tcW w:w="794" w:type="dxa"/>
          </w:tcPr>
          <w:p w:rsidR="008F5202" w:rsidRDefault="008F5202">
            <w:pPr>
              <w:pStyle w:val="ConsPlusNormal"/>
              <w:jc w:val="center"/>
            </w:pPr>
            <w:r>
              <w:t>7,4</w:t>
            </w:r>
          </w:p>
        </w:tc>
        <w:tc>
          <w:tcPr>
            <w:tcW w:w="850" w:type="dxa"/>
          </w:tcPr>
          <w:p w:rsidR="008F5202" w:rsidRDefault="008F5202">
            <w:pPr>
              <w:pStyle w:val="ConsPlusNormal"/>
              <w:jc w:val="center"/>
            </w:pPr>
            <w:r>
              <w:t>8,0</w:t>
            </w:r>
          </w:p>
        </w:tc>
      </w:tr>
      <w:tr w:rsidR="008F5202">
        <w:tc>
          <w:tcPr>
            <w:tcW w:w="6633" w:type="dxa"/>
          </w:tcPr>
          <w:p w:rsidR="008F5202" w:rsidRDefault="008F5202">
            <w:pPr>
              <w:pStyle w:val="ConsPlusNormal"/>
            </w:pPr>
            <w:r>
              <w:t>Доля пациентов, получающих обезболивание в рамках оказания паллиативной медицинской помощи, в общем количестве пациентов, нуждающихся в обезболивании при оказании паллиативной медицинской помощи</w:t>
            </w:r>
          </w:p>
        </w:tc>
        <w:tc>
          <w:tcPr>
            <w:tcW w:w="794" w:type="dxa"/>
          </w:tcPr>
          <w:p w:rsidR="008F5202" w:rsidRDefault="008F5202">
            <w:pPr>
              <w:pStyle w:val="ConsPlusNormal"/>
              <w:jc w:val="center"/>
            </w:pPr>
            <w:r>
              <w:t>90</w:t>
            </w:r>
          </w:p>
        </w:tc>
        <w:tc>
          <w:tcPr>
            <w:tcW w:w="794" w:type="dxa"/>
          </w:tcPr>
          <w:p w:rsidR="008F5202" w:rsidRDefault="008F5202">
            <w:pPr>
              <w:pStyle w:val="ConsPlusNormal"/>
              <w:jc w:val="center"/>
            </w:pPr>
            <w:r>
              <w:t>90</w:t>
            </w:r>
          </w:p>
        </w:tc>
        <w:tc>
          <w:tcPr>
            <w:tcW w:w="850" w:type="dxa"/>
          </w:tcPr>
          <w:p w:rsidR="008F5202" w:rsidRDefault="008F5202">
            <w:pPr>
              <w:pStyle w:val="ConsPlusNormal"/>
              <w:jc w:val="center"/>
            </w:pPr>
            <w:r>
              <w:t>90</w:t>
            </w:r>
          </w:p>
        </w:tc>
      </w:tr>
      <w:tr w:rsidR="008F5202">
        <w:tc>
          <w:tcPr>
            <w:tcW w:w="6633" w:type="dxa"/>
          </w:tcPr>
          <w:p w:rsidR="008F5202" w:rsidRDefault="008F5202">
            <w:pPr>
              <w:pStyle w:val="ConsPlusNormal"/>
            </w:pPr>
            <w:r>
              <w:t>Доля пациентов, получающих лечебное (энтеральное) питание в рамках оказания паллиативной медицинской помощи, в общем количестве пациентов, нуждающихся в лечебном (энтеральном) питании при оказании паллиативной медицинской помощи</w:t>
            </w:r>
          </w:p>
        </w:tc>
        <w:tc>
          <w:tcPr>
            <w:tcW w:w="794" w:type="dxa"/>
          </w:tcPr>
          <w:p w:rsidR="008F5202" w:rsidRDefault="008F5202">
            <w:pPr>
              <w:pStyle w:val="ConsPlusNormal"/>
              <w:jc w:val="center"/>
            </w:pPr>
            <w:r>
              <w:t>35</w:t>
            </w:r>
          </w:p>
        </w:tc>
        <w:tc>
          <w:tcPr>
            <w:tcW w:w="794" w:type="dxa"/>
          </w:tcPr>
          <w:p w:rsidR="008F5202" w:rsidRDefault="008F5202">
            <w:pPr>
              <w:pStyle w:val="ConsPlusNormal"/>
              <w:jc w:val="center"/>
            </w:pPr>
            <w:r>
              <w:t>45</w:t>
            </w:r>
          </w:p>
        </w:tc>
        <w:tc>
          <w:tcPr>
            <w:tcW w:w="850" w:type="dxa"/>
          </w:tcPr>
          <w:p w:rsidR="008F5202" w:rsidRDefault="008F5202">
            <w:pPr>
              <w:pStyle w:val="ConsPlusNormal"/>
              <w:jc w:val="center"/>
            </w:pPr>
            <w:r>
              <w:t>55</w:t>
            </w:r>
          </w:p>
        </w:tc>
      </w:tr>
      <w:tr w:rsidR="008F5202">
        <w:tc>
          <w:tcPr>
            <w:tcW w:w="6633" w:type="dxa"/>
          </w:tcPr>
          <w:p w:rsidR="008F5202" w:rsidRDefault="008F5202">
            <w:pPr>
              <w:pStyle w:val="ConsPlusNormal"/>
            </w:pPr>
            <w:r>
              <w:t>Доля лиц репродуктивного возраста, прошедших диспансеризацию для оценки репродуктивного здоровья женщин и мужчин, в том числе:</w:t>
            </w:r>
          </w:p>
        </w:tc>
        <w:tc>
          <w:tcPr>
            <w:tcW w:w="794" w:type="dxa"/>
          </w:tcPr>
          <w:p w:rsidR="008F5202" w:rsidRDefault="008F5202">
            <w:pPr>
              <w:pStyle w:val="ConsPlusNormal"/>
              <w:jc w:val="center"/>
            </w:pPr>
            <w:r>
              <w:t>12,5</w:t>
            </w:r>
          </w:p>
        </w:tc>
        <w:tc>
          <w:tcPr>
            <w:tcW w:w="794" w:type="dxa"/>
          </w:tcPr>
          <w:p w:rsidR="008F5202" w:rsidRDefault="008F5202">
            <w:pPr>
              <w:pStyle w:val="ConsPlusNormal"/>
              <w:jc w:val="center"/>
            </w:pPr>
            <w:r>
              <w:t>20</w:t>
            </w:r>
          </w:p>
        </w:tc>
        <w:tc>
          <w:tcPr>
            <w:tcW w:w="850" w:type="dxa"/>
          </w:tcPr>
          <w:p w:rsidR="008F5202" w:rsidRDefault="008F5202">
            <w:pPr>
              <w:pStyle w:val="ConsPlusNormal"/>
              <w:jc w:val="center"/>
            </w:pPr>
            <w:r>
              <w:t>25</w:t>
            </w:r>
          </w:p>
        </w:tc>
      </w:tr>
      <w:tr w:rsidR="008F5202">
        <w:tc>
          <w:tcPr>
            <w:tcW w:w="6633" w:type="dxa"/>
          </w:tcPr>
          <w:p w:rsidR="008F5202" w:rsidRDefault="008F5202">
            <w:pPr>
              <w:pStyle w:val="ConsPlusNormal"/>
            </w:pPr>
            <w:r>
              <w:t>женщины</w:t>
            </w:r>
          </w:p>
        </w:tc>
        <w:tc>
          <w:tcPr>
            <w:tcW w:w="794" w:type="dxa"/>
          </w:tcPr>
          <w:p w:rsidR="008F5202" w:rsidRDefault="008F5202">
            <w:pPr>
              <w:pStyle w:val="ConsPlusNormal"/>
              <w:jc w:val="center"/>
            </w:pPr>
            <w:r>
              <w:t>10,0</w:t>
            </w:r>
          </w:p>
        </w:tc>
        <w:tc>
          <w:tcPr>
            <w:tcW w:w="794" w:type="dxa"/>
          </w:tcPr>
          <w:p w:rsidR="008F5202" w:rsidRDefault="008F5202">
            <w:pPr>
              <w:pStyle w:val="ConsPlusNormal"/>
              <w:jc w:val="center"/>
            </w:pPr>
            <w:r>
              <w:t>25,0</w:t>
            </w:r>
          </w:p>
        </w:tc>
        <w:tc>
          <w:tcPr>
            <w:tcW w:w="850" w:type="dxa"/>
          </w:tcPr>
          <w:p w:rsidR="008F5202" w:rsidRDefault="008F5202">
            <w:pPr>
              <w:pStyle w:val="ConsPlusNormal"/>
              <w:jc w:val="center"/>
            </w:pPr>
            <w:r>
              <w:t>30,</w:t>
            </w:r>
          </w:p>
        </w:tc>
      </w:tr>
      <w:tr w:rsidR="008F5202">
        <w:tc>
          <w:tcPr>
            <w:tcW w:w="6633" w:type="dxa"/>
          </w:tcPr>
          <w:p w:rsidR="008F5202" w:rsidRDefault="008F5202">
            <w:pPr>
              <w:pStyle w:val="ConsPlusNormal"/>
            </w:pPr>
            <w:r>
              <w:t>мужчины</w:t>
            </w:r>
          </w:p>
        </w:tc>
        <w:tc>
          <w:tcPr>
            <w:tcW w:w="794" w:type="dxa"/>
          </w:tcPr>
          <w:p w:rsidR="008F5202" w:rsidRDefault="008F5202">
            <w:pPr>
              <w:pStyle w:val="ConsPlusNormal"/>
              <w:jc w:val="center"/>
            </w:pPr>
            <w:r>
              <w:t>5,0</w:t>
            </w:r>
          </w:p>
        </w:tc>
        <w:tc>
          <w:tcPr>
            <w:tcW w:w="794" w:type="dxa"/>
          </w:tcPr>
          <w:p w:rsidR="008F5202" w:rsidRDefault="008F5202">
            <w:pPr>
              <w:pStyle w:val="ConsPlusNormal"/>
              <w:jc w:val="center"/>
            </w:pPr>
            <w:r>
              <w:t>15,0</w:t>
            </w:r>
          </w:p>
        </w:tc>
        <w:tc>
          <w:tcPr>
            <w:tcW w:w="850" w:type="dxa"/>
          </w:tcPr>
          <w:p w:rsidR="008F5202" w:rsidRDefault="008F5202">
            <w:pPr>
              <w:pStyle w:val="ConsPlusNormal"/>
              <w:jc w:val="center"/>
            </w:pPr>
            <w:r>
              <w:t>20,0</w:t>
            </w:r>
          </w:p>
        </w:tc>
      </w:tr>
      <w:tr w:rsidR="008F5202">
        <w:tc>
          <w:tcPr>
            <w:tcW w:w="6633" w:type="dxa"/>
          </w:tcPr>
          <w:p w:rsidR="008F5202" w:rsidRDefault="008F5202">
            <w:pPr>
              <w:pStyle w:val="ConsPlusNormal"/>
            </w:pPr>
            <w:r>
              <w:t>Доля пациентов, обследованных перед проведением вспомогательных репродуктивных технологий в соответствии с критериями качества проведения программ вспомогательных репродуктивных технологий клинических рекомендаций "Женское бесплодие"</w:t>
            </w:r>
          </w:p>
        </w:tc>
        <w:tc>
          <w:tcPr>
            <w:tcW w:w="794" w:type="dxa"/>
          </w:tcPr>
          <w:p w:rsidR="008F5202" w:rsidRDefault="008F5202">
            <w:pPr>
              <w:pStyle w:val="ConsPlusNormal"/>
              <w:jc w:val="center"/>
            </w:pPr>
            <w:r>
              <w:t>100</w:t>
            </w:r>
          </w:p>
        </w:tc>
        <w:tc>
          <w:tcPr>
            <w:tcW w:w="794" w:type="dxa"/>
          </w:tcPr>
          <w:p w:rsidR="008F5202" w:rsidRDefault="008F5202">
            <w:pPr>
              <w:pStyle w:val="ConsPlusNormal"/>
              <w:jc w:val="center"/>
            </w:pPr>
            <w:r>
              <w:t>100</w:t>
            </w:r>
          </w:p>
        </w:tc>
        <w:tc>
          <w:tcPr>
            <w:tcW w:w="850" w:type="dxa"/>
          </w:tcPr>
          <w:p w:rsidR="008F5202" w:rsidRDefault="008F5202">
            <w:pPr>
              <w:pStyle w:val="ConsPlusNormal"/>
              <w:jc w:val="center"/>
            </w:pPr>
            <w:r>
              <w:t>100</w:t>
            </w:r>
          </w:p>
        </w:tc>
      </w:tr>
      <w:tr w:rsidR="008F5202">
        <w:tc>
          <w:tcPr>
            <w:tcW w:w="6633" w:type="dxa"/>
          </w:tcPr>
          <w:p w:rsidR="008F5202" w:rsidRDefault="008F5202">
            <w:pPr>
              <w:pStyle w:val="ConsPlusNormal"/>
            </w:pPr>
            <w:r>
              <w:t>Число циклов экстракорпорального оплодотворения, выполняемых медицинской организацией, в течение одного года;</w:t>
            </w:r>
          </w:p>
        </w:tc>
        <w:tc>
          <w:tcPr>
            <w:tcW w:w="794" w:type="dxa"/>
          </w:tcPr>
          <w:p w:rsidR="008F5202" w:rsidRDefault="008F5202">
            <w:pPr>
              <w:pStyle w:val="ConsPlusNormal"/>
              <w:jc w:val="center"/>
            </w:pPr>
            <w:r>
              <w:t>100</w:t>
            </w:r>
          </w:p>
        </w:tc>
        <w:tc>
          <w:tcPr>
            <w:tcW w:w="794" w:type="dxa"/>
          </w:tcPr>
          <w:p w:rsidR="008F5202" w:rsidRDefault="008F5202">
            <w:pPr>
              <w:pStyle w:val="ConsPlusNormal"/>
              <w:jc w:val="center"/>
            </w:pPr>
            <w:r>
              <w:t>100</w:t>
            </w:r>
          </w:p>
        </w:tc>
        <w:tc>
          <w:tcPr>
            <w:tcW w:w="850" w:type="dxa"/>
          </w:tcPr>
          <w:p w:rsidR="008F5202" w:rsidRDefault="008F5202">
            <w:pPr>
              <w:pStyle w:val="ConsPlusNormal"/>
              <w:jc w:val="center"/>
            </w:pPr>
            <w:r>
              <w:t>100</w:t>
            </w:r>
          </w:p>
        </w:tc>
      </w:tr>
      <w:tr w:rsidR="008F5202">
        <w:tc>
          <w:tcPr>
            <w:tcW w:w="6633" w:type="dxa"/>
          </w:tcPr>
          <w:p w:rsidR="008F5202" w:rsidRDefault="008F5202">
            <w:pPr>
              <w:pStyle w:val="ConsPlusNormal"/>
            </w:pPr>
            <w:r>
              <w:t xml:space="preserve">Доля случаев экстракорпорального оплодотворения, по результатам </w:t>
            </w:r>
            <w:r>
              <w:lastRenderedPageBreak/>
              <w:t>которого у женщины наступила беременность;</w:t>
            </w:r>
          </w:p>
        </w:tc>
        <w:tc>
          <w:tcPr>
            <w:tcW w:w="794" w:type="dxa"/>
          </w:tcPr>
          <w:p w:rsidR="008F5202" w:rsidRDefault="008F5202">
            <w:pPr>
              <w:pStyle w:val="ConsPlusNormal"/>
              <w:jc w:val="center"/>
            </w:pPr>
            <w:r>
              <w:lastRenderedPageBreak/>
              <w:t>35,0</w:t>
            </w:r>
          </w:p>
        </w:tc>
        <w:tc>
          <w:tcPr>
            <w:tcW w:w="794" w:type="dxa"/>
          </w:tcPr>
          <w:p w:rsidR="008F5202" w:rsidRDefault="008F5202">
            <w:pPr>
              <w:pStyle w:val="ConsPlusNormal"/>
              <w:jc w:val="center"/>
            </w:pPr>
            <w:r>
              <w:t>35,5</w:t>
            </w:r>
          </w:p>
        </w:tc>
        <w:tc>
          <w:tcPr>
            <w:tcW w:w="850" w:type="dxa"/>
          </w:tcPr>
          <w:p w:rsidR="008F5202" w:rsidRDefault="008F5202">
            <w:pPr>
              <w:pStyle w:val="ConsPlusNormal"/>
              <w:jc w:val="center"/>
            </w:pPr>
            <w:r>
              <w:t>36,0</w:t>
            </w:r>
          </w:p>
        </w:tc>
      </w:tr>
      <w:tr w:rsidR="008F5202">
        <w:tc>
          <w:tcPr>
            <w:tcW w:w="6633" w:type="dxa"/>
          </w:tcPr>
          <w:p w:rsidR="008F5202" w:rsidRDefault="008F5202">
            <w:pPr>
              <w:pStyle w:val="ConsPlusNormal"/>
            </w:pPr>
            <w:r>
              <w:t>Доля женщин, у которых беременность после применения процедуры экстракорпорального оплодотворения (циклов с переносом эмбрионов) завершилась родами, в общем числе женщин, которым были проведены процедуры экстракорпорального оплодотворения (циклы с переносом эмбрионов)</w:t>
            </w:r>
          </w:p>
        </w:tc>
        <w:tc>
          <w:tcPr>
            <w:tcW w:w="794" w:type="dxa"/>
          </w:tcPr>
          <w:p w:rsidR="008F5202" w:rsidRDefault="008F5202">
            <w:pPr>
              <w:pStyle w:val="ConsPlusNormal"/>
              <w:jc w:val="center"/>
            </w:pPr>
            <w:r>
              <w:t>24,5</w:t>
            </w:r>
          </w:p>
        </w:tc>
        <w:tc>
          <w:tcPr>
            <w:tcW w:w="794" w:type="dxa"/>
          </w:tcPr>
          <w:p w:rsidR="008F5202" w:rsidRDefault="008F5202">
            <w:pPr>
              <w:pStyle w:val="ConsPlusNormal"/>
              <w:jc w:val="center"/>
            </w:pPr>
            <w:r>
              <w:t>25,0</w:t>
            </w:r>
          </w:p>
        </w:tc>
        <w:tc>
          <w:tcPr>
            <w:tcW w:w="850" w:type="dxa"/>
          </w:tcPr>
          <w:p w:rsidR="008F5202" w:rsidRDefault="008F5202">
            <w:pPr>
              <w:pStyle w:val="ConsPlusNormal"/>
              <w:jc w:val="center"/>
            </w:pPr>
            <w:r>
              <w:t>25,3</w:t>
            </w:r>
          </w:p>
        </w:tc>
      </w:tr>
      <w:tr w:rsidR="008F5202">
        <w:tc>
          <w:tcPr>
            <w:tcW w:w="6633" w:type="dxa"/>
          </w:tcPr>
          <w:p w:rsidR="008F5202" w:rsidRDefault="008F5202">
            <w:pPr>
              <w:pStyle w:val="ConsPlusNormal"/>
            </w:pPr>
            <w:r>
              <w:t>Количество обоснованных жалоб, в том числе на отказ в оказании медицинской помощи, предоставляемой в рамках территориальной программы</w:t>
            </w:r>
          </w:p>
        </w:tc>
        <w:tc>
          <w:tcPr>
            <w:tcW w:w="794" w:type="dxa"/>
          </w:tcPr>
          <w:p w:rsidR="008F5202" w:rsidRDefault="008F5202">
            <w:pPr>
              <w:pStyle w:val="ConsPlusNormal"/>
              <w:jc w:val="center"/>
            </w:pPr>
            <w:r>
              <w:t>2</w:t>
            </w:r>
          </w:p>
        </w:tc>
        <w:tc>
          <w:tcPr>
            <w:tcW w:w="794" w:type="dxa"/>
          </w:tcPr>
          <w:p w:rsidR="008F5202" w:rsidRDefault="008F5202">
            <w:pPr>
              <w:pStyle w:val="ConsPlusNormal"/>
              <w:jc w:val="center"/>
            </w:pPr>
            <w:r>
              <w:t>2</w:t>
            </w:r>
          </w:p>
        </w:tc>
        <w:tc>
          <w:tcPr>
            <w:tcW w:w="850" w:type="dxa"/>
          </w:tcPr>
          <w:p w:rsidR="008F5202" w:rsidRDefault="008F5202">
            <w:pPr>
              <w:pStyle w:val="ConsPlusNormal"/>
              <w:jc w:val="center"/>
            </w:pPr>
            <w:r>
              <w:t>2</w:t>
            </w:r>
          </w:p>
        </w:tc>
      </w:tr>
      <w:tr w:rsidR="008F5202">
        <w:tc>
          <w:tcPr>
            <w:tcW w:w="6633" w:type="dxa"/>
          </w:tcPr>
          <w:p w:rsidR="008F5202" w:rsidRDefault="008F5202">
            <w:pPr>
              <w:pStyle w:val="ConsPlusNormal"/>
            </w:pPr>
            <w:r>
              <w:t>Охват диспансерным наблюдением граждан, состоящих на учете в медицинской организации с диагнозом "бронхиальная астма", процентов в год</w:t>
            </w:r>
          </w:p>
        </w:tc>
        <w:tc>
          <w:tcPr>
            <w:tcW w:w="794" w:type="dxa"/>
          </w:tcPr>
          <w:p w:rsidR="008F5202" w:rsidRDefault="008F5202">
            <w:pPr>
              <w:pStyle w:val="ConsPlusNormal"/>
              <w:jc w:val="center"/>
            </w:pPr>
            <w:r>
              <w:t>88,2</w:t>
            </w:r>
          </w:p>
        </w:tc>
        <w:tc>
          <w:tcPr>
            <w:tcW w:w="794" w:type="dxa"/>
          </w:tcPr>
          <w:p w:rsidR="008F5202" w:rsidRDefault="008F5202">
            <w:pPr>
              <w:pStyle w:val="ConsPlusNormal"/>
              <w:jc w:val="center"/>
            </w:pPr>
            <w:r>
              <w:t>90,1</w:t>
            </w:r>
          </w:p>
        </w:tc>
        <w:tc>
          <w:tcPr>
            <w:tcW w:w="850" w:type="dxa"/>
          </w:tcPr>
          <w:p w:rsidR="008F5202" w:rsidRDefault="008F5202">
            <w:pPr>
              <w:pStyle w:val="ConsPlusNormal"/>
              <w:jc w:val="center"/>
            </w:pPr>
            <w:r>
              <w:t>91,9</w:t>
            </w:r>
          </w:p>
        </w:tc>
      </w:tr>
      <w:tr w:rsidR="008F5202">
        <w:tc>
          <w:tcPr>
            <w:tcW w:w="6633" w:type="dxa"/>
          </w:tcPr>
          <w:p w:rsidR="008F5202" w:rsidRDefault="008F5202">
            <w:pPr>
              <w:pStyle w:val="ConsPlusNormal"/>
            </w:pPr>
            <w:r>
              <w:t>Охват диспансерным наблюдением граждан, состоящих на учете в медицинской организации с диагнозом "хроническая обструктивная болезнь легких", процентов в год;</w:t>
            </w:r>
          </w:p>
        </w:tc>
        <w:tc>
          <w:tcPr>
            <w:tcW w:w="794" w:type="dxa"/>
          </w:tcPr>
          <w:p w:rsidR="008F5202" w:rsidRDefault="008F5202">
            <w:pPr>
              <w:pStyle w:val="ConsPlusNormal"/>
              <w:jc w:val="center"/>
            </w:pPr>
            <w:r>
              <w:t>78,2</w:t>
            </w:r>
          </w:p>
        </w:tc>
        <w:tc>
          <w:tcPr>
            <w:tcW w:w="794" w:type="dxa"/>
          </w:tcPr>
          <w:p w:rsidR="008F5202" w:rsidRDefault="008F5202">
            <w:pPr>
              <w:pStyle w:val="ConsPlusNormal"/>
              <w:jc w:val="center"/>
            </w:pPr>
            <w:r>
              <w:t>79,1</w:t>
            </w:r>
          </w:p>
        </w:tc>
        <w:tc>
          <w:tcPr>
            <w:tcW w:w="850" w:type="dxa"/>
          </w:tcPr>
          <w:p w:rsidR="008F5202" w:rsidRDefault="008F5202">
            <w:pPr>
              <w:pStyle w:val="ConsPlusNormal"/>
              <w:jc w:val="center"/>
            </w:pPr>
            <w:r>
              <w:t>80,5</w:t>
            </w:r>
          </w:p>
        </w:tc>
      </w:tr>
      <w:tr w:rsidR="008F5202">
        <w:tc>
          <w:tcPr>
            <w:tcW w:w="6633" w:type="dxa"/>
          </w:tcPr>
          <w:p w:rsidR="008F5202" w:rsidRDefault="008F5202">
            <w:pPr>
              <w:pStyle w:val="ConsPlusNormal"/>
            </w:pPr>
            <w:r>
              <w:t>Доля пациентов с диагнозом "хроническая сердечная недостаточность", находящихся под диспансерным наблюдением, получающих лекарственное обеспечение;</w:t>
            </w:r>
          </w:p>
        </w:tc>
        <w:tc>
          <w:tcPr>
            <w:tcW w:w="794" w:type="dxa"/>
          </w:tcPr>
          <w:p w:rsidR="008F5202" w:rsidRDefault="008F5202">
            <w:pPr>
              <w:pStyle w:val="ConsPlusNormal"/>
              <w:jc w:val="center"/>
            </w:pPr>
            <w:r>
              <w:t>65</w:t>
            </w:r>
          </w:p>
        </w:tc>
        <w:tc>
          <w:tcPr>
            <w:tcW w:w="794" w:type="dxa"/>
          </w:tcPr>
          <w:p w:rsidR="008F5202" w:rsidRDefault="008F5202">
            <w:pPr>
              <w:pStyle w:val="ConsPlusNormal"/>
              <w:jc w:val="center"/>
            </w:pPr>
            <w:r>
              <w:t>65</w:t>
            </w:r>
          </w:p>
        </w:tc>
        <w:tc>
          <w:tcPr>
            <w:tcW w:w="850" w:type="dxa"/>
          </w:tcPr>
          <w:p w:rsidR="008F5202" w:rsidRDefault="008F5202">
            <w:pPr>
              <w:pStyle w:val="ConsPlusNormal"/>
              <w:jc w:val="center"/>
            </w:pPr>
            <w:r>
              <w:t>65</w:t>
            </w:r>
          </w:p>
        </w:tc>
      </w:tr>
      <w:tr w:rsidR="008F5202">
        <w:tc>
          <w:tcPr>
            <w:tcW w:w="6633" w:type="dxa"/>
          </w:tcPr>
          <w:p w:rsidR="008F5202" w:rsidRDefault="008F5202">
            <w:pPr>
              <w:pStyle w:val="ConsPlusNormal"/>
            </w:pPr>
            <w:r>
              <w:t>Охват диспансерным наблюдением граждан, состоящих на учете в медицинской организации с диагнозом "гипертоническая болезнь", процентов в год</w:t>
            </w:r>
          </w:p>
        </w:tc>
        <w:tc>
          <w:tcPr>
            <w:tcW w:w="794" w:type="dxa"/>
          </w:tcPr>
          <w:p w:rsidR="008F5202" w:rsidRDefault="008F5202">
            <w:pPr>
              <w:pStyle w:val="ConsPlusNormal"/>
              <w:jc w:val="center"/>
            </w:pPr>
            <w:r>
              <w:t>75</w:t>
            </w:r>
          </w:p>
        </w:tc>
        <w:tc>
          <w:tcPr>
            <w:tcW w:w="794" w:type="dxa"/>
          </w:tcPr>
          <w:p w:rsidR="008F5202" w:rsidRDefault="008F5202">
            <w:pPr>
              <w:pStyle w:val="ConsPlusNormal"/>
              <w:jc w:val="center"/>
            </w:pPr>
            <w:r>
              <w:t>75</w:t>
            </w:r>
          </w:p>
        </w:tc>
        <w:tc>
          <w:tcPr>
            <w:tcW w:w="850" w:type="dxa"/>
          </w:tcPr>
          <w:p w:rsidR="008F5202" w:rsidRDefault="008F5202">
            <w:pPr>
              <w:pStyle w:val="ConsPlusNormal"/>
              <w:jc w:val="center"/>
            </w:pPr>
            <w:r>
              <w:t>75</w:t>
            </w:r>
          </w:p>
        </w:tc>
      </w:tr>
      <w:tr w:rsidR="008F5202">
        <w:tc>
          <w:tcPr>
            <w:tcW w:w="6633" w:type="dxa"/>
          </w:tcPr>
          <w:p w:rsidR="008F5202" w:rsidRDefault="008F5202">
            <w:pPr>
              <w:pStyle w:val="ConsPlusNormal"/>
            </w:pPr>
            <w:r>
              <w:t>Охват диспансерным наблюдением граждан, состоящих на учете в медицинской организации с диагнозом "гипертоническая болезнь", процентов в год;</w:t>
            </w:r>
          </w:p>
        </w:tc>
        <w:tc>
          <w:tcPr>
            <w:tcW w:w="794" w:type="dxa"/>
          </w:tcPr>
          <w:p w:rsidR="008F5202" w:rsidRDefault="008F5202">
            <w:pPr>
              <w:pStyle w:val="ConsPlusNormal"/>
              <w:jc w:val="center"/>
            </w:pPr>
            <w:r>
              <w:t>75</w:t>
            </w:r>
          </w:p>
        </w:tc>
        <w:tc>
          <w:tcPr>
            <w:tcW w:w="794" w:type="dxa"/>
          </w:tcPr>
          <w:p w:rsidR="008F5202" w:rsidRDefault="008F5202">
            <w:pPr>
              <w:pStyle w:val="ConsPlusNormal"/>
              <w:jc w:val="center"/>
            </w:pPr>
            <w:r>
              <w:t>75</w:t>
            </w:r>
          </w:p>
        </w:tc>
        <w:tc>
          <w:tcPr>
            <w:tcW w:w="850" w:type="dxa"/>
          </w:tcPr>
          <w:p w:rsidR="008F5202" w:rsidRDefault="008F5202">
            <w:pPr>
              <w:pStyle w:val="ConsPlusNormal"/>
              <w:jc w:val="center"/>
            </w:pPr>
            <w:r>
              <w:t>75</w:t>
            </w:r>
          </w:p>
        </w:tc>
      </w:tr>
      <w:tr w:rsidR="008F5202">
        <w:tc>
          <w:tcPr>
            <w:tcW w:w="6633" w:type="dxa"/>
          </w:tcPr>
          <w:p w:rsidR="008F5202" w:rsidRDefault="008F5202">
            <w:pPr>
              <w:pStyle w:val="ConsPlusNormal"/>
            </w:pPr>
            <w:r>
              <w:t>охват диспансерным наблюдением граждан, состоящих на учете в медицинской организации с диагнозом "сахарный диабет", процентов в год;</w:t>
            </w:r>
          </w:p>
        </w:tc>
        <w:tc>
          <w:tcPr>
            <w:tcW w:w="794" w:type="dxa"/>
          </w:tcPr>
          <w:p w:rsidR="008F5202" w:rsidRDefault="008F5202">
            <w:pPr>
              <w:pStyle w:val="ConsPlusNormal"/>
              <w:jc w:val="center"/>
            </w:pPr>
            <w:r>
              <w:t>85</w:t>
            </w:r>
          </w:p>
        </w:tc>
        <w:tc>
          <w:tcPr>
            <w:tcW w:w="794" w:type="dxa"/>
          </w:tcPr>
          <w:p w:rsidR="008F5202" w:rsidRDefault="008F5202">
            <w:pPr>
              <w:pStyle w:val="ConsPlusNormal"/>
              <w:jc w:val="center"/>
            </w:pPr>
            <w:r>
              <w:t>90</w:t>
            </w:r>
          </w:p>
        </w:tc>
        <w:tc>
          <w:tcPr>
            <w:tcW w:w="850" w:type="dxa"/>
          </w:tcPr>
          <w:p w:rsidR="008F5202" w:rsidRDefault="008F5202">
            <w:pPr>
              <w:pStyle w:val="ConsPlusNormal"/>
              <w:jc w:val="center"/>
            </w:pPr>
            <w:r>
              <w:t>90</w:t>
            </w:r>
          </w:p>
        </w:tc>
      </w:tr>
      <w:tr w:rsidR="008F5202">
        <w:tc>
          <w:tcPr>
            <w:tcW w:w="6633" w:type="dxa"/>
          </w:tcPr>
          <w:p w:rsidR="008F5202" w:rsidRDefault="008F5202">
            <w:pPr>
              <w:pStyle w:val="ConsPlusNormal"/>
            </w:pPr>
            <w:r>
              <w:t>Количество пациентов с гепатитом C, получивших противовирусную терапию, на 100 тыс. населения в год</w:t>
            </w:r>
          </w:p>
        </w:tc>
        <w:tc>
          <w:tcPr>
            <w:tcW w:w="794" w:type="dxa"/>
          </w:tcPr>
          <w:p w:rsidR="008F5202" w:rsidRDefault="008F5202">
            <w:pPr>
              <w:pStyle w:val="ConsPlusNormal"/>
              <w:jc w:val="center"/>
            </w:pPr>
            <w:r>
              <w:t>32,7</w:t>
            </w:r>
          </w:p>
        </w:tc>
        <w:tc>
          <w:tcPr>
            <w:tcW w:w="794" w:type="dxa"/>
          </w:tcPr>
          <w:p w:rsidR="008F5202" w:rsidRDefault="008F5202">
            <w:pPr>
              <w:pStyle w:val="ConsPlusNormal"/>
              <w:jc w:val="center"/>
            </w:pPr>
            <w:r>
              <w:t>33,0</w:t>
            </w:r>
          </w:p>
        </w:tc>
        <w:tc>
          <w:tcPr>
            <w:tcW w:w="850" w:type="dxa"/>
          </w:tcPr>
          <w:p w:rsidR="008F5202" w:rsidRDefault="008F5202">
            <w:pPr>
              <w:pStyle w:val="ConsPlusNormal"/>
              <w:jc w:val="center"/>
            </w:pPr>
            <w:r>
              <w:t>33,2</w:t>
            </w:r>
          </w:p>
        </w:tc>
      </w:tr>
      <w:tr w:rsidR="008F5202">
        <w:tc>
          <w:tcPr>
            <w:tcW w:w="6633" w:type="dxa"/>
          </w:tcPr>
          <w:p w:rsidR="008F5202" w:rsidRDefault="008F5202">
            <w:pPr>
              <w:pStyle w:val="ConsPlusNormal"/>
            </w:pPr>
            <w:r>
              <w:t>Доля ветеранов боевых действий, получивших паллиативную медицинскую помощь и (или) лечебное (энтеральное) питание, из числа нуждающихся;</w:t>
            </w:r>
          </w:p>
        </w:tc>
        <w:tc>
          <w:tcPr>
            <w:tcW w:w="794" w:type="dxa"/>
          </w:tcPr>
          <w:p w:rsidR="008F5202" w:rsidRDefault="008F5202">
            <w:pPr>
              <w:pStyle w:val="ConsPlusNormal"/>
              <w:jc w:val="center"/>
            </w:pPr>
            <w:r>
              <w:t>100</w:t>
            </w:r>
          </w:p>
        </w:tc>
        <w:tc>
          <w:tcPr>
            <w:tcW w:w="794" w:type="dxa"/>
          </w:tcPr>
          <w:p w:rsidR="008F5202" w:rsidRDefault="008F5202">
            <w:pPr>
              <w:pStyle w:val="ConsPlusNormal"/>
              <w:jc w:val="center"/>
            </w:pPr>
            <w:r>
              <w:t>100</w:t>
            </w:r>
          </w:p>
        </w:tc>
        <w:tc>
          <w:tcPr>
            <w:tcW w:w="850" w:type="dxa"/>
          </w:tcPr>
          <w:p w:rsidR="008F5202" w:rsidRDefault="008F5202">
            <w:pPr>
              <w:pStyle w:val="ConsPlusNormal"/>
              <w:jc w:val="center"/>
            </w:pPr>
            <w:r>
              <w:t>100</w:t>
            </w:r>
          </w:p>
        </w:tc>
      </w:tr>
      <w:tr w:rsidR="008F5202">
        <w:tc>
          <w:tcPr>
            <w:tcW w:w="6633" w:type="dxa"/>
          </w:tcPr>
          <w:p w:rsidR="008F5202" w:rsidRDefault="008F5202">
            <w:pPr>
              <w:pStyle w:val="ConsPlusNormal"/>
            </w:pPr>
            <w:r>
              <w:t>Доля пациентов, прооперированных в течение 2 дней после поступления в стационар по поводу перелома шейки бедра, от всех прооперированных по поводу указанного диагноза</w:t>
            </w:r>
          </w:p>
        </w:tc>
        <w:tc>
          <w:tcPr>
            <w:tcW w:w="794" w:type="dxa"/>
          </w:tcPr>
          <w:p w:rsidR="008F5202" w:rsidRDefault="008F5202">
            <w:pPr>
              <w:pStyle w:val="ConsPlusNormal"/>
              <w:jc w:val="center"/>
            </w:pPr>
            <w:r>
              <w:t>85</w:t>
            </w:r>
          </w:p>
        </w:tc>
        <w:tc>
          <w:tcPr>
            <w:tcW w:w="794" w:type="dxa"/>
          </w:tcPr>
          <w:p w:rsidR="008F5202" w:rsidRDefault="008F5202">
            <w:pPr>
              <w:pStyle w:val="ConsPlusNormal"/>
              <w:jc w:val="center"/>
            </w:pPr>
            <w:r>
              <w:t>90</w:t>
            </w:r>
          </w:p>
        </w:tc>
        <w:tc>
          <w:tcPr>
            <w:tcW w:w="850" w:type="dxa"/>
          </w:tcPr>
          <w:p w:rsidR="008F5202" w:rsidRDefault="008F5202">
            <w:pPr>
              <w:pStyle w:val="ConsPlusNormal"/>
              <w:jc w:val="center"/>
            </w:pPr>
            <w:r>
              <w:t>90</w:t>
            </w:r>
          </w:p>
        </w:tc>
      </w:tr>
    </w:tbl>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1</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lastRenderedPageBreak/>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5" w:name="P1105"/>
      <w:bookmarkEnd w:id="5"/>
      <w:r>
        <w:t>ПЕРЕЧЕНЬ</w:t>
      </w:r>
    </w:p>
    <w:p w:rsidR="008F5202" w:rsidRDefault="008F5202">
      <w:pPr>
        <w:pStyle w:val="ConsPlusTitle"/>
        <w:jc w:val="center"/>
      </w:pPr>
      <w:r>
        <w:t>ГРУПП ЗАБОЛЕВАНИЙ, СОСТОЯНИЙ С ОПТИМАЛЬНОЙ ДЛИТЕЛЬНОСТЬЮ</w:t>
      </w:r>
    </w:p>
    <w:p w:rsidR="008F5202" w:rsidRDefault="008F5202">
      <w:pPr>
        <w:pStyle w:val="ConsPlusTitle"/>
        <w:jc w:val="center"/>
      </w:pPr>
      <w:r>
        <w:t>ЛЕЧЕНИЯ ДО 3 ДНЕЙ (ВКЛЮЧИТЕЛЬНО)</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7880"/>
      </w:tblGrid>
      <w:tr w:rsidR="008F5202">
        <w:tc>
          <w:tcPr>
            <w:tcW w:w="1191" w:type="dxa"/>
          </w:tcPr>
          <w:p w:rsidR="008F5202" w:rsidRDefault="008F5202">
            <w:pPr>
              <w:pStyle w:val="ConsPlusNormal"/>
              <w:jc w:val="center"/>
            </w:pPr>
            <w:r>
              <w:t>Код КСГ</w:t>
            </w:r>
          </w:p>
        </w:tc>
        <w:tc>
          <w:tcPr>
            <w:tcW w:w="7880" w:type="dxa"/>
          </w:tcPr>
          <w:p w:rsidR="008F5202" w:rsidRDefault="008F5202">
            <w:pPr>
              <w:pStyle w:val="ConsPlusNormal"/>
              <w:jc w:val="center"/>
            </w:pPr>
            <w:r>
              <w:t>Наименование</w:t>
            </w:r>
          </w:p>
        </w:tc>
      </w:tr>
      <w:tr w:rsidR="008F5202">
        <w:tc>
          <w:tcPr>
            <w:tcW w:w="1191" w:type="dxa"/>
          </w:tcPr>
          <w:p w:rsidR="008F5202" w:rsidRDefault="008F5202">
            <w:pPr>
              <w:pStyle w:val="ConsPlusNormal"/>
            </w:pPr>
          </w:p>
        </w:tc>
        <w:tc>
          <w:tcPr>
            <w:tcW w:w="7880" w:type="dxa"/>
          </w:tcPr>
          <w:p w:rsidR="008F5202" w:rsidRDefault="008F5202">
            <w:pPr>
              <w:pStyle w:val="ConsPlusNormal"/>
              <w:jc w:val="center"/>
            </w:pPr>
            <w:r>
              <w:t>В стационарных условиях</w:t>
            </w:r>
          </w:p>
        </w:tc>
      </w:tr>
      <w:tr w:rsidR="008F5202">
        <w:tc>
          <w:tcPr>
            <w:tcW w:w="1191" w:type="dxa"/>
          </w:tcPr>
          <w:p w:rsidR="008F5202" w:rsidRDefault="008F5202">
            <w:pPr>
              <w:pStyle w:val="ConsPlusNormal"/>
              <w:jc w:val="center"/>
            </w:pPr>
            <w:r>
              <w:t>st02.001</w:t>
            </w:r>
          </w:p>
        </w:tc>
        <w:tc>
          <w:tcPr>
            <w:tcW w:w="7880" w:type="dxa"/>
          </w:tcPr>
          <w:p w:rsidR="008F5202" w:rsidRDefault="008F5202">
            <w:pPr>
              <w:pStyle w:val="ConsPlusNormal"/>
            </w:pPr>
            <w:r>
              <w:t>Осложнения, связанные с беременностью</w:t>
            </w:r>
          </w:p>
        </w:tc>
      </w:tr>
      <w:tr w:rsidR="008F5202">
        <w:tc>
          <w:tcPr>
            <w:tcW w:w="1191" w:type="dxa"/>
          </w:tcPr>
          <w:p w:rsidR="008F5202" w:rsidRDefault="008F5202">
            <w:pPr>
              <w:pStyle w:val="ConsPlusNormal"/>
              <w:jc w:val="center"/>
            </w:pPr>
            <w:r>
              <w:t>st02.002</w:t>
            </w:r>
          </w:p>
        </w:tc>
        <w:tc>
          <w:tcPr>
            <w:tcW w:w="7880" w:type="dxa"/>
          </w:tcPr>
          <w:p w:rsidR="008F5202" w:rsidRDefault="008F5202">
            <w:pPr>
              <w:pStyle w:val="ConsPlusNormal"/>
            </w:pPr>
            <w:r>
              <w:t>Беременность, закончившаяся абортивным исходом</w:t>
            </w:r>
          </w:p>
        </w:tc>
      </w:tr>
      <w:tr w:rsidR="008F5202">
        <w:tc>
          <w:tcPr>
            <w:tcW w:w="1191" w:type="dxa"/>
          </w:tcPr>
          <w:p w:rsidR="008F5202" w:rsidRDefault="008F5202">
            <w:pPr>
              <w:pStyle w:val="ConsPlusNormal"/>
              <w:jc w:val="center"/>
            </w:pPr>
            <w:r>
              <w:t>st02.003</w:t>
            </w:r>
          </w:p>
        </w:tc>
        <w:tc>
          <w:tcPr>
            <w:tcW w:w="7880" w:type="dxa"/>
          </w:tcPr>
          <w:p w:rsidR="008F5202" w:rsidRDefault="008F5202">
            <w:pPr>
              <w:pStyle w:val="ConsPlusNormal"/>
            </w:pPr>
            <w:r>
              <w:t>Родоразрешение</w:t>
            </w:r>
          </w:p>
        </w:tc>
      </w:tr>
      <w:tr w:rsidR="008F5202">
        <w:tc>
          <w:tcPr>
            <w:tcW w:w="1191" w:type="dxa"/>
          </w:tcPr>
          <w:p w:rsidR="008F5202" w:rsidRDefault="008F5202">
            <w:pPr>
              <w:pStyle w:val="ConsPlusNormal"/>
              <w:jc w:val="center"/>
            </w:pPr>
            <w:r>
              <w:t>st02.004</w:t>
            </w:r>
          </w:p>
        </w:tc>
        <w:tc>
          <w:tcPr>
            <w:tcW w:w="7880" w:type="dxa"/>
          </w:tcPr>
          <w:p w:rsidR="008F5202" w:rsidRDefault="008F5202">
            <w:pPr>
              <w:pStyle w:val="ConsPlusNormal"/>
            </w:pPr>
            <w:r>
              <w:t>Кесарево сечение</w:t>
            </w:r>
          </w:p>
        </w:tc>
      </w:tr>
      <w:tr w:rsidR="008F5202">
        <w:tc>
          <w:tcPr>
            <w:tcW w:w="1191" w:type="dxa"/>
          </w:tcPr>
          <w:p w:rsidR="008F5202" w:rsidRDefault="008F5202">
            <w:pPr>
              <w:pStyle w:val="ConsPlusNormal"/>
              <w:jc w:val="center"/>
            </w:pPr>
            <w:r>
              <w:t>st02.010</w:t>
            </w:r>
          </w:p>
        </w:tc>
        <w:tc>
          <w:tcPr>
            <w:tcW w:w="7880" w:type="dxa"/>
          </w:tcPr>
          <w:p w:rsidR="008F5202" w:rsidRDefault="008F5202">
            <w:pPr>
              <w:pStyle w:val="ConsPlusNormal"/>
            </w:pPr>
            <w:r>
              <w:t>Операции на женских половых органах (уровень 1)</w:t>
            </w:r>
          </w:p>
        </w:tc>
      </w:tr>
      <w:tr w:rsidR="008F5202">
        <w:tc>
          <w:tcPr>
            <w:tcW w:w="1191" w:type="dxa"/>
          </w:tcPr>
          <w:p w:rsidR="008F5202" w:rsidRDefault="008F5202">
            <w:pPr>
              <w:pStyle w:val="ConsPlusNormal"/>
              <w:jc w:val="center"/>
            </w:pPr>
            <w:r>
              <w:t>st02.011</w:t>
            </w:r>
          </w:p>
        </w:tc>
        <w:tc>
          <w:tcPr>
            <w:tcW w:w="7880" w:type="dxa"/>
          </w:tcPr>
          <w:p w:rsidR="008F5202" w:rsidRDefault="008F5202">
            <w:pPr>
              <w:pStyle w:val="ConsPlusNormal"/>
            </w:pPr>
            <w:r>
              <w:t>Операции на женских половых органах (уровень 2)</w:t>
            </w:r>
          </w:p>
        </w:tc>
      </w:tr>
      <w:tr w:rsidR="008F5202">
        <w:tc>
          <w:tcPr>
            <w:tcW w:w="1191" w:type="dxa"/>
          </w:tcPr>
          <w:p w:rsidR="008F5202" w:rsidRDefault="008F5202">
            <w:pPr>
              <w:pStyle w:val="ConsPlusNormal"/>
              <w:jc w:val="center"/>
            </w:pPr>
            <w:r>
              <w:t>st03.002</w:t>
            </w:r>
          </w:p>
        </w:tc>
        <w:tc>
          <w:tcPr>
            <w:tcW w:w="7880" w:type="dxa"/>
          </w:tcPr>
          <w:p w:rsidR="008F5202" w:rsidRDefault="008F5202">
            <w:pPr>
              <w:pStyle w:val="ConsPlusNormal"/>
            </w:pPr>
            <w:r>
              <w:t>Ангионевротический отек, анафилактический шок</w:t>
            </w:r>
          </w:p>
        </w:tc>
      </w:tr>
      <w:tr w:rsidR="008F5202">
        <w:tc>
          <w:tcPr>
            <w:tcW w:w="1191" w:type="dxa"/>
          </w:tcPr>
          <w:p w:rsidR="008F5202" w:rsidRDefault="008F5202">
            <w:pPr>
              <w:pStyle w:val="ConsPlusNormal"/>
              <w:jc w:val="center"/>
            </w:pPr>
            <w:r>
              <w:t>st05.008</w:t>
            </w:r>
          </w:p>
        </w:tc>
        <w:tc>
          <w:tcPr>
            <w:tcW w:w="7880" w:type="dxa"/>
          </w:tcPr>
          <w:p w:rsidR="008F5202" w:rsidRDefault="008F5202">
            <w:pPr>
              <w:pStyle w:val="ConsPlusNormal"/>
            </w:pPr>
            <w:r>
              <w:t xml:space="preserve">Лекарственная терапия при доброкачественных заболеваниях крови и пузырном заносе </w:t>
            </w:r>
            <w:hyperlink w:anchor="P1465">
              <w:r>
                <w:rPr>
                  <w:color w:val="0000FF"/>
                </w:rPr>
                <w:t>&lt;*&gt;</w:t>
              </w:r>
            </w:hyperlink>
          </w:p>
        </w:tc>
      </w:tr>
      <w:tr w:rsidR="008F5202">
        <w:tc>
          <w:tcPr>
            <w:tcW w:w="1191" w:type="dxa"/>
          </w:tcPr>
          <w:p w:rsidR="008F5202" w:rsidRDefault="008F5202">
            <w:pPr>
              <w:pStyle w:val="ConsPlusNormal"/>
              <w:jc w:val="center"/>
            </w:pPr>
            <w:r>
              <w:t>st08.001</w:t>
            </w:r>
          </w:p>
        </w:tc>
        <w:tc>
          <w:tcPr>
            <w:tcW w:w="7880" w:type="dxa"/>
          </w:tcPr>
          <w:p w:rsidR="008F5202" w:rsidRDefault="008F5202">
            <w:pPr>
              <w:pStyle w:val="ConsPlusNormal"/>
            </w:pPr>
            <w:r>
              <w:t xml:space="preserve">Лекарственная терапия при злокачественных новообразованиях других локализаций (кроме лимфоидной и кроветворной тканей), дети </w:t>
            </w:r>
            <w:hyperlink w:anchor="P1465">
              <w:r>
                <w:rPr>
                  <w:color w:val="0000FF"/>
                </w:rPr>
                <w:t>&lt;*&gt;</w:t>
              </w:r>
            </w:hyperlink>
          </w:p>
        </w:tc>
      </w:tr>
      <w:tr w:rsidR="008F5202">
        <w:tc>
          <w:tcPr>
            <w:tcW w:w="1191" w:type="dxa"/>
          </w:tcPr>
          <w:p w:rsidR="008F5202" w:rsidRDefault="008F5202">
            <w:pPr>
              <w:pStyle w:val="ConsPlusNormal"/>
              <w:jc w:val="center"/>
            </w:pPr>
            <w:r>
              <w:t>st08.002</w:t>
            </w:r>
          </w:p>
        </w:tc>
        <w:tc>
          <w:tcPr>
            <w:tcW w:w="7880" w:type="dxa"/>
          </w:tcPr>
          <w:p w:rsidR="008F5202" w:rsidRDefault="008F5202">
            <w:pPr>
              <w:pStyle w:val="ConsPlusNormal"/>
            </w:pPr>
            <w:r>
              <w:t xml:space="preserve">Лекарственная терапия при остром лейкозе, дети </w:t>
            </w:r>
            <w:hyperlink w:anchor="P1465">
              <w:r>
                <w:rPr>
                  <w:color w:val="0000FF"/>
                </w:rPr>
                <w:t>&lt;*&gt;</w:t>
              </w:r>
            </w:hyperlink>
          </w:p>
        </w:tc>
      </w:tr>
      <w:tr w:rsidR="008F5202">
        <w:tc>
          <w:tcPr>
            <w:tcW w:w="1191" w:type="dxa"/>
          </w:tcPr>
          <w:p w:rsidR="008F5202" w:rsidRDefault="008F5202">
            <w:pPr>
              <w:pStyle w:val="ConsPlusNormal"/>
              <w:jc w:val="center"/>
            </w:pPr>
            <w:r>
              <w:t>st08.003</w:t>
            </w:r>
          </w:p>
        </w:tc>
        <w:tc>
          <w:tcPr>
            <w:tcW w:w="7880" w:type="dxa"/>
          </w:tcPr>
          <w:p w:rsidR="008F5202" w:rsidRDefault="008F5202">
            <w:pPr>
              <w:pStyle w:val="ConsPlusNormal"/>
            </w:pPr>
            <w:r>
              <w:t xml:space="preserve">Лекарственная терапия при других злокачественных новообразованиях лимфоидной и кроветворной тканей, дети </w:t>
            </w:r>
            <w:hyperlink w:anchor="P1465">
              <w:r>
                <w:rPr>
                  <w:color w:val="0000FF"/>
                </w:rPr>
                <w:t>&lt;*&gt;</w:t>
              </w:r>
            </w:hyperlink>
          </w:p>
        </w:tc>
      </w:tr>
      <w:tr w:rsidR="008F5202">
        <w:tc>
          <w:tcPr>
            <w:tcW w:w="1191" w:type="dxa"/>
          </w:tcPr>
          <w:p w:rsidR="008F5202" w:rsidRDefault="008F5202">
            <w:pPr>
              <w:pStyle w:val="ConsPlusNormal"/>
              <w:jc w:val="center"/>
            </w:pPr>
            <w:r>
              <w:t>st09.011</w:t>
            </w:r>
          </w:p>
        </w:tc>
        <w:tc>
          <w:tcPr>
            <w:tcW w:w="7880" w:type="dxa"/>
          </w:tcPr>
          <w:p w:rsidR="008F5202" w:rsidRDefault="008F5202">
            <w:pPr>
              <w:pStyle w:val="ConsPlusNormal"/>
            </w:pPr>
            <w:r>
              <w:t>Операции на почке и мочевыделительной системе, дети (уровень 7)</w:t>
            </w:r>
          </w:p>
        </w:tc>
      </w:tr>
      <w:tr w:rsidR="008F5202">
        <w:tc>
          <w:tcPr>
            <w:tcW w:w="1191" w:type="dxa"/>
          </w:tcPr>
          <w:p w:rsidR="008F5202" w:rsidRDefault="008F5202">
            <w:pPr>
              <w:pStyle w:val="ConsPlusNormal"/>
              <w:jc w:val="center"/>
            </w:pPr>
            <w:r>
              <w:t>st12.001</w:t>
            </w:r>
          </w:p>
        </w:tc>
        <w:tc>
          <w:tcPr>
            <w:tcW w:w="7880" w:type="dxa"/>
          </w:tcPr>
          <w:p w:rsidR="008F5202" w:rsidRDefault="008F5202">
            <w:pPr>
              <w:pStyle w:val="ConsPlusNormal"/>
            </w:pPr>
            <w:r>
              <w:t>Кишечные инфекции, взрослые</w:t>
            </w:r>
          </w:p>
        </w:tc>
      </w:tr>
      <w:tr w:rsidR="008F5202">
        <w:tc>
          <w:tcPr>
            <w:tcW w:w="1191" w:type="dxa"/>
          </w:tcPr>
          <w:p w:rsidR="008F5202" w:rsidRDefault="008F5202">
            <w:pPr>
              <w:pStyle w:val="ConsPlusNormal"/>
              <w:jc w:val="center"/>
            </w:pPr>
            <w:r>
              <w:t>st12.002</w:t>
            </w:r>
          </w:p>
        </w:tc>
        <w:tc>
          <w:tcPr>
            <w:tcW w:w="7880" w:type="dxa"/>
          </w:tcPr>
          <w:p w:rsidR="008F5202" w:rsidRDefault="008F5202">
            <w:pPr>
              <w:pStyle w:val="ConsPlusNormal"/>
            </w:pPr>
            <w:r>
              <w:t>Кишечные инфекции, дети</w:t>
            </w:r>
          </w:p>
        </w:tc>
      </w:tr>
      <w:tr w:rsidR="008F5202">
        <w:tc>
          <w:tcPr>
            <w:tcW w:w="1191" w:type="dxa"/>
          </w:tcPr>
          <w:p w:rsidR="008F5202" w:rsidRDefault="008F5202">
            <w:pPr>
              <w:pStyle w:val="ConsPlusNormal"/>
              <w:jc w:val="center"/>
            </w:pPr>
            <w:r>
              <w:t>st12.010</w:t>
            </w:r>
          </w:p>
        </w:tc>
        <w:tc>
          <w:tcPr>
            <w:tcW w:w="7880" w:type="dxa"/>
          </w:tcPr>
          <w:p w:rsidR="008F5202" w:rsidRDefault="008F5202">
            <w:pPr>
              <w:pStyle w:val="ConsPlusNormal"/>
            </w:pPr>
            <w:r>
              <w:t>Респираторные инфекции верхних дыхательных путей с осложнениями, взрослые</w:t>
            </w:r>
          </w:p>
        </w:tc>
      </w:tr>
      <w:tr w:rsidR="008F5202">
        <w:tc>
          <w:tcPr>
            <w:tcW w:w="1191" w:type="dxa"/>
          </w:tcPr>
          <w:p w:rsidR="008F5202" w:rsidRDefault="008F5202">
            <w:pPr>
              <w:pStyle w:val="ConsPlusNormal"/>
              <w:jc w:val="center"/>
            </w:pPr>
            <w:r>
              <w:t>st12.011</w:t>
            </w:r>
          </w:p>
        </w:tc>
        <w:tc>
          <w:tcPr>
            <w:tcW w:w="7880" w:type="dxa"/>
          </w:tcPr>
          <w:p w:rsidR="008F5202" w:rsidRDefault="008F5202">
            <w:pPr>
              <w:pStyle w:val="ConsPlusNormal"/>
            </w:pPr>
            <w:r>
              <w:t>Респираторные инфекции верхних дыхательных путей, дети</w:t>
            </w:r>
          </w:p>
        </w:tc>
      </w:tr>
      <w:tr w:rsidR="008F5202">
        <w:tc>
          <w:tcPr>
            <w:tcW w:w="1191" w:type="dxa"/>
          </w:tcPr>
          <w:p w:rsidR="008F5202" w:rsidRDefault="008F5202">
            <w:pPr>
              <w:pStyle w:val="ConsPlusNormal"/>
              <w:jc w:val="center"/>
            </w:pPr>
            <w:r>
              <w:t>st14.002</w:t>
            </w:r>
          </w:p>
        </w:tc>
        <w:tc>
          <w:tcPr>
            <w:tcW w:w="7880" w:type="dxa"/>
          </w:tcPr>
          <w:p w:rsidR="008F5202" w:rsidRDefault="008F5202">
            <w:pPr>
              <w:pStyle w:val="ConsPlusNormal"/>
            </w:pPr>
            <w:r>
              <w:t>Операции на кишечнике и анальной области (уровень 2)</w:t>
            </w:r>
          </w:p>
        </w:tc>
      </w:tr>
      <w:tr w:rsidR="008F5202">
        <w:tc>
          <w:tcPr>
            <w:tcW w:w="1191" w:type="dxa"/>
          </w:tcPr>
          <w:p w:rsidR="008F5202" w:rsidRDefault="008F5202">
            <w:pPr>
              <w:pStyle w:val="ConsPlusNormal"/>
              <w:jc w:val="center"/>
            </w:pPr>
            <w:r>
              <w:t>st15.008</w:t>
            </w:r>
          </w:p>
        </w:tc>
        <w:tc>
          <w:tcPr>
            <w:tcW w:w="7880" w:type="dxa"/>
          </w:tcPr>
          <w:p w:rsidR="008F5202" w:rsidRDefault="008F5202">
            <w:pPr>
              <w:pStyle w:val="ConsPlusNormal"/>
            </w:pPr>
            <w:r>
              <w:t xml:space="preserve">Неврологические заболевания, лечение с применением ботулотоксина (уровень 1) </w:t>
            </w:r>
            <w:hyperlink w:anchor="P1465">
              <w:r>
                <w:rPr>
                  <w:color w:val="0000FF"/>
                </w:rPr>
                <w:t>&lt;*&gt;</w:t>
              </w:r>
            </w:hyperlink>
          </w:p>
        </w:tc>
      </w:tr>
      <w:tr w:rsidR="008F5202">
        <w:tc>
          <w:tcPr>
            <w:tcW w:w="1191" w:type="dxa"/>
          </w:tcPr>
          <w:p w:rsidR="008F5202" w:rsidRDefault="008F5202">
            <w:pPr>
              <w:pStyle w:val="ConsPlusNormal"/>
              <w:jc w:val="center"/>
            </w:pPr>
            <w:r>
              <w:t>st15.009</w:t>
            </w:r>
          </w:p>
        </w:tc>
        <w:tc>
          <w:tcPr>
            <w:tcW w:w="7880" w:type="dxa"/>
          </w:tcPr>
          <w:p w:rsidR="008F5202" w:rsidRDefault="008F5202">
            <w:pPr>
              <w:pStyle w:val="ConsPlusNormal"/>
            </w:pPr>
            <w:r>
              <w:t xml:space="preserve">Неврологические заболевания, лечение с применением ботулотоксина (уровень 2) </w:t>
            </w:r>
            <w:hyperlink w:anchor="P1465">
              <w:r>
                <w:rPr>
                  <w:color w:val="0000FF"/>
                </w:rPr>
                <w:t>&lt;*&gt;</w:t>
              </w:r>
            </w:hyperlink>
          </w:p>
        </w:tc>
      </w:tr>
      <w:tr w:rsidR="008F5202">
        <w:tc>
          <w:tcPr>
            <w:tcW w:w="1191" w:type="dxa"/>
          </w:tcPr>
          <w:p w:rsidR="008F5202" w:rsidRDefault="008F5202">
            <w:pPr>
              <w:pStyle w:val="ConsPlusNormal"/>
              <w:jc w:val="center"/>
            </w:pPr>
            <w:r>
              <w:t>st16.005</w:t>
            </w:r>
          </w:p>
        </w:tc>
        <w:tc>
          <w:tcPr>
            <w:tcW w:w="7880" w:type="dxa"/>
          </w:tcPr>
          <w:p w:rsidR="008F5202" w:rsidRDefault="008F5202">
            <w:pPr>
              <w:pStyle w:val="ConsPlusNormal"/>
            </w:pPr>
            <w:r>
              <w:t>Сотрясение головного мозга</w:t>
            </w:r>
          </w:p>
        </w:tc>
      </w:tr>
      <w:tr w:rsidR="008F5202">
        <w:tc>
          <w:tcPr>
            <w:tcW w:w="1191" w:type="dxa"/>
          </w:tcPr>
          <w:p w:rsidR="008F5202" w:rsidRDefault="008F5202">
            <w:pPr>
              <w:pStyle w:val="ConsPlusNormal"/>
              <w:jc w:val="center"/>
            </w:pPr>
            <w:r>
              <w:lastRenderedPageBreak/>
              <w:t>st19.007</w:t>
            </w:r>
          </w:p>
        </w:tc>
        <w:tc>
          <w:tcPr>
            <w:tcW w:w="7880" w:type="dxa"/>
          </w:tcPr>
          <w:p w:rsidR="008F5202" w:rsidRDefault="008F5202">
            <w:pPr>
              <w:pStyle w:val="ConsPlusNormal"/>
            </w:pPr>
            <w:r>
              <w:t>Операции при злокачественных новообразованиях почки и мочевыделительной системы (уровень 2)</w:t>
            </w:r>
          </w:p>
        </w:tc>
      </w:tr>
      <w:tr w:rsidR="008F5202">
        <w:tc>
          <w:tcPr>
            <w:tcW w:w="1191" w:type="dxa"/>
          </w:tcPr>
          <w:p w:rsidR="008F5202" w:rsidRDefault="008F5202">
            <w:pPr>
              <w:pStyle w:val="ConsPlusNormal"/>
              <w:jc w:val="center"/>
            </w:pPr>
            <w:r>
              <w:t>st19.038</w:t>
            </w:r>
          </w:p>
        </w:tc>
        <w:tc>
          <w:tcPr>
            <w:tcW w:w="7880" w:type="dxa"/>
          </w:tcPr>
          <w:p w:rsidR="008F5202" w:rsidRDefault="008F5202">
            <w:pPr>
              <w:pStyle w:val="ConsPlusNormal"/>
            </w:pPr>
            <w:r>
              <w:t>Установка, замена порт-системы (катетера) для лекарственной терапии злокачественных новообразований</w:t>
            </w:r>
          </w:p>
        </w:tc>
      </w:tr>
      <w:tr w:rsidR="008F5202">
        <w:tc>
          <w:tcPr>
            <w:tcW w:w="1191" w:type="dxa"/>
          </w:tcPr>
          <w:p w:rsidR="008F5202" w:rsidRDefault="008F5202">
            <w:pPr>
              <w:pStyle w:val="ConsPlusNormal"/>
              <w:jc w:val="center"/>
            </w:pPr>
            <w:r>
              <w:t>st19.144</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 </w:t>
            </w:r>
            <w:hyperlink w:anchor="P1465">
              <w:r>
                <w:rPr>
                  <w:color w:val="0000FF"/>
                </w:rPr>
                <w:t>&lt;*&gt;</w:t>
              </w:r>
            </w:hyperlink>
          </w:p>
        </w:tc>
      </w:tr>
      <w:tr w:rsidR="008F5202">
        <w:tc>
          <w:tcPr>
            <w:tcW w:w="1191" w:type="dxa"/>
          </w:tcPr>
          <w:p w:rsidR="008F5202" w:rsidRDefault="008F5202">
            <w:pPr>
              <w:pStyle w:val="ConsPlusNormal"/>
              <w:jc w:val="center"/>
            </w:pPr>
            <w:r>
              <w:t>st19.145</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2) </w:t>
            </w:r>
            <w:hyperlink w:anchor="P1465">
              <w:r>
                <w:rPr>
                  <w:color w:val="0000FF"/>
                </w:rPr>
                <w:t>&lt;*&gt;</w:t>
              </w:r>
            </w:hyperlink>
          </w:p>
        </w:tc>
      </w:tr>
      <w:tr w:rsidR="008F5202">
        <w:tc>
          <w:tcPr>
            <w:tcW w:w="1191" w:type="dxa"/>
          </w:tcPr>
          <w:p w:rsidR="008F5202" w:rsidRDefault="008F5202">
            <w:pPr>
              <w:pStyle w:val="ConsPlusNormal"/>
              <w:jc w:val="center"/>
            </w:pPr>
            <w:r>
              <w:t>st19.146</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3) </w:t>
            </w:r>
            <w:hyperlink w:anchor="P1465">
              <w:r>
                <w:rPr>
                  <w:color w:val="0000FF"/>
                </w:rPr>
                <w:t>&lt;*&gt;</w:t>
              </w:r>
            </w:hyperlink>
          </w:p>
        </w:tc>
      </w:tr>
      <w:tr w:rsidR="008F5202">
        <w:tc>
          <w:tcPr>
            <w:tcW w:w="1191" w:type="dxa"/>
          </w:tcPr>
          <w:p w:rsidR="008F5202" w:rsidRDefault="008F5202">
            <w:pPr>
              <w:pStyle w:val="ConsPlusNormal"/>
              <w:jc w:val="center"/>
            </w:pPr>
            <w:r>
              <w:t>st19.147</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4) </w:t>
            </w:r>
            <w:hyperlink w:anchor="P1465">
              <w:r>
                <w:rPr>
                  <w:color w:val="0000FF"/>
                </w:rPr>
                <w:t>&lt;*&gt;</w:t>
              </w:r>
            </w:hyperlink>
          </w:p>
        </w:tc>
      </w:tr>
      <w:tr w:rsidR="008F5202">
        <w:tc>
          <w:tcPr>
            <w:tcW w:w="1191" w:type="dxa"/>
          </w:tcPr>
          <w:p w:rsidR="008F5202" w:rsidRDefault="008F5202">
            <w:pPr>
              <w:pStyle w:val="ConsPlusNormal"/>
              <w:jc w:val="center"/>
            </w:pPr>
            <w:r>
              <w:t>st19.148</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5) </w:t>
            </w:r>
            <w:hyperlink w:anchor="P1465">
              <w:r>
                <w:rPr>
                  <w:color w:val="0000FF"/>
                </w:rPr>
                <w:t>&lt;*&gt;</w:t>
              </w:r>
            </w:hyperlink>
          </w:p>
        </w:tc>
      </w:tr>
      <w:tr w:rsidR="008F5202">
        <w:tc>
          <w:tcPr>
            <w:tcW w:w="1191" w:type="dxa"/>
          </w:tcPr>
          <w:p w:rsidR="008F5202" w:rsidRDefault="008F5202">
            <w:pPr>
              <w:pStyle w:val="ConsPlusNormal"/>
              <w:jc w:val="center"/>
            </w:pPr>
            <w:r>
              <w:t>st19.149</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6) </w:t>
            </w:r>
            <w:hyperlink w:anchor="P1465">
              <w:r>
                <w:rPr>
                  <w:color w:val="0000FF"/>
                </w:rPr>
                <w:t>&lt;*&gt;</w:t>
              </w:r>
            </w:hyperlink>
          </w:p>
        </w:tc>
      </w:tr>
      <w:tr w:rsidR="008F5202">
        <w:tc>
          <w:tcPr>
            <w:tcW w:w="1191" w:type="dxa"/>
          </w:tcPr>
          <w:p w:rsidR="008F5202" w:rsidRDefault="008F5202">
            <w:pPr>
              <w:pStyle w:val="ConsPlusNormal"/>
              <w:jc w:val="center"/>
            </w:pPr>
            <w:r>
              <w:t>st19.150</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7) </w:t>
            </w:r>
            <w:hyperlink w:anchor="P1465">
              <w:r>
                <w:rPr>
                  <w:color w:val="0000FF"/>
                </w:rPr>
                <w:t>&lt;*&gt;</w:t>
              </w:r>
            </w:hyperlink>
          </w:p>
        </w:tc>
      </w:tr>
      <w:tr w:rsidR="008F5202">
        <w:tc>
          <w:tcPr>
            <w:tcW w:w="1191" w:type="dxa"/>
          </w:tcPr>
          <w:p w:rsidR="008F5202" w:rsidRDefault="008F5202">
            <w:pPr>
              <w:pStyle w:val="ConsPlusNormal"/>
              <w:jc w:val="center"/>
            </w:pPr>
            <w:r>
              <w:t>st19.151</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8) </w:t>
            </w:r>
            <w:hyperlink w:anchor="P1465">
              <w:r>
                <w:rPr>
                  <w:color w:val="0000FF"/>
                </w:rPr>
                <w:t>&lt;*&gt;</w:t>
              </w:r>
            </w:hyperlink>
          </w:p>
        </w:tc>
      </w:tr>
      <w:tr w:rsidR="008F5202">
        <w:tc>
          <w:tcPr>
            <w:tcW w:w="1191" w:type="dxa"/>
          </w:tcPr>
          <w:p w:rsidR="008F5202" w:rsidRDefault="008F5202">
            <w:pPr>
              <w:pStyle w:val="ConsPlusNormal"/>
              <w:jc w:val="center"/>
            </w:pPr>
            <w:r>
              <w:t>st19.152</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9) </w:t>
            </w:r>
            <w:hyperlink w:anchor="P1465">
              <w:r>
                <w:rPr>
                  <w:color w:val="0000FF"/>
                </w:rPr>
                <w:t>&lt;*&gt;</w:t>
              </w:r>
            </w:hyperlink>
          </w:p>
        </w:tc>
      </w:tr>
      <w:tr w:rsidR="008F5202">
        <w:tc>
          <w:tcPr>
            <w:tcW w:w="1191" w:type="dxa"/>
          </w:tcPr>
          <w:p w:rsidR="008F5202" w:rsidRDefault="008F5202">
            <w:pPr>
              <w:pStyle w:val="ConsPlusNormal"/>
              <w:jc w:val="center"/>
            </w:pPr>
            <w:r>
              <w:t>st19.153</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10) </w:t>
            </w:r>
            <w:hyperlink w:anchor="P1465">
              <w:r>
                <w:rPr>
                  <w:color w:val="0000FF"/>
                </w:rPr>
                <w:t>&lt;*&gt;</w:t>
              </w:r>
            </w:hyperlink>
          </w:p>
        </w:tc>
      </w:tr>
      <w:tr w:rsidR="008F5202">
        <w:tc>
          <w:tcPr>
            <w:tcW w:w="1191" w:type="dxa"/>
          </w:tcPr>
          <w:p w:rsidR="008F5202" w:rsidRDefault="008F5202">
            <w:pPr>
              <w:pStyle w:val="ConsPlusNormal"/>
              <w:jc w:val="center"/>
            </w:pPr>
            <w:r>
              <w:t>st19.154</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11) </w:t>
            </w:r>
            <w:hyperlink w:anchor="P1465">
              <w:r>
                <w:rPr>
                  <w:color w:val="0000FF"/>
                </w:rPr>
                <w:t>&lt;*&gt;</w:t>
              </w:r>
            </w:hyperlink>
          </w:p>
        </w:tc>
      </w:tr>
      <w:tr w:rsidR="008F5202">
        <w:tc>
          <w:tcPr>
            <w:tcW w:w="1191" w:type="dxa"/>
          </w:tcPr>
          <w:p w:rsidR="008F5202" w:rsidRDefault="008F5202">
            <w:pPr>
              <w:pStyle w:val="ConsPlusNormal"/>
              <w:jc w:val="center"/>
            </w:pPr>
            <w:r>
              <w:t>st19.155</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12) </w:t>
            </w:r>
            <w:hyperlink w:anchor="P1465">
              <w:r>
                <w:rPr>
                  <w:color w:val="0000FF"/>
                </w:rPr>
                <w:t>&lt;*&gt;</w:t>
              </w:r>
            </w:hyperlink>
          </w:p>
        </w:tc>
      </w:tr>
      <w:tr w:rsidR="008F5202">
        <w:tc>
          <w:tcPr>
            <w:tcW w:w="1191" w:type="dxa"/>
          </w:tcPr>
          <w:p w:rsidR="008F5202" w:rsidRDefault="008F5202">
            <w:pPr>
              <w:pStyle w:val="ConsPlusNormal"/>
              <w:jc w:val="center"/>
            </w:pPr>
            <w:r>
              <w:t>st19.156</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13) </w:t>
            </w:r>
            <w:hyperlink w:anchor="P1465">
              <w:r>
                <w:rPr>
                  <w:color w:val="0000FF"/>
                </w:rPr>
                <w:t>&lt;*&gt;</w:t>
              </w:r>
            </w:hyperlink>
          </w:p>
        </w:tc>
      </w:tr>
      <w:tr w:rsidR="008F5202">
        <w:tc>
          <w:tcPr>
            <w:tcW w:w="1191" w:type="dxa"/>
          </w:tcPr>
          <w:p w:rsidR="008F5202" w:rsidRDefault="008F5202">
            <w:pPr>
              <w:pStyle w:val="ConsPlusNormal"/>
              <w:jc w:val="center"/>
            </w:pPr>
            <w:r>
              <w:t>st19.157</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14) </w:t>
            </w:r>
            <w:hyperlink w:anchor="P1465">
              <w:r>
                <w:rPr>
                  <w:color w:val="0000FF"/>
                </w:rPr>
                <w:t>&lt;*&gt;</w:t>
              </w:r>
            </w:hyperlink>
          </w:p>
        </w:tc>
      </w:tr>
      <w:tr w:rsidR="008F5202">
        <w:tc>
          <w:tcPr>
            <w:tcW w:w="1191" w:type="dxa"/>
          </w:tcPr>
          <w:p w:rsidR="008F5202" w:rsidRDefault="008F5202">
            <w:pPr>
              <w:pStyle w:val="ConsPlusNormal"/>
              <w:jc w:val="center"/>
            </w:pPr>
            <w:r>
              <w:t>st19.158</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15) </w:t>
            </w:r>
            <w:hyperlink w:anchor="P1465">
              <w:r>
                <w:rPr>
                  <w:color w:val="0000FF"/>
                </w:rPr>
                <w:t>&lt;*&gt;</w:t>
              </w:r>
            </w:hyperlink>
          </w:p>
        </w:tc>
      </w:tr>
      <w:tr w:rsidR="008F5202">
        <w:tc>
          <w:tcPr>
            <w:tcW w:w="1191" w:type="dxa"/>
          </w:tcPr>
          <w:p w:rsidR="008F5202" w:rsidRDefault="008F5202">
            <w:pPr>
              <w:pStyle w:val="ConsPlusNormal"/>
              <w:jc w:val="center"/>
            </w:pPr>
            <w:r>
              <w:t>st19.159</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16) </w:t>
            </w:r>
            <w:hyperlink w:anchor="P1465">
              <w:r>
                <w:rPr>
                  <w:color w:val="0000FF"/>
                </w:rPr>
                <w:t>&lt;*&gt;</w:t>
              </w:r>
            </w:hyperlink>
          </w:p>
        </w:tc>
      </w:tr>
      <w:tr w:rsidR="008F5202">
        <w:tc>
          <w:tcPr>
            <w:tcW w:w="1191" w:type="dxa"/>
          </w:tcPr>
          <w:p w:rsidR="008F5202" w:rsidRDefault="008F5202">
            <w:pPr>
              <w:pStyle w:val="ConsPlusNormal"/>
              <w:jc w:val="center"/>
            </w:pPr>
            <w:r>
              <w:t>st19.160</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17) </w:t>
            </w:r>
            <w:hyperlink w:anchor="P1465">
              <w:r>
                <w:rPr>
                  <w:color w:val="0000FF"/>
                </w:rPr>
                <w:t>&lt;*&gt;</w:t>
              </w:r>
            </w:hyperlink>
          </w:p>
        </w:tc>
      </w:tr>
      <w:tr w:rsidR="008F5202">
        <w:tc>
          <w:tcPr>
            <w:tcW w:w="1191" w:type="dxa"/>
          </w:tcPr>
          <w:p w:rsidR="008F5202" w:rsidRDefault="008F5202">
            <w:pPr>
              <w:pStyle w:val="ConsPlusNormal"/>
              <w:jc w:val="center"/>
            </w:pPr>
            <w:r>
              <w:lastRenderedPageBreak/>
              <w:t>st19.161</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18) </w:t>
            </w:r>
            <w:hyperlink w:anchor="P1465">
              <w:r>
                <w:rPr>
                  <w:color w:val="0000FF"/>
                </w:rPr>
                <w:t>&lt;*&gt;</w:t>
              </w:r>
            </w:hyperlink>
          </w:p>
        </w:tc>
      </w:tr>
      <w:tr w:rsidR="008F5202">
        <w:tc>
          <w:tcPr>
            <w:tcW w:w="1191" w:type="dxa"/>
          </w:tcPr>
          <w:p w:rsidR="008F5202" w:rsidRDefault="008F5202">
            <w:pPr>
              <w:pStyle w:val="ConsPlusNormal"/>
              <w:jc w:val="center"/>
            </w:pPr>
            <w:r>
              <w:t>st19.162</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19) </w:t>
            </w:r>
            <w:hyperlink w:anchor="P1465">
              <w:r>
                <w:rPr>
                  <w:color w:val="0000FF"/>
                </w:rPr>
                <w:t>&lt;*&gt;</w:t>
              </w:r>
            </w:hyperlink>
          </w:p>
        </w:tc>
      </w:tr>
      <w:tr w:rsidR="008F5202">
        <w:tc>
          <w:tcPr>
            <w:tcW w:w="1191" w:type="dxa"/>
          </w:tcPr>
          <w:p w:rsidR="008F5202" w:rsidRDefault="008F5202">
            <w:pPr>
              <w:pStyle w:val="ConsPlusNormal"/>
              <w:jc w:val="center"/>
            </w:pPr>
            <w:r>
              <w:t>st19.082</w:t>
            </w:r>
          </w:p>
        </w:tc>
        <w:tc>
          <w:tcPr>
            <w:tcW w:w="7880" w:type="dxa"/>
          </w:tcPr>
          <w:p w:rsidR="008F5202" w:rsidRDefault="008F5202">
            <w:pPr>
              <w:pStyle w:val="ConsPlusNormal"/>
            </w:pPr>
            <w:r>
              <w:t>Лучевая терапия (уровень 8)</w:t>
            </w:r>
          </w:p>
        </w:tc>
      </w:tr>
      <w:tr w:rsidR="008F5202">
        <w:tc>
          <w:tcPr>
            <w:tcW w:w="1191" w:type="dxa"/>
          </w:tcPr>
          <w:p w:rsidR="008F5202" w:rsidRDefault="008F5202">
            <w:pPr>
              <w:pStyle w:val="ConsPlusNormal"/>
              <w:jc w:val="center"/>
            </w:pPr>
            <w:r>
              <w:t>st19.090</w:t>
            </w:r>
          </w:p>
        </w:tc>
        <w:tc>
          <w:tcPr>
            <w:tcW w:w="7880" w:type="dxa"/>
          </w:tcPr>
          <w:p w:rsidR="008F5202" w:rsidRDefault="008F5202">
            <w:pPr>
              <w:pStyle w:val="ConsPlusNormal"/>
            </w:pPr>
            <w:r>
              <w:t>ЗНО лимфоидной и кроветворной тканей без специального противоопухолевого лечения (уровень 1)</w:t>
            </w:r>
          </w:p>
        </w:tc>
      </w:tr>
      <w:tr w:rsidR="008F5202">
        <w:tc>
          <w:tcPr>
            <w:tcW w:w="1191" w:type="dxa"/>
          </w:tcPr>
          <w:p w:rsidR="008F5202" w:rsidRDefault="008F5202">
            <w:pPr>
              <w:pStyle w:val="ConsPlusNormal"/>
              <w:jc w:val="center"/>
            </w:pPr>
            <w:r>
              <w:t>st19.094</w:t>
            </w:r>
          </w:p>
        </w:tc>
        <w:tc>
          <w:tcPr>
            <w:tcW w:w="7880" w:type="dxa"/>
          </w:tcPr>
          <w:p w:rsidR="008F5202" w:rsidRDefault="008F5202">
            <w:pPr>
              <w:pStyle w:val="ConsPlusNormal"/>
            </w:pPr>
            <w:r>
              <w:t>ЗНО лимфоидной и кроветворной тканей, лекарственная терапия, взрослые (уровень 1)</w:t>
            </w:r>
          </w:p>
        </w:tc>
      </w:tr>
      <w:tr w:rsidR="008F5202">
        <w:tc>
          <w:tcPr>
            <w:tcW w:w="1191" w:type="dxa"/>
          </w:tcPr>
          <w:p w:rsidR="008F5202" w:rsidRDefault="008F5202">
            <w:pPr>
              <w:pStyle w:val="ConsPlusNormal"/>
              <w:jc w:val="center"/>
            </w:pPr>
            <w:r>
              <w:t>st19.097</w:t>
            </w:r>
          </w:p>
        </w:tc>
        <w:tc>
          <w:tcPr>
            <w:tcW w:w="7880" w:type="dxa"/>
          </w:tcPr>
          <w:p w:rsidR="008F5202" w:rsidRDefault="008F5202">
            <w:pPr>
              <w:pStyle w:val="ConsPlusNormal"/>
            </w:pPr>
            <w:r>
              <w:t>ЗНО лимфоидной и кроветворной тканей, лекарственная терапия с применением отдельных препаратов (по перечню), взрослые (уровень 1)</w:t>
            </w:r>
          </w:p>
        </w:tc>
      </w:tr>
      <w:tr w:rsidR="008F5202">
        <w:tc>
          <w:tcPr>
            <w:tcW w:w="1191" w:type="dxa"/>
          </w:tcPr>
          <w:p w:rsidR="008F5202" w:rsidRDefault="008F5202">
            <w:pPr>
              <w:pStyle w:val="ConsPlusNormal"/>
              <w:jc w:val="center"/>
            </w:pPr>
            <w:r>
              <w:t>st19.100</w:t>
            </w:r>
          </w:p>
        </w:tc>
        <w:tc>
          <w:tcPr>
            <w:tcW w:w="7880" w:type="dxa"/>
          </w:tcPr>
          <w:p w:rsidR="008F5202" w:rsidRDefault="008F5202">
            <w:pPr>
              <w:pStyle w:val="ConsPlusNormal"/>
            </w:pPr>
            <w:r>
              <w:t>ЗНО лимфоидной и кроветворной тканей, лекарственная терапия с применением отдельных препаратов (по перечню), взрослые (уровень 4)</w:t>
            </w:r>
          </w:p>
        </w:tc>
      </w:tr>
      <w:tr w:rsidR="008F5202">
        <w:tc>
          <w:tcPr>
            <w:tcW w:w="1191" w:type="dxa"/>
          </w:tcPr>
          <w:p w:rsidR="008F5202" w:rsidRDefault="008F5202">
            <w:pPr>
              <w:pStyle w:val="ConsPlusNormal"/>
              <w:jc w:val="center"/>
            </w:pPr>
            <w:r>
              <w:t>st20.005</w:t>
            </w:r>
          </w:p>
        </w:tc>
        <w:tc>
          <w:tcPr>
            <w:tcW w:w="7880" w:type="dxa"/>
          </w:tcPr>
          <w:p w:rsidR="008F5202" w:rsidRDefault="008F5202">
            <w:pPr>
              <w:pStyle w:val="ConsPlusNormal"/>
            </w:pPr>
            <w:r>
              <w:t>Операции на органе слуха, придаточных пазухах носа и верхних дыхательных путях (уровень 1)</w:t>
            </w:r>
          </w:p>
        </w:tc>
      </w:tr>
      <w:tr w:rsidR="008F5202">
        <w:tc>
          <w:tcPr>
            <w:tcW w:w="1191" w:type="dxa"/>
          </w:tcPr>
          <w:p w:rsidR="008F5202" w:rsidRDefault="008F5202">
            <w:pPr>
              <w:pStyle w:val="ConsPlusNormal"/>
              <w:jc w:val="center"/>
            </w:pPr>
            <w:r>
              <w:t>st20.006</w:t>
            </w:r>
          </w:p>
        </w:tc>
        <w:tc>
          <w:tcPr>
            <w:tcW w:w="7880" w:type="dxa"/>
          </w:tcPr>
          <w:p w:rsidR="008F5202" w:rsidRDefault="008F5202">
            <w:pPr>
              <w:pStyle w:val="ConsPlusNormal"/>
            </w:pPr>
            <w:r>
              <w:t>Операции на органе слуха, придаточных пазухах носа и верхних дыхательных путях (уровень 2)</w:t>
            </w:r>
          </w:p>
        </w:tc>
      </w:tr>
      <w:tr w:rsidR="008F5202">
        <w:tc>
          <w:tcPr>
            <w:tcW w:w="1191" w:type="dxa"/>
          </w:tcPr>
          <w:p w:rsidR="008F5202" w:rsidRDefault="008F5202">
            <w:pPr>
              <w:pStyle w:val="ConsPlusNormal"/>
              <w:jc w:val="center"/>
            </w:pPr>
            <w:r>
              <w:t>st20.010</w:t>
            </w:r>
          </w:p>
        </w:tc>
        <w:tc>
          <w:tcPr>
            <w:tcW w:w="7880" w:type="dxa"/>
          </w:tcPr>
          <w:p w:rsidR="008F5202" w:rsidRDefault="008F5202">
            <w:pPr>
              <w:pStyle w:val="ConsPlusNormal"/>
            </w:pPr>
            <w:r>
              <w:t>Замена речевого процессора</w:t>
            </w:r>
          </w:p>
        </w:tc>
      </w:tr>
      <w:tr w:rsidR="008F5202">
        <w:tc>
          <w:tcPr>
            <w:tcW w:w="1191" w:type="dxa"/>
          </w:tcPr>
          <w:p w:rsidR="008F5202" w:rsidRDefault="008F5202">
            <w:pPr>
              <w:pStyle w:val="ConsPlusNormal"/>
              <w:jc w:val="center"/>
            </w:pPr>
            <w:r>
              <w:t>st21.001</w:t>
            </w:r>
          </w:p>
        </w:tc>
        <w:tc>
          <w:tcPr>
            <w:tcW w:w="7880" w:type="dxa"/>
          </w:tcPr>
          <w:p w:rsidR="008F5202" w:rsidRDefault="008F5202">
            <w:pPr>
              <w:pStyle w:val="ConsPlusNormal"/>
            </w:pPr>
            <w:r>
              <w:t>Операции на органе зрения (уровень 1)</w:t>
            </w:r>
          </w:p>
        </w:tc>
      </w:tr>
      <w:tr w:rsidR="008F5202">
        <w:tc>
          <w:tcPr>
            <w:tcW w:w="1191" w:type="dxa"/>
          </w:tcPr>
          <w:p w:rsidR="008F5202" w:rsidRDefault="008F5202">
            <w:pPr>
              <w:pStyle w:val="ConsPlusNormal"/>
              <w:jc w:val="center"/>
            </w:pPr>
            <w:r>
              <w:t>st21.002</w:t>
            </w:r>
          </w:p>
        </w:tc>
        <w:tc>
          <w:tcPr>
            <w:tcW w:w="7880" w:type="dxa"/>
          </w:tcPr>
          <w:p w:rsidR="008F5202" w:rsidRDefault="008F5202">
            <w:pPr>
              <w:pStyle w:val="ConsPlusNormal"/>
            </w:pPr>
            <w:r>
              <w:t>Операции на органе зрения (уровень 2)</w:t>
            </w:r>
          </w:p>
        </w:tc>
      </w:tr>
      <w:tr w:rsidR="008F5202">
        <w:tc>
          <w:tcPr>
            <w:tcW w:w="1191" w:type="dxa"/>
          </w:tcPr>
          <w:p w:rsidR="008F5202" w:rsidRDefault="008F5202">
            <w:pPr>
              <w:pStyle w:val="ConsPlusNormal"/>
              <w:jc w:val="center"/>
            </w:pPr>
            <w:r>
              <w:t>st21.003</w:t>
            </w:r>
          </w:p>
        </w:tc>
        <w:tc>
          <w:tcPr>
            <w:tcW w:w="7880" w:type="dxa"/>
          </w:tcPr>
          <w:p w:rsidR="008F5202" w:rsidRDefault="008F5202">
            <w:pPr>
              <w:pStyle w:val="ConsPlusNormal"/>
            </w:pPr>
            <w:r>
              <w:t>Операции на органе зрения (уровень 3)</w:t>
            </w:r>
          </w:p>
        </w:tc>
      </w:tr>
      <w:tr w:rsidR="008F5202">
        <w:tc>
          <w:tcPr>
            <w:tcW w:w="1191" w:type="dxa"/>
          </w:tcPr>
          <w:p w:rsidR="008F5202" w:rsidRDefault="008F5202">
            <w:pPr>
              <w:pStyle w:val="ConsPlusNormal"/>
              <w:jc w:val="center"/>
            </w:pPr>
            <w:r>
              <w:t>st21.004</w:t>
            </w:r>
          </w:p>
        </w:tc>
        <w:tc>
          <w:tcPr>
            <w:tcW w:w="7880" w:type="dxa"/>
          </w:tcPr>
          <w:p w:rsidR="008F5202" w:rsidRDefault="008F5202">
            <w:pPr>
              <w:pStyle w:val="ConsPlusNormal"/>
            </w:pPr>
            <w:r>
              <w:t>Операции на органе зрения (уровень 4)</w:t>
            </w:r>
          </w:p>
        </w:tc>
      </w:tr>
      <w:tr w:rsidR="008F5202">
        <w:tc>
          <w:tcPr>
            <w:tcW w:w="1191" w:type="dxa"/>
          </w:tcPr>
          <w:p w:rsidR="008F5202" w:rsidRDefault="008F5202">
            <w:pPr>
              <w:pStyle w:val="ConsPlusNormal"/>
              <w:jc w:val="center"/>
            </w:pPr>
            <w:r>
              <w:t>st21.005</w:t>
            </w:r>
          </w:p>
        </w:tc>
        <w:tc>
          <w:tcPr>
            <w:tcW w:w="7880" w:type="dxa"/>
          </w:tcPr>
          <w:p w:rsidR="008F5202" w:rsidRDefault="008F5202">
            <w:pPr>
              <w:pStyle w:val="ConsPlusNormal"/>
            </w:pPr>
            <w:r>
              <w:t>Операции на органе зрения (уровень 5)</w:t>
            </w:r>
          </w:p>
        </w:tc>
      </w:tr>
      <w:tr w:rsidR="008F5202">
        <w:tc>
          <w:tcPr>
            <w:tcW w:w="1191" w:type="dxa"/>
          </w:tcPr>
          <w:p w:rsidR="008F5202" w:rsidRDefault="008F5202">
            <w:pPr>
              <w:pStyle w:val="ConsPlusNormal"/>
              <w:jc w:val="center"/>
            </w:pPr>
            <w:r>
              <w:t>st21.006</w:t>
            </w:r>
          </w:p>
        </w:tc>
        <w:tc>
          <w:tcPr>
            <w:tcW w:w="7880" w:type="dxa"/>
          </w:tcPr>
          <w:p w:rsidR="008F5202" w:rsidRDefault="008F5202">
            <w:pPr>
              <w:pStyle w:val="ConsPlusNormal"/>
            </w:pPr>
            <w:r>
              <w:t>Операции на органе зрения (уровень 6)</w:t>
            </w:r>
          </w:p>
        </w:tc>
      </w:tr>
      <w:tr w:rsidR="008F5202">
        <w:tc>
          <w:tcPr>
            <w:tcW w:w="1191" w:type="dxa"/>
          </w:tcPr>
          <w:p w:rsidR="008F5202" w:rsidRDefault="008F5202">
            <w:pPr>
              <w:pStyle w:val="ConsPlusNormal"/>
              <w:jc w:val="center"/>
            </w:pPr>
            <w:r>
              <w:t>st21.009</w:t>
            </w:r>
          </w:p>
        </w:tc>
        <w:tc>
          <w:tcPr>
            <w:tcW w:w="7880" w:type="dxa"/>
          </w:tcPr>
          <w:p w:rsidR="008F5202" w:rsidRDefault="008F5202">
            <w:pPr>
              <w:pStyle w:val="ConsPlusNormal"/>
            </w:pPr>
            <w:r>
              <w:t>Операции на органе зрения (факоэмульсификация с имплантацией ИОЛ)</w:t>
            </w:r>
          </w:p>
        </w:tc>
      </w:tr>
      <w:tr w:rsidR="008F5202">
        <w:tc>
          <w:tcPr>
            <w:tcW w:w="1191" w:type="dxa"/>
          </w:tcPr>
          <w:p w:rsidR="008F5202" w:rsidRDefault="008F5202">
            <w:pPr>
              <w:pStyle w:val="ConsPlusNormal"/>
              <w:jc w:val="center"/>
            </w:pPr>
            <w:r>
              <w:t>st25.004</w:t>
            </w:r>
          </w:p>
        </w:tc>
        <w:tc>
          <w:tcPr>
            <w:tcW w:w="7880" w:type="dxa"/>
          </w:tcPr>
          <w:p w:rsidR="008F5202" w:rsidRDefault="008F5202">
            <w:pPr>
              <w:pStyle w:val="ConsPlusNormal"/>
            </w:pPr>
            <w:r>
              <w:t>Диагностическое обследование сердечно-сосудистой системы</w:t>
            </w:r>
          </w:p>
        </w:tc>
      </w:tr>
      <w:tr w:rsidR="008F5202">
        <w:tc>
          <w:tcPr>
            <w:tcW w:w="1191" w:type="dxa"/>
          </w:tcPr>
          <w:p w:rsidR="008F5202" w:rsidRDefault="008F5202">
            <w:pPr>
              <w:pStyle w:val="ConsPlusNormal"/>
              <w:jc w:val="center"/>
            </w:pPr>
            <w:r>
              <w:t>st27.012</w:t>
            </w:r>
          </w:p>
        </w:tc>
        <w:tc>
          <w:tcPr>
            <w:tcW w:w="7880" w:type="dxa"/>
          </w:tcPr>
          <w:p w:rsidR="008F5202" w:rsidRDefault="008F5202">
            <w:pPr>
              <w:pStyle w:val="ConsPlusNormal"/>
            </w:pPr>
            <w:r>
              <w:t>Отравления и другие воздействия внешних причин</w:t>
            </w:r>
          </w:p>
        </w:tc>
      </w:tr>
      <w:tr w:rsidR="008F5202">
        <w:tc>
          <w:tcPr>
            <w:tcW w:w="1191" w:type="dxa"/>
          </w:tcPr>
          <w:p w:rsidR="008F5202" w:rsidRDefault="008F5202">
            <w:pPr>
              <w:pStyle w:val="ConsPlusNormal"/>
              <w:jc w:val="center"/>
            </w:pPr>
            <w:r>
              <w:t>st30.006</w:t>
            </w:r>
          </w:p>
        </w:tc>
        <w:tc>
          <w:tcPr>
            <w:tcW w:w="7880" w:type="dxa"/>
          </w:tcPr>
          <w:p w:rsidR="008F5202" w:rsidRDefault="008F5202">
            <w:pPr>
              <w:pStyle w:val="ConsPlusNormal"/>
            </w:pPr>
            <w:r>
              <w:t>Операции на мужских половых органах, взрослые (уровень 1)</w:t>
            </w:r>
          </w:p>
        </w:tc>
      </w:tr>
      <w:tr w:rsidR="008F5202">
        <w:tc>
          <w:tcPr>
            <w:tcW w:w="1191" w:type="dxa"/>
          </w:tcPr>
          <w:p w:rsidR="008F5202" w:rsidRDefault="008F5202">
            <w:pPr>
              <w:pStyle w:val="ConsPlusNormal"/>
              <w:jc w:val="center"/>
            </w:pPr>
            <w:r>
              <w:t>st30.010</w:t>
            </w:r>
          </w:p>
        </w:tc>
        <w:tc>
          <w:tcPr>
            <w:tcW w:w="7880" w:type="dxa"/>
          </w:tcPr>
          <w:p w:rsidR="008F5202" w:rsidRDefault="008F5202">
            <w:pPr>
              <w:pStyle w:val="ConsPlusNormal"/>
            </w:pPr>
            <w:r>
              <w:t>Операции на почке и мочевыделительной системе, взрослые (уровень 1)</w:t>
            </w:r>
          </w:p>
        </w:tc>
      </w:tr>
      <w:tr w:rsidR="008F5202">
        <w:tc>
          <w:tcPr>
            <w:tcW w:w="1191" w:type="dxa"/>
          </w:tcPr>
          <w:p w:rsidR="008F5202" w:rsidRDefault="008F5202">
            <w:pPr>
              <w:pStyle w:val="ConsPlusNormal"/>
              <w:jc w:val="center"/>
            </w:pPr>
            <w:r>
              <w:t>st30.011</w:t>
            </w:r>
          </w:p>
        </w:tc>
        <w:tc>
          <w:tcPr>
            <w:tcW w:w="7880" w:type="dxa"/>
          </w:tcPr>
          <w:p w:rsidR="008F5202" w:rsidRDefault="008F5202">
            <w:pPr>
              <w:pStyle w:val="ConsPlusNormal"/>
            </w:pPr>
            <w:r>
              <w:t>Операции на почке и мочевыделительной системе, взрослые (уровень 2)</w:t>
            </w:r>
          </w:p>
        </w:tc>
      </w:tr>
      <w:tr w:rsidR="008F5202">
        <w:tc>
          <w:tcPr>
            <w:tcW w:w="1191" w:type="dxa"/>
          </w:tcPr>
          <w:p w:rsidR="008F5202" w:rsidRDefault="008F5202">
            <w:pPr>
              <w:pStyle w:val="ConsPlusNormal"/>
              <w:jc w:val="center"/>
            </w:pPr>
            <w:r>
              <w:t>st30.012</w:t>
            </w:r>
          </w:p>
        </w:tc>
        <w:tc>
          <w:tcPr>
            <w:tcW w:w="7880" w:type="dxa"/>
          </w:tcPr>
          <w:p w:rsidR="008F5202" w:rsidRDefault="008F5202">
            <w:pPr>
              <w:pStyle w:val="ConsPlusNormal"/>
            </w:pPr>
            <w:r>
              <w:t>Операции на почке и мочевыделительной системе, взрослые (уровень 3)</w:t>
            </w:r>
          </w:p>
        </w:tc>
      </w:tr>
      <w:tr w:rsidR="008F5202">
        <w:tc>
          <w:tcPr>
            <w:tcW w:w="1191" w:type="dxa"/>
          </w:tcPr>
          <w:p w:rsidR="008F5202" w:rsidRDefault="008F5202">
            <w:pPr>
              <w:pStyle w:val="ConsPlusNormal"/>
              <w:jc w:val="center"/>
            </w:pPr>
            <w:r>
              <w:t>st30.014</w:t>
            </w:r>
          </w:p>
        </w:tc>
        <w:tc>
          <w:tcPr>
            <w:tcW w:w="7880" w:type="dxa"/>
          </w:tcPr>
          <w:p w:rsidR="008F5202" w:rsidRDefault="008F5202">
            <w:pPr>
              <w:pStyle w:val="ConsPlusNormal"/>
            </w:pPr>
            <w:r>
              <w:t>Операции на почке и мочевыделительной системе, взрослые (уровень 5)</w:t>
            </w:r>
          </w:p>
        </w:tc>
      </w:tr>
      <w:tr w:rsidR="008F5202">
        <w:tc>
          <w:tcPr>
            <w:tcW w:w="1191" w:type="dxa"/>
          </w:tcPr>
          <w:p w:rsidR="008F5202" w:rsidRDefault="008F5202">
            <w:pPr>
              <w:pStyle w:val="ConsPlusNormal"/>
              <w:jc w:val="center"/>
            </w:pPr>
            <w:r>
              <w:t>st30.016</w:t>
            </w:r>
          </w:p>
        </w:tc>
        <w:tc>
          <w:tcPr>
            <w:tcW w:w="7880" w:type="dxa"/>
          </w:tcPr>
          <w:p w:rsidR="008F5202" w:rsidRDefault="008F5202">
            <w:pPr>
              <w:pStyle w:val="ConsPlusNormal"/>
            </w:pPr>
            <w:r>
              <w:t>Операции на почке и мочевыделительной системе, взрослые (уровень 7)</w:t>
            </w:r>
          </w:p>
        </w:tc>
      </w:tr>
      <w:tr w:rsidR="008F5202">
        <w:tc>
          <w:tcPr>
            <w:tcW w:w="1191" w:type="dxa"/>
          </w:tcPr>
          <w:p w:rsidR="008F5202" w:rsidRDefault="008F5202">
            <w:pPr>
              <w:pStyle w:val="ConsPlusNormal"/>
              <w:jc w:val="center"/>
            </w:pPr>
            <w:r>
              <w:lastRenderedPageBreak/>
              <w:t>st31.017</w:t>
            </w:r>
          </w:p>
        </w:tc>
        <w:tc>
          <w:tcPr>
            <w:tcW w:w="7880" w:type="dxa"/>
          </w:tcPr>
          <w:p w:rsidR="008F5202" w:rsidRDefault="008F5202">
            <w:pPr>
              <w:pStyle w:val="ConsPlusNormal"/>
            </w:pPr>
            <w:r>
              <w:t>Доброкачественные новообразования, новообразования in situ кожи, жировой ткани и другие болезни кожи</w:t>
            </w:r>
          </w:p>
        </w:tc>
      </w:tr>
      <w:tr w:rsidR="008F5202">
        <w:tc>
          <w:tcPr>
            <w:tcW w:w="1191" w:type="dxa"/>
          </w:tcPr>
          <w:p w:rsidR="008F5202" w:rsidRDefault="008F5202">
            <w:pPr>
              <w:pStyle w:val="ConsPlusNormal"/>
              <w:jc w:val="center"/>
            </w:pPr>
            <w:r>
              <w:t>st32.002</w:t>
            </w:r>
          </w:p>
        </w:tc>
        <w:tc>
          <w:tcPr>
            <w:tcW w:w="7880" w:type="dxa"/>
          </w:tcPr>
          <w:p w:rsidR="008F5202" w:rsidRDefault="008F5202">
            <w:pPr>
              <w:pStyle w:val="ConsPlusNormal"/>
            </w:pPr>
            <w:r>
              <w:t>Операции на желчном пузыре и желчевыводящих путях (уровень 2)</w:t>
            </w:r>
          </w:p>
        </w:tc>
      </w:tr>
      <w:tr w:rsidR="008F5202">
        <w:tc>
          <w:tcPr>
            <w:tcW w:w="1191" w:type="dxa"/>
          </w:tcPr>
          <w:p w:rsidR="008F5202" w:rsidRDefault="008F5202">
            <w:pPr>
              <w:pStyle w:val="ConsPlusNormal"/>
              <w:jc w:val="center"/>
            </w:pPr>
            <w:r>
              <w:t>st32.016</w:t>
            </w:r>
          </w:p>
        </w:tc>
        <w:tc>
          <w:tcPr>
            <w:tcW w:w="7880" w:type="dxa"/>
          </w:tcPr>
          <w:p w:rsidR="008F5202" w:rsidRDefault="008F5202">
            <w:pPr>
              <w:pStyle w:val="ConsPlusNormal"/>
            </w:pPr>
            <w:r>
              <w:t>Другие операции на органах брюшной полости (уровень 1)</w:t>
            </w:r>
          </w:p>
        </w:tc>
      </w:tr>
      <w:tr w:rsidR="008F5202">
        <w:tc>
          <w:tcPr>
            <w:tcW w:w="1191" w:type="dxa"/>
          </w:tcPr>
          <w:p w:rsidR="008F5202" w:rsidRDefault="008F5202">
            <w:pPr>
              <w:pStyle w:val="ConsPlusNormal"/>
              <w:jc w:val="center"/>
            </w:pPr>
            <w:r>
              <w:t>st34.002</w:t>
            </w:r>
          </w:p>
        </w:tc>
        <w:tc>
          <w:tcPr>
            <w:tcW w:w="7880" w:type="dxa"/>
          </w:tcPr>
          <w:p w:rsidR="008F5202" w:rsidRDefault="008F5202">
            <w:pPr>
              <w:pStyle w:val="ConsPlusNormal"/>
            </w:pPr>
            <w:r>
              <w:t>Операции на органах полости рта (уровень 1)</w:t>
            </w:r>
          </w:p>
        </w:tc>
      </w:tr>
      <w:tr w:rsidR="008F5202">
        <w:tc>
          <w:tcPr>
            <w:tcW w:w="1191" w:type="dxa"/>
          </w:tcPr>
          <w:p w:rsidR="008F5202" w:rsidRDefault="008F5202">
            <w:pPr>
              <w:pStyle w:val="ConsPlusNormal"/>
              <w:jc w:val="center"/>
            </w:pPr>
            <w:r>
              <w:t>st36.001</w:t>
            </w:r>
          </w:p>
        </w:tc>
        <w:tc>
          <w:tcPr>
            <w:tcW w:w="7880" w:type="dxa"/>
          </w:tcPr>
          <w:p w:rsidR="008F5202" w:rsidRDefault="008F5202">
            <w:pPr>
              <w:pStyle w:val="ConsPlusNormal"/>
            </w:pPr>
            <w:r>
              <w:t xml:space="preserve">Комплексное лечение с применением препаратов иммуноглобулина </w:t>
            </w:r>
            <w:hyperlink w:anchor="P1465">
              <w:r>
                <w:rPr>
                  <w:color w:val="0000FF"/>
                </w:rPr>
                <w:t>&lt;*&gt;</w:t>
              </w:r>
            </w:hyperlink>
          </w:p>
        </w:tc>
      </w:tr>
      <w:tr w:rsidR="008F5202">
        <w:tc>
          <w:tcPr>
            <w:tcW w:w="1191" w:type="dxa"/>
          </w:tcPr>
          <w:p w:rsidR="008F5202" w:rsidRDefault="008F5202">
            <w:pPr>
              <w:pStyle w:val="ConsPlusNormal"/>
              <w:jc w:val="center"/>
            </w:pPr>
            <w:r>
              <w:t>st36.020</w:t>
            </w:r>
          </w:p>
        </w:tc>
        <w:tc>
          <w:tcPr>
            <w:tcW w:w="7880" w:type="dxa"/>
          </w:tcPr>
          <w:p w:rsidR="008F5202" w:rsidRDefault="008F5202">
            <w:pPr>
              <w:pStyle w:val="ConsPlusNormal"/>
            </w:pPr>
            <w:r>
              <w:t>Оказание услуг диализа (только для федеральных медицинских организаций) (уровень 1)</w:t>
            </w:r>
          </w:p>
        </w:tc>
      </w:tr>
      <w:tr w:rsidR="008F5202">
        <w:tc>
          <w:tcPr>
            <w:tcW w:w="1191" w:type="dxa"/>
          </w:tcPr>
          <w:p w:rsidR="008F5202" w:rsidRDefault="008F5202">
            <w:pPr>
              <w:pStyle w:val="ConsPlusNormal"/>
              <w:jc w:val="center"/>
            </w:pPr>
            <w:r>
              <w:t>st36.021</w:t>
            </w:r>
          </w:p>
        </w:tc>
        <w:tc>
          <w:tcPr>
            <w:tcW w:w="7880" w:type="dxa"/>
          </w:tcPr>
          <w:p w:rsidR="008F5202" w:rsidRDefault="008F5202">
            <w:pPr>
              <w:pStyle w:val="ConsPlusNormal"/>
            </w:pPr>
            <w:r>
              <w:t>Оказание услуг диализа (только для федеральных медицинских организаций) (уровень 2)</w:t>
            </w:r>
          </w:p>
        </w:tc>
      </w:tr>
      <w:tr w:rsidR="008F5202">
        <w:tc>
          <w:tcPr>
            <w:tcW w:w="1191" w:type="dxa"/>
          </w:tcPr>
          <w:p w:rsidR="008F5202" w:rsidRDefault="008F5202">
            <w:pPr>
              <w:pStyle w:val="ConsPlusNormal"/>
              <w:jc w:val="center"/>
            </w:pPr>
            <w:r>
              <w:t>st36.022</w:t>
            </w:r>
          </w:p>
        </w:tc>
        <w:tc>
          <w:tcPr>
            <w:tcW w:w="7880" w:type="dxa"/>
          </w:tcPr>
          <w:p w:rsidR="008F5202" w:rsidRDefault="008F5202">
            <w:pPr>
              <w:pStyle w:val="ConsPlusNormal"/>
            </w:pPr>
            <w:r>
              <w:t>Оказание услуг диализа (только для федеральных медицинских организаций) (уровень 3)</w:t>
            </w:r>
          </w:p>
        </w:tc>
      </w:tr>
      <w:tr w:rsidR="008F5202">
        <w:tc>
          <w:tcPr>
            <w:tcW w:w="1191" w:type="dxa"/>
          </w:tcPr>
          <w:p w:rsidR="008F5202" w:rsidRDefault="008F5202">
            <w:pPr>
              <w:pStyle w:val="ConsPlusNormal"/>
              <w:jc w:val="center"/>
            </w:pPr>
            <w:r>
              <w:t>st36.023</w:t>
            </w:r>
          </w:p>
        </w:tc>
        <w:tc>
          <w:tcPr>
            <w:tcW w:w="7880" w:type="dxa"/>
          </w:tcPr>
          <w:p w:rsidR="008F5202" w:rsidRDefault="008F5202">
            <w:pPr>
              <w:pStyle w:val="ConsPlusNormal"/>
            </w:pPr>
            <w:r>
              <w:t>Оказание услуг диализа (только для федеральных медицинских организаций) (уровень 4)</w:t>
            </w:r>
          </w:p>
        </w:tc>
      </w:tr>
      <w:tr w:rsidR="008F5202">
        <w:tc>
          <w:tcPr>
            <w:tcW w:w="1191" w:type="dxa"/>
          </w:tcPr>
          <w:p w:rsidR="008F5202" w:rsidRDefault="008F5202">
            <w:pPr>
              <w:pStyle w:val="ConsPlusNormal"/>
              <w:jc w:val="center"/>
            </w:pPr>
            <w:r>
              <w:t>st36.007</w:t>
            </w:r>
          </w:p>
        </w:tc>
        <w:tc>
          <w:tcPr>
            <w:tcW w:w="7880" w:type="dxa"/>
          </w:tcPr>
          <w:p w:rsidR="008F5202" w:rsidRDefault="008F5202">
            <w:pPr>
              <w:pStyle w:val="ConsPlusNormal"/>
            </w:pPr>
            <w:r>
              <w:t>Установка, замена, заправка помп для лекарственных препаратов</w:t>
            </w:r>
          </w:p>
        </w:tc>
      </w:tr>
      <w:tr w:rsidR="008F5202">
        <w:tc>
          <w:tcPr>
            <w:tcW w:w="1191" w:type="dxa"/>
          </w:tcPr>
          <w:p w:rsidR="008F5202" w:rsidRDefault="008F5202">
            <w:pPr>
              <w:pStyle w:val="ConsPlusNormal"/>
              <w:jc w:val="center"/>
            </w:pPr>
            <w:r>
              <w:t>st36.009</w:t>
            </w:r>
          </w:p>
        </w:tc>
        <w:tc>
          <w:tcPr>
            <w:tcW w:w="7880" w:type="dxa"/>
          </w:tcPr>
          <w:p w:rsidR="008F5202" w:rsidRDefault="008F5202">
            <w:pPr>
              <w:pStyle w:val="ConsPlusNormal"/>
            </w:pPr>
            <w:r>
              <w:t>Реинфузия аутокрови</w:t>
            </w:r>
          </w:p>
        </w:tc>
      </w:tr>
      <w:tr w:rsidR="008F5202">
        <w:tc>
          <w:tcPr>
            <w:tcW w:w="1191" w:type="dxa"/>
          </w:tcPr>
          <w:p w:rsidR="008F5202" w:rsidRDefault="008F5202">
            <w:pPr>
              <w:pStyle w:val="ConsPlusNormal"/>
              <w:jc w:val="center"/>
            </w:pPr>
            <w:r>
              <w:t>st36.010</w:t>
            </w:r>
          </w:p>
        </w:tc>
        <w:tc>
          <w:tcPr>
            <w:tcW w:w="7880" w:type="dxa"/>
          </w:tcPr>
          <w:p w:rsidR="008F5202" w:rsidRDefault="008F5202">
            <w:pPr>
              <w:pStyle w:val="ConsPlusNormal"/>
            </w:pPr>
            <w:r>
              <w:t>Баллонная внутриаортальная контрпульсация</w:t>
            </w:r>
          </w:p>
        </w:tc>
      </w:tr>
      <w:tr w:rsidR="008F5202">
        <w:tc>
          <w:tcPr>
            <w:tcW w:w="1191" w:type="dxa"/>
          </w:tcPr>
          <w:p w:rsidR="008F5202" w:rsidRDefault="008F5202">
            <w:pPr>
              <w:pStyle w:val="ConsPlusNormal"/>
              <w:jc w:val="center"/>
            </w:pPr>
            <w:r>
              <w:t>st36.011</w:t>
            </w:r>
          </w:p>
        </w:tc>
        <w:tc>
          <w:tcPr>
            <w:tcW w:w="7880" w:type="dxa"/>
          </w:tcPr>
          <w:p w:rsidR="008F5202" w:rsidRDefault="008F5202">
            <w:pPr>
              <w:pStyle w:val="ConsPlusNormal"/>
            </w:pPr>
            <w:r>
              <w:t>Экстракорпоральная мембранная оксигенация</w:t>
            </w:r>
          </w:p>
        </w:tc>
      </w:tr>
      <w:tr w:rsidR="008F5202">
        <w:tc>
          <w:tcPr>
            <w:tcW w:w="1191" w:type="dxa"/>
          </w:tcPr>
          <w:p w:rsidR="008F5202" w:rsidRDefault="008F5202">
            <w:pPr>
              <w:pStyle w:val="ConsPlusNormal"/>
              <w:jc w:val="center"/>
            </w:pPr>
            <w:r>
              <w:t>st36.024</w:t>
            </w:r>
          </w:p>
        </w:tc>
        <w:tc>
          <w:tcPr>
            <w:tcW w:w="7880" w:type="dxa"/>
          </w:tcPr>
          <w:p w:rsidR="008F5202" w:rsidRDefault="008F5202">
            <w:pPr>
              <w:pStyle w:val="ConsPlusNormal"/>
            </w:pPr>
            <w:r>
              <w:t>Радиойодтерапия</w:t>
            </w:r>
          </w:p>
        </w:tc>
      </w:tr>
      <w:tr w:rsidR="008F5202">
        <w:tc>
          <w:tcPr>
            <w:tcW w:w="1191" w:type="dxa"/>
          </w:tcPr>
          <w:p w:rsidR="008F5202" w:rsidRDefault="008F5202">
            <w:pPr>
              <w:pStyle w:val="ConsPlusNormal"/>
              <w:jc w:val="center"/>
            </w:pPr>
            <w:r>
              <w:t>st36.025</w:t>
            </w:r>
          </w:p>
        </w:tc>
        <w:tc>
          <w:tcPr>
            <w:tcW w:w="7880" w:type="dxa"/>
          </w:tcPr>
          <w:p w:rsidR="008F5202" w:rsidRDefault="008F5202">
            <w:pPr>
              <w:pStyle w:val="ConsPlusNormal"/>
            </w:pPr>
            <w:r>
              <w:t>Проведение иммунизации против респираторно-синцитиальной вирусной инфекции (уровень 1)</w:t>
            </w:r>
          </w:p>
        </w:tc>
      </w:tr>
      <w:tr w:rsidR="008F5202">
        <w:tc>
          <w:tcPr>
            <w:tcW w:w="1191" w:type="dxa"/>
          </w:tcPr>
          <w:p w:rsidR="008F5202" w:rsidRDefault="008F5202">
            <w:pPr>
              <w:pStyle w:val="ConsPlusNormal"/>
              <w:jc w:val="center"/>
            </w:pPr>
            <w:r>
              <w:t>st36.026</w:t>
            </w:r>
          </w:p>
        </w:tc>
        <w:tc>
          <w:tcPr>
            <w:tcW w:w="7880" w:type="dxa"/>
          </w:tcPr>
          <w:p w:rsidR="008F5202" w:rsidRDefault="008F5202">
            <w:pPr>
              <w:pStyle w:val="ConsPlusNormal"/>
            </w:pPr>
            <w:r>
              <w:t>Проведение иммунизации против респираторно-синцитиальной вирусной инфекции (уровень 2)</w:t>
            </w:r>
          </w:p>
        </w:tc>
      </w:tr>
      <w:tr w:rsidR="008F5202">
        <w:tc>
          <w:tcPr>
            <w:tcW w:w="1191" w:type="dxa"/>
          </w:tcPr>
          <w:p w:rsidR="008F5202" w:rsidRDefault="008F5202">
            <w:pPr>
              <w:pStyle w:val="ConsPlusNormal"/>
              <w:jc w:val="center"/>
            </w:pPr>
            <w:r>
              <w:t>st36.028</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 </w:t>
            </w:r>
            <w:hyperlink w:anchor="P1465">
              <w:r>
                <w:rPr>
                  <w:color w:val="0000FF"/>
                </w:rPr>
                <w:t>&lt;*&gt;</w:t>
              </w:r>
            </w:hyperlink>
          </w:p>
        </w:tc>
      </w:tr>
      <w:tr w:rsidR="008F5202">
        <w:tc>
          <w:tcPr>
            <w:tcW w:w="1191" w:type="dxa"/>
          </w:tcPr>
          <w:p w:rsidR="008F5202" w:rsidRDefault="008F5202">
            <w:pPr>
              <w:pStyle w:val="ConsPlusNormal"/>
              <w:jc w:val="center"/>
            </w:pPr>
            <w:r>
              <w:t>st36.029</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2) </w:t>
            </w:r>
            <w:hyperlink w:anchor="P1465">
              <w:r>
                <w:rPr>
                  <w:color w:val="0000FF"/>
                </w:rPr>
                <w:t>&lt;*&gt;</w:t>
              </w:r>
            </w:hyperlink>
          </w:p>
        </w:tc>
      </w:tr>
      <w:tr w:rsidR="008F5202">
        <w:tc>
          <w:tcPr>
            <w:tcW w:w="1191" w:type="dxa"/>
          </w:tcPr>
          <w:p w:rsidR="008F5202" w:rsidRDefault="008F5202">
            <w:pPr>
              <w:pStyle w:val="ConsPlusNormal"/>
              <w:jc w:val="center"/>
            </w:pPr>
            <w:r>
              <w:t>st36.030</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3) </w:t>
            </w:r>
            <w:hyperlink w:anchor="P1465">
              <w:r>
                <w:rPr>
                  <w:color w:val="0000FF"/>
                </w:rPr>
                <w:t>&lt;*&gt;</w:t>
              </w:r>
            </w:hyperlink>
          </w:p>
        </w:tc>
      </w:tr>
      <w:tr w:rsidR="008F5202">
        <w:tc>
          <w:tcPr>
            <w:tcW w:w="1191" w:type="dxa"/>
          </w:tcPr>
          <w:p w:rsidR="008F5202" w:rsidRDefault="008F5202">
            <w:pPr>
              <w:pStyle w:val="ConsPlusNormal"/>
              <w:jc w:val="center"/>
            </w:pPr>
            <w:r>
              <w:t>st36.031</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4) </w:t>
            </w:r>
            <w:hyperlink w:anchor="P1465">
              <w:r>
                <w:rPr>
                  <w:color w:val="0000FF"/>
                </w:rPr>
                <w:t>&lt;*&gt;</w:t>
              </w:r>
            </w:hyperlink>
          </w:p>
        </w:tc>
      </w:tr>
      <w:tr w:rsidR="008F5202">
        <w:tc>
          <w:tcPr>
            <w:tcW w:w="1191" w:type="dxa"/>
          </w:tcPr>
          <w:p w:rsidR="008F5202" w:rsidRDefault="008F5202">
            <w:pPr>
              <w:pStyle w:val="ConsPlusNormal"/>
              <w:jc w:val="center"/>
            </w:pPr>
            <w:r>
              <w:t>st36.032</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5) </w:t>
            </w:r>
            <w:hyperlink w:anchor="P1465">
              <w:r>
                <w:rPr>
                  <w:color w:val="0000FF"/>
                </w:rPr>
                <w:t>&lt;*&gt;</w:t>
              </w:r>
            </w:hyperlink>
          </w:p>
        </w:tc>
      </w:tr>
      <w:tr w:rsidR="008F5202">
        <w:tc>
          <w:tcPr>
            <w:tcW w:w="1191" w:type="dxa"/>
          </w:tcPr>
          <w:p w:rsidR="008F5202" w:rsidRDefault="008F5202">
            <w:pPr>
              <w:pStyle w:val="ConsPlusNormal"/>
              <w:jc w:val="center"/>
            </w:pPr>
            <w:r>
              <w:t>st36.033</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6) </w:t>
            </w:r>
            <w:hyperlink w:anchor="P1465">
              <w:r>
                <w:rPr>
                  <w:color w:val="0000FF"/>
                </w:rPr>
                <w:t>&lt;*&gt;</w:t>
              </w:r>
            </w:hyperlink>
          </w:p>
        </w:tc>
      </w:tr>
      <w:tr w:rsidR="008F5202">
        <w:tc>
          <w:tcPr>
            <w:tcW w:w="1191" w:type="dxa"/>
          </w:tcPr>
          <w:p w:rsidR="008F5202" w:rsidRDefault="008F5202">
            <w:pPr>
              <w:pStyle w:val="ConsPlusNormal"/>
              <w:jc w:val="center"/>
            </w:pPr>
            <w:r>
              <w:lastRenderedPageBreak/>
              <w:t>st36.034</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7) </w:t>
            </w:r>
            <w:hyperlink w:anchor="P1465">
              <w:r>
                <w:rPr>
                  <w:color w:val="0000FF"/>
                </w:rPr>
                <w:t>&lt;*&gt;</w:t>
              </w:r>
            </w:hyperlink>
          </w:p>
        </w:tc>
      </w:tr>
      <w:tr w:rsidR="008F5202">
        <w:tc>
          <w:tcPr>
            <w:tcW w:w="1191" w:type="dxa"/>
          </w:tcPr>
          <w:p w:rsidR="008F5202" w:rsidRDefault="008F5202">
            <w:pPr>
              <w:pStyle w:val="ConsPlusNormal"/>
              <w:jc w:val="center"/>
            </w:pPr>
            <w:r>
              <w:t>st36.035</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8) </w:t>
            </w:r>
            <w:hyperlink w:anchor="P1465">
              <w:r>
                <w:rPr>
                  <w:color w:val="0000FF"/>
                </w:rPr>
                <w:t>&lt;*&gt;</w:t>
              </w:r>
            </w:hyperlink>
          </w:p>
        </w:tc>
      </w:tr>
      <w:tr w:rsidR="008F5202">
        <w:tc>
          <w:tcPr>
            <w:tcW w:w="1191" w:type="dxa"/>
          </w:tcPr>
          <w:p w:rsidR="008F5202" w:rsidRDefault="008F5202">
            <w:pPr>
              <w:pStyle w:val="ConsPlusNormal"/>
              <w:jc w:val="center"/>
            </w:pPr>
            <w:r>
              <w:t>st36.036</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9) </w:t>
            </w:r>
            <w:hyperlink w:anchor="P1465">
              <w:r>
                <w:rPr>
                  <w:color w:val="0000FF"/>
                </w:rPr>
                <w:t>&lt;*&gt;</w:t>
              </w:r>
            </w:hyperlink>
          </w:p>
        </w:tc>
      </w:tr>
      <w:tr w:rsidR="008F5202">
        <w:tc>
          <w:tcPr>
            <w:tcW w:w="1191" w:type="dxa"/>
          </w:tcPr>
          <w:p w:rsidR="008F5202" w:rsidRDefault="008F5202">
            <w:pPr>
              <w:pStyle w:val="ConsPlusNormal"/>
              <w:jc w:val="center"/>
            </w:pPr>
            <w:r>
              <w:t>st36.037</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10) </w:t>
            </w:r>
            <w:hyperlink w:anchor="P1465">
              <w:r>
                <w:rPr>
                  <w:color w:val="0000FF"/>
                </w:rPr>
                <w:t>&lt;*&gt;</w:t>
              </w:r>
            </w:hyperlink>
          </w:p>
        </w:tc>
      </w:tr>
      <w:tr w:rsidR="008F5202">
        <w:tc>
          <w:tcPr>
            <w:tcW w:w="1191" w:type="dxa"/>
          </w:tcPr>
          <w:p w:rsidR="008F5202" w:rsidRDefault="008F5202">
            <w:pPr>
              <w:pStyle w:val="ConsPlusNormal"/>
              <w:jc w:val="center"/>
            </w:pPr>
            <w:r>
              <w:t>st36.038</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11) </w:t>
            </w:r>
            <w:hyperlink w:anchor="P1465">
              <w:r>
                <w:rPr>
                  <w:color w:val="0000FF"/>
                </w:rPr>
                <w:t>&lt;*&gt;</w:t>
              </w:r>
            </w:hyperlink>
          </w:p>
        </w:tc>
      </w:tr>
      <w:tr w:rsidR="008F5202">
        <w:tc>
          <w:tcPr>
            <w:tcW w:w="1191" w:type="dxa"/>
          </w:tcPr>
          <w:p w:rsidR="008F5202" w:rsidRDefault="008F5202">
            <w:pPr>
              <w:pStyle w:val="ConsPlusNormal"/>
              <w:jc w:val="center"/>
            </w:pPr>
            <w:r>
              <w:t>st36.039</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12) </w:t>
            </w:r>
            <w:hyperlink w:anchor="P1465">
              <w:r>
                <w:rPr>
                  <w:color w:val="0000FF"/>
                </w:rPr>
                <w:t>&lt;*&gt;</w:t>
              </w:r>
            </w:hyperlink>
          </w:p>
        </w:tc>
      </w:tr>
      <w:tr w:rsidR="008F5202">
        <w:tc>
          <w:tcPr>
            <w:tcW w:w="1191" w:type="dxa"/>
          </w:tcPr>
          <w:p w:rsidR="008F5202" w:rsidRDefault="008F5202">
            <w:pPr>
              <w:pStyle w:val="ConsPlusNormal"/>
              <w:jc w:val="center"/>
            </w:pPr>
            <w:r>
              <w:t>st36.040</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13) </w:t>
            </w:r>
            <w:hyperlink w:anchor="P1465">
              <w:r>
                <w:rPr>
                  <w:color w:val="0000FF"/>
                </w:rPr>
                <w:t>&lt;*&gt;</w:t>
              </w:r>
            </w:hyperlink>
          </w:p>
        </w:tc>
      </w:tr>
      <w:tr w:rsidR="008F5202">
        <w:tc>
          <w:tcPr>
            <w:tcW w:w="1191" w:type="dxa"/>
          </w:tcPr>
          <w:p w:rsidR="008F5202" w:rsidRDefault="008F5202">
            <w:pPr>
              <w:pStyle w:val="ConsPlusNormal"/>
              <w:jc w:val="center"/>
            </w:pPr>
            <w:r>
              <w:t>st36.041</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14) </w:t>
            </w:r>
            <w:hyperlink w:anchor="P1465">
              <w:r>
                <w:rPr>
                  <w:color w:val="0000FF"/>
                </w:rPr>
                <w:t>&lt;*&gt;</w:t>
              </w:r>
            </w:hyperlink>
          </w:p>
        </w:tc>
      </w:tr>
      <w:tr w:rsidR="008F5202">
        <w:tc>
          <w:tcPr>
            <w:tcW w:w="1191" w:type="dxa"/>
          </w:tcPr>
          <w:p w:rsidR="008F5202" w:rsidRDefault="008F5202">
            <w:pPr>
              <w:pStyle w:val="ConsPlusNormal"/>
              <w:jc w:val="center"/>
            </w:pPr>
            <w:r>
              <w:t>st36.042</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15) </w:t>
            </w:r>
            <w:hyperlink w:anchor="P1465">
              <w:r>
                <w:rPr>
                  <w:color w:val="0000FF"/>
                </w:rPr>
                <w:t>&lt;*&gt;</w:t>
              </w:r>
            </w:hyperlink>
          </w:p>
        </w:tc>
      </w:tr>
      <w:tr w:rsidR="008F5202">
        <w:tc>
          <w:tcPr>
            <w:tcW w:w="1191" w:type="dxa"/>
          </w:tcPr>
          <w:p w:rsidR="008F5202" w:rsidRDefault="008F5202">
            <w:pPr>
              <w:pStyle w:val="ConsPlusNormal"/>
              <w:jc w:val="center"/>
            </w:pPr>
            <w:r>
              <w:t>st36.043</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16) </w:t>
            </w:r>
            <w:hyperlink w:anchor="P1465">
              <w:r>
                <w:rPr>
                  <w:color w:val="0000FF"/>
                </w:rPr>
                <w:t>&lt;*&gt;</w:t>
              </w:r>
            </w:hyperlink>
          </w:p>
        </w:tc>
      </w:tr>
      <w:tr w:rsidR="008F5202">
        <w:tc>
          <w:tcPr>
            <w:tcW w:w="1191" w:type="dxa"/>
          </w:tcPr>
          <w:p w:rsidR="008F5202" w:rsidRDefault="008F5202">
            <w:pPr>
              <w:pStyle w:val="ConsPlusNormal"/>
              <w:jc w:val="center"/>
            </w:pPr>
            <w:r>
              <w:t>st36.044</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17) </w:t>
            </w:r>
            <w:hyperlink w:anchor="P1465">
              <w:r>
                <w:rPr>
                  <w:color w:val="0000FF"/>
                </w:rPr>
                <w:t>&lt;*&gt;</w:t>
              </w:r>
            </w:hyperlink>
          </w:p>
        </w:tc>
      </w:tr>
      <w:tr w:rsidR="008F5202">
        <w:tc>
          <w:tcPr>
            <w:tcW w:w="1191" w:type="dxa"/>
          </w:tcPr>
          <w:p w:rsidR="008F5202" w:rsidRDefault="008F5202">
            <w:pPr>
              <w:pStyle w:val="ConsPlusNormal"/>
              <w:jc w:val="center"/>
            </w:pPr>
            <w:r>
              <w:t>st36.045</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18) </w:t>
            </w:r>
            <w:hyperlink w:anchor="P1465">
              <w:r>
                <w:rPr>
                  <w:color w:val="0000FF"/>
                </w:rPr>
                <w:t>&lt;*&gt;</w:t>
              </w:r>
            </w:hyperlink>
          </w:p>
        </w:tc>
      </w:tr>
      <w:tr w:rsidR="008F5202">
        <w:tc>
          <w:tcPr>
            <w:tcW w:w="1191" w:type="dxa"/>
          </w:tcPr>
          <w:p w:rsidR="008F5202" w:rsidRDefault="008F5202">
            <w:pPr>
              <w:pStyle w:val="ConsPlusNormal"/>
              <w:jc w:val="center"/>
            </w:pPr>
            <w:r>
              <w:t>st36.046</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19) </w:t>
            </w:r>
            <w:hyperlink w:anchor="P1465">
              <w:r>
                <w:rPr>
                  <w:color w:val="0000FF"/>
                </w:rPr>
                <w:t>&lt;*&gt;</w:t>
              </w:r>
            </w:hyperlink>
          </w:p>
        </w:tc>
      </w:tr>
      <w:tr w:rsidR="008F5202">
        <w:tc>
          <w:tcPr>
            <w:tcW w:w="1191" w:type="dxa"/>
          </w:tcPr>
          <w:p w:rsidR="008F5202" w:rsidRDefault="008F5202">
            <w:pPr>
              <w:pStyle w:val="ConsPlusNormal"/>
              <w:jc w:val="center"/>
            </w:pPr>
            <w:r>
              <w:t>st36.047</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20) </w:t>
            </w:r>
            <w:hyperlink w:anchor="P1465">
              <w:r>
                <w:rPr>
                  <w:color w:val="0000FF"/>
                </w:rPr>
                <w:t>&lt;*&gt;</w:t>
              </w:r>
            </w:hyperlink>
          </w:p>
        </w:tc>
      </w:tr>
      <w:tr w:rsidR="008F5202">
        <w:tc>
          <w:tcPr>
            <w:tcW w:w="1191" w:type="dxa"/>
          </w:tcPr>
          <w:p w:rsidR="008F5202" w:rsidRDefault="008F5202">
            <w:pPr>
              <w:pStyle w:val="ConsPlusNormal"/>
            </w:pPr>
          </w:p>
        </w:tc>
        <w:tc>
          <w:tcPr>
            <w:tcW w:w="7880" w:type="dxa"/>
          </w:tcPr>
          <w:p w:rsidR="008F5202" w:rsidRDefault="008F5202">
            <w:pPr>
              <w:pStyle w:val="ConsPlusNormal"/>
              <w:jc w:val="center"/>
            </w:pPr>
            <w:r>
              <w:t>В условиях дневного стационара</w:t>
            </w:r>
          </w:p>
        </w:tc>
      </w:tr>
      <w:tr w:rsidR="008F5202">
        <w:tc>
          <w:tcPr>
            <w:tcW w:w="1191" w:type="dxa"/>
          </w:tcPr>
          <w:p w:rsidR="008F5202" w:rsidRDefault="008F5202">
            <w:pPr>
              <w:pStyle w:val="ConsPlusNormal"/>
              <w:jc w:val="center"/>
            </w:pPr>
            <w:r>
              <w:t>ds02.001</w:t>
            </w:r>
          </w:p>
        </w:tc>
        <w:tc>
          <w:tcPr>
            <w:tcW w:w="7880" w:type="dxa"/>
          </w:tcPr>
          <w:p w:rsidR="008F5202" w:rsidRDefault="008F5202">
            <w:pPr>
              <w:pStyle w:val="ConsPlusNormal"/>
            </w:pPr>
            <w:r>
              <w:t>Осложнения беременности, родов, послеродового периода</w:t>
            </w:r>
          </w:p>
        </w:tc>
      </w:tr>
      <w:tr w:rsidR="008F5202">
        <w:tc>
          <w:tcPr>
            <w:tcW w:w="1191" w:type="dxa"/>
          </w:tcPr>
          <w:p w:rsidR="008F5202" w:rsidRDefault="008F5202">
            <w:pPr>
              <w:pStyle w:val="ConsPlusNormal"/>
              <w:jc w:val="center"/>
            </w:pPr>
            <w:r>
              <w:t>ds02.006</w:t>
            </w:r>
          </w:p>
        </w:tc>
        <w:tc>
          <w:tcPr>
            <w:tcW w:w="7880" w:type="dxa"/>
          </w:tcPr>
          <w:p w:rsidR="008F5202" w:rsidRDefault="008F5202">
            <w:pPr>
              <w:pStyle w:val="ConsPlusNormal"/>
            </w:pPr>
            <w:r>
              <w:t>Искусственное прерывание беременности (аборт)</w:t>
            </w:r>
          </w:p>
        </w:tc>
      </w:tr>
      <w:tr w:rsidR="008F5202">
        <w:tc>
          <w:tcPr>
            <w:tcW w:w="1191" w:type="dxa"/>
          </w:tcPr>
          <w:p w:rsidR="008F5202" w:rsidRDefault="008F5202">
            <w:pPr>
              <w:pStyle w:val="ConsPlusNormal"/>
              <w:jc w:val="center"/>
            </w:pPr>
            <w:r>
              <w:t>ds02.007</w:t>
            </w:r>
          </w:p>
        </w:tc>
        <w:tc>
          <w:tcPr>
            <w:tcW w:w="7880" w:type="dxa"/>
          </w:tcPr>
          <w:p w:rsidR="008F5202" w:rsidRDefault="008F5202">
            <w:pPr>
              <w:pStyle w:val="ConsPlusNormal"/>
            </w:pPr>
            <w:r>
              <w:t>Аборт медикаментозный</w:t>
            </w:r>
          </w:p>
        </w:tc>
      </w:tr>
      <w:tr w:rsidR="008F5202">
        <w:tc>
          <w:tcPr>
            <w:tcW w:w="1191" w:type="dxa"/>
          </w:tcPr>
          <w:p w:rsidR="008F5202" w:rsidRDefault="008F5202">
            <w:pPr>
              <w:pStyle w:val="ConsPlusNormal"/>
              <w:jc w:val="center"/>
            </w:pPr>
            <w:r>
              <w:t>ds02.008</w:t>
            </w:r>
          </w:p>
        </w:tc>
        <w:tc>
          <w:tcPr>
            <w:tcW w:w="7880" w:type="dxa"/>
          </w:tcPr>
          <w:p w:rsidR="008F5202" w:rsidRDefault="008F5202">
            <w:pPr>
              <w:pStyle w:val="ConsPlusNormal"/>
            </w:pPr>
            <w:r>
              <w:t>Экстракорпоральное оплодотворение (уровень 1)</w:t>
            </w:r>
          </w:p>
        </w:tc>
      </w:tr>
      <w:tr w:rsidR="008F5202">
        <w:tc>
          <w:tcPr>
            <w:tcW w:w="1191" w:type="dxa"/>
          </w:tcPr>
          <w:p w:rsidR="008F5202" w:rsidRDefault="008F5202">
            <w:pPr>
              <w:pStyle w:val="ConsPlusNormal"/>
              <w:jc w:val="center"/>
            </w:pPr>
            <w:r>
              <w:t>ds05.005</w:t>
            </w:r>
          </w:p>
        </w:tc>
        <w:tc>
          <w:tcPr>
            <w:tcW w:w="7880" w:type="dxa"/>
          </w:tcPr>
          <w:p w:rsidR="008F5202" w:rsidRDefault="008F5202">
            <w:pPr>
              <w:pStyle w:val="ConsPlusNormal"/>
            </w:pPr>
            <w:r>
              <w:t xml:space="preserve">Лекарственная терапия при доброкачественных заболеваниях крови и пузырном заносе </w:t>
            </w:r>
            <w:hyperlink w:anchor="P1465">
              <w:r>
                <w:rPr>
                  <w:color w:val="0000FF"/>
                </w:rPr>
                <w:t>&lt;*&gt;</w:t>
              </w:r>
            </w:hyperlink>
          </w:p>
        </w:tc>
      </w:tr>
      <w:tr w:rsidR="008F5202">
        <w:tc>
          <w:tcPr>
            <w:tcW w:w="1191" w:type="dxa"/>
          </w:tcPr>
          <w:p w:rsidR="008F5202" w:rsidRDefault="008F5202">
            <w:pPr>
              <w:pStyle w:val="ConsPlusNormal"/>
              <w:jc w:val="center"/>
            </w:pPr>
            <w:r>
              <w:t>ds08.001</w:t>
            </w:r>
          </w:p>
        </w:tc>
        <w:tc>
          <w:tcPr>
            <w:tcW w:w="7880" w:type="dxa"/>
          </w:tcPr>
          <w:p w:rsidR="008F5202" w:rsidRDefault="008F5202">
            <w:pPr>
              <w:pStyle w:val="ConsPlusNormal"/>
            </w:pPr>
            <w:r>
              <w:t xml:space="preserve">Лекарственная терапия при злокачественных новообразованиях других локализаций (кроме лимфоидной и кроветворной тканей), дети </w:t>
            </w:r>
            <w:hyperlink w:anchor="P1465">
              <w:r>
                <w:rPr>
                  <w:color w:val="0000FF"/>
                </w:rPr>
                <w:t>&lt;*&gt;</w:t>
              </w:r>
            </w:hyperlink>
          </w:p>
        </w:tc>
      </w:tr>
      <w:tr w:rsidR="008F5202">
        <w:tc>
          <w:tcPr>
            <w:tcW w:w="1191" w:type="dxa"/>
          </w:tcPr>
          <w:p w:rsidR="008F5202" w:rsidRDefault="008F5202">
            <w:pPr>
              <w:pStyle w:val="ConsPlusNormal"/>
              <w:jc w:val="center"/>
            </w:pPr>
            <w:r>
              <w:lastRenderedPageBreak/>
              <w:t>ds08.002</w:t>
            </w:r>
          </w:p>
        </w:tc>
        <w:tc>
          <w:tcPr>
            <w:tcW w:w="7880" w:type="dxa"/>
          </w:tcPr>
          <w:p w:rsidR="008F5202" w:rsidRDefault="008F5202">
            <w:pPr>
              <w:pStyle w:val="ConsPlusNormal"/>
            </w:pPr>
            <w:r>
              <w:t xml:space="preserve">Лекарственная терапия при остром лейкозе, дети </w:t>
            </w:r>
            <w:hyperlink w:anchor="P1465">
              <w:r>
                <w:rPr>
                  <w:color w:val="0000FF"/>
                </w:rPr>
                <w:t>&lt;*&gt;</w:t>
              </w:r>
            </w:hyperlink>
          </w:p>
        </w:tc>
      </w:tr>
      <w:tr w:rsidR="008F5202">
        <w:tc>
          <w:tcPr>
            <w:tcW w:w="1191" w:type="dxa"/>
          </w:tcPr>
          <w:p w:rsidR="008F5202" w:rsidRDefault="008F5202">
            <w:pPr>
              <w:pStyle w:val="ConsPlusNormal"/>
              <w:jc w:val="center"/>
            </w:pPr>
            <w:r>
              <w:t>ds08.003</w:t>
            </w:r>
          </w:p>
        </w:tc>
        <w:tc>
          <w:tcPr>
            <w:tcW w:w="7880" w:type="dxa"/>
          </w:tcPr>
          <w:p w:rsidR="008F5202" w:rsidRDefault="008F5202">
            <w:pPr>
              <w:pStyle w:val="ConsPlusNormal"/>
            </w:pPr>
            <w:r>
              <w:t xml:space="preserve">Лекарственная терапия при других злокачественных новообразованиях лимфоидной и кроветворной тканей, дети </w:t>
            </w:r>
            <w:hyperlink w:anchor="P1465">
              <w:r>
                <w:rPr>
                  <w:color w:val="0000FF"/>
                </w:rPr>
                <w:t>&lt;*&gt;</w:t>
              </w:r>
            </w:hyperlink>
          </w:p>
        </w:tc>
      </w:tr>
      <w:tr w:rsidR="008F5202">
        <w:tc>
          <w:tcPr>
            <w:tcW w:w="1191" w:type="dxa"/>
          </w:tcPr>
          <w:p w:rsidR="008F5202" w:rsidRDefault="008F5202">
            <w:pPr>
              <w:pStyle w:val="ConsPlusNormal"/>
              <w:jc w:val="center"/>
            </w:pPr>
            <w:r>
              <w:t>ds15.002</w:t>
            </w:r>
          </w:p>
        </w:tc>
        <w:tc>
          <w:tcPr>
            <w:tcW w:w="7880" w:type="dxa"/>
          </w:tcPr>
          <w:p w:rsidR="008F5202" w:rsidRDefault="008F5202">
            <w:pPr>
              <w:pStyle w:val="ConsPlusNormal"/>
            </w:pPr>
            <w:r>
              <w:t xml:space="preserve">Неврологические заболевания, лечение с применением ботулотоксина (уровень 1) </w:t>
            </w:r>
            <w:hyperlink w:anchor="P1465">
              <w:r>
                <w:rPr>
                  <w:color w:val="0000FF"/>
                </w:rPr>
                <w:t>&lt;*&gt;</w:t>
              </w:r>
            </w:hyperlink>
          </w:p>
        </w:tc>
      </w:tr>
      <w:tr w:rsidR="008F5202">
        <w:tc>
          <w:tcPr>
            <w:tcW w:w="1191" w:type="dxa"/>
          </w:tcPr>
          <w:p w:rsidR="008F5202" w:rsidRDefault="008F5202">
            <w:pPr>
              <w:pStyle w:val="ConsPlusNormal"/>
              <w:jc w:val="center"/>
            </w:pPr>
            <w:r>
              <w:t>ds15.003</w:t>
            </w:r>
          </w:p>
        </w:tc>
        <w:tc>
          <w:tcPr>
            <w:tcW w:w="7880" w:type="dxa"/>
          </w:tcPr>
          <w:p w:rsidR="008F5202" w:rsidRDefault="008F5202">
            <w:pPr>
              <w:pStyle w:val="ConsPlusNormal"/>
            </w:pPr>
            <w:r>
              <w:t xml:space="preserve">Неврологические заболевания, лечение с применением ботулотоксина (уровень 2) </w:t>
            </w:r>
            <w:hyperlink w:anchor="P1465">
              <w:r>
                <w:rPr>
                  <w:color w:val="0000FF"/>
                </w:rPr>
                <w:t>&lt;*&gt;</w:t>
              </w:r>
            </w:hyperlink>
          </w:p>
        </w:tc>
      </w:tr>
      <w:tr w:rsidR="008F5202">
        <w:tc>
          <w:tcPr>
            <w:tcW w:w="1191" w:type="dxa"/>
          </w:tcPr>
          <w:p w:rsidR="008F5202" w:rsidRDefault="008F5202">
            <w:pPr>
              <w:pStyle w:val="ConsPlusNormal"/>
              <w:jc w:val="center"/>
            </w:pPr>
            <w:r>
              <w:t>ds19.028</w:t>
            </w:r>
          </w:p>
        </w:tc>
        <w:tc>
          <w:tcPr>
            <w:tcW w:w="7880" w:type="dxa"/>
          </w:tcPr>
          <w:p w:rsidR="008F5202" w:rsidRDefault="008F5202">
            <w:pPr>
              <w:pStyle w:val="ConsPlusNormal"/>
            </w:pPr>
            <w:r>
              <w:t>Установка, замена порт-системы (катетера) для лекарственной терапии злокачественных новообразований</w:t>
            </w:r>
          </w:p>
        </w:tc>
      </w:tr>
      <w:tr w:rsidR="008F5202">
        <w:tc>
          <w:tcPr>
            <w:tcW w:w="1191" w:type="dxa"/>
          </w:tcPr>
          <w:p w:rsidR="008F5202" w:rsidRDefault="008F5202">
            <w:pPr>
              <w:pStyle w:val="ConsPlusNormal"/>
              <w:jc w:val="center"/>
            </w:pPr>
            <w:r>
              <w:t>ds19.029</w:t>
            </w:r>
          </w:p>
        </w:tc>
        <w:tc>
          <w:tcPr>
            <w:tcW w:w="7880" w:type="dxa"/>
          </w:tcPr>
          <w:p w:rsidR="008F5202" w:rsidRDefault="008F5202">
            <w:pPr>
              <w:pStyle w:val="ConsPlusNormal"/>
            </w:pPr>
            <w:r>
              <w:t>Госпитализация в диагностических целях с постановкой (подтверждением) диагноза злокачественного новообразования с использованием ПЭТ КТ (только для федеральных медицинских организаций)</w:t>
            </w:r>
          </w:p>
        </w:tc>
      </w:tr>
      <w:tr w:rsidR="008F5202">
        <w:tc>
          <w:tcPr>
            <w:tcW w:w="1191" w:type="dxa"/>
          </w:tcPr>
          <w:p w:rsidR="008F5202" w:rsidRDefault="008F5202">
            <w:pPr>
              <w:pStyle w:val="ConsPlusNormal"/>
              <w:jc w:val="center"/>
            </w:pPr>
            <w:r>
              <w:t>ds19.033</w:t>
            </w:r>
          </w:p>
        </w:tc>
        <w:tc>
          <w:tcPr>
            <w:tcW w:w="7880" w:type="dxa"/>
          </w:tcPr>
          <w:p w:rsidR="008F5202" w:rsidRDefault="008F5202">
            <w:pPr>
              <w:pStyle w:val="ConsPlusNormal"/>
            </w:pPr>
            <w:r>
              <w:t>Госпитализация в диагностических целях с проведением молекулярно-генетического и (или) иммуногистохимического исследования или иммунофенотипирования</w:t>
            </w:r>
          </w:p>
        </w:tc>
      </w:tr>
      <w:tr w:rsidR="008F5202">
        <w:tc>
          <w:tcPr>
            <w:tcW w:w="1191" w:type="dxa"/>
          </w:tcPr>
          <w:p w:rsidR="008F5202" w:rsidRDefault="008F5202">
            <w:pPr>
              <w:pStyle w:val="ConsPlusNormal"/>
              <w:jc w:val="center"/>
            </w:pPr>
            <w:r>
              <w:t>ds19.116</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 </w:t>
            </w:r>
            <w:hyperlink w:anchor="P1465">
              <w:r>
                <w:rPr>
                  <w:color w:val="0000FF"/>
                </w:rPr>
                <w:t>&lt;*&gt;</w:t>
              </w:r>
            </w:hyperlink>
          </w:p>
        </w:tc>
      </w:tr>
      <w:tr w:rsidR="008F5202">
        <w:tc>
          <w:tcPr>
            <w:tcW w:w="1191" w:type="dxa"/>
          </w:tcPr>
          <w:p w:rsidR="008F5202" w:rsidRDefault="008F5202">
            <w:pPr>
              <w:pStyle w:val="ConsPlusNormal"/>
              <w:jc w:val="center"/>
            </w:pPr>
            <w:r>
              <w:t>ds19.117</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2) </w:t>
            </w:r>
            <w:hyperlink w:anchor="P1465">
              <w:r>
                <w:rPr>
                  <w:color w:val="0000FF"/>
                </w:rPr>
                <w:t>&lt;*&gt;</w:t>
              </w:r>
            </w:hyperlink>
          </w:p>
        </w:tc>
      </w:tr>
      <w:tr w:rsidR="008F5202">
        <w:tc>
          <w:tcPr>
            <w:tcW w:w="1191" w:type="dxa"/>
          </w:tcPr>
          <w:p w:rsidR="008F5202" w:rsidRDefault="008F5202">
            <w:pPr>
              <w:pStyle w:val="ConsPlusNormal"/>
              <w:jc w:val="center"/>
            </w:pPr>
            <w:r>
              <w:t>ds19.118</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3) </w:t>
            </w:r>
            <w:hyperlink w:anchor="P1465">
              <w:r>
                <w:rPr>
                  <w:color w:val="0000FF"/>
                </w:rPr>
                <w:t>&lt;*&gt;</w:t>
              </w:r>
            </w:hyperlink>
          </w:p>
        </w:tc>
      </w:tr>
      <w:tr w:rsidR="008F5202">
        <w:tc>
          <w:tcPr>
            <w:tcW w:w="1191" w:type="dxa"/>
          </w:tcPr>
          <w:p w:rsidR="008F5202" w:rsidRDefault="008F5202">
            <w:pPr>
              <w:pStyle w:val="ConsPlusNormal"/>
              <w:jc w:val="center"/>
            </w:pPr>
            <w:r>
              <w:t>ds19.119</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4) </w:t>
            </w:r>
            <w:hyperlink w:anchor="P1465">
              <w:r>
                <w:rPr>
                  <w:color w:val="0000FF"/>
                </w:rPr>
                <w:t>&lt;*&gt;</w:t>
              </w:r>
            </w:hyperlink>
          </w:p>
        </w:tc>
      </w:tr>
      <w:tr w:rsidR="008F5202">
        <w:tc>
          <w:tcPr>
            <w:tcW w:w="1191" w:type="dxa"/>
          </w:tcPr>
          <w:p w:rsidR="008F5202" w:rsidRDefault="008F5202">
            <w:pPr>
              <w:pStyle w:val="ConsPlusNormal"/>
              <w:jc w:val="center"/>
            </w:pPr>
            <w:r>
              <w:t>ds19.120</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5) </w:t>
            </w:r>
            <w:hyperlink w:anchor="P1465">
              <w:r>
                <w:rPr>
                  <w:color w:val="0000FF"/>
                </w:rPr>
                <w:t>&lt;*&gt;</w:t>
              </w:r>
            </w:hyperlink>
          </w:p>
        </w:tc>
      </w:tr>
      <w:tr w:rsidR="008F5202">
        <w:tc>
          <w:tcPr>
            <w:tcW w:w="1191" w:type="dxa"/>
          </w:tcPr>
          <w:p w:rsidR="008F5202" w:rsidRDefault="008F5202">
            <w:pPr>
              <w:pStyle w:val="ConsPlusNormal"/>
              <w:jc w:val="center"/>
            </w:pPr>
            <w:r>
              <w:t>ds19.121</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6) </w:t>
            </w:r>
            <w:hyperlink w:anchor="P1465">
              <w:r>
                <w:rPr>
                  <w:color w:val="0000FF"/>
                </w:rPr>
                <w:t>&lt;*&gt;</w:t>
              </w:r>
            </w:hyperlink>
          </w:p>
        </w:tc>
      </w:tr>
      <w:tr w:rsidR="008F5202">
        <w:tc>
          <w:tcPr>
            <w:tcW w:w="1191" w:type="dxa"/>
          </w:tcPr>
          <w:p w:rsidR="008F5202" w:rsidRDefault="008F5202">
            <w:pPr>
              <w:pStyle w:val="ConsPlusNormal"/>
              <w:jc w:val="center"/>
            </w:pPr>
            <w:r>
              <w:t>ds19.122</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7) </w:t>
            </w:r>
            <w:hyperlink w:anchor="P1465">
              <w:r>
                <w:rPr>
                  <w:color w:val="0000FF"/>
                </w:rPr>
                <w:t>&lt;*&gt;</w:t>
              </w:r>
            </w:hyperlink>
          </w:p>
        </w:tc>
      </w:tr>
      <w:tr w:rsidR="008F5202">
        <w:tc>
          <w:tcPr>
            <w:tcW w:w="1191" w:type="dxa"/>
          </w:tcPr>
          <w:p w:rsidR="008F5202" w:rsidRDefault="008F5202">
            <w:pPr>
              <w:pStyle w:val="ConsPlusNormal"/>
              <w:jc w:val="center"/>
            </w:pPr>
            <w:r>
              <w:t>ds19.123</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8) </w:t>
            </w:r>
            <w:hyperlink w:anchor="P1465">
              <w:r>
                <w:rPr>
                  <w:color w:val="0000FF"/>
                </w:rPr>
                <w:t>&lt;*&gt;</w:t>
              </w:r>
            </w:hyperlink>
          </w:p>
        </w:tc>
      </w:tr>
      <w:tr w:rsidR="008F5202">
        <w:tc>
          <w:tcPr>
            <w:tcW w:w="1191" w:type="dxa"/>
          </w:tcPr>
          <w:p w:rsidR="008F5202" w:rsidRDefault="008F5202">
            <w:pPr>
              <w:pStyle w:val="ConsPlusNormal"/>
              <w:jc w:val="center"/>
            </w:pPr>
            <w:r>
              <w:t>ds19.124</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9) </w:t>
            </w:r>
            <w:hyperlink w:anchor="P1465">
              <w:r>
                <w:rPr>
                  <w:color w:val="0000FF"/>
                </w:rPr>
                <w:t>&lt;*&gt;</w:t>
              </w:r>
            </w:hyperlink>
          </w:p>
        </w:tc>
      </w:tr>
      <w:tr w:rsidR="008F5202">
        <w:tc>
          <w:tcPr>
            <w:tcW w:w="1191" w:type="dxa"/>
          </w:tcPr>
          <w:p w:rsidR="008F5202" w:rsidRDefault="008F5202">
            <w:pPr>
              <w:pStyle w:val="ConsPlusNormal"/>
              <w:jc w:val="center"/>
            </w:pPr>
            <w:r>
              <w:t>ds19.125</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10) </w:t>
            </w:r>
            <w:hyperlink w:anchor="P1465">
              <w:r>
                <w:rPr>
                  <w:color w:val="0000FF"/>
                </w:rPr>
                <w:t>&lt;*&gt;</w:t>
              </w:r>
            </w:hyperlink>
          </w:p>
        </w:tc>
      </w:tr>
      <w:tr w:rsidR="008F5202">
        <w:tc>
          <w:tcPr>
            <w:tcW w:w="1191" w:type="dxa"/>
          </w:tcPr>
          <w:p w:rsidR="008F5202" w:rsidRDefault="008F5202">
            <w:pPr>
              <w:pStyle w:val="ConsPlusNormal"/>
              <w:jc w:val="center"/>
            </w:pPr>
            <w:r>
              <w:t>ds19.126</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11) </w:t>
            </w:r>
            <w:hyperlink w:anchor="P1465">
              <w:r>
                <w:rPr>
                  <w:color w:val="0000FF"/>
                </w:rPr>
                <w:t>&lt;*&gt;</w:t>
              </w:r>
            </w:hyperlink>
          </w:p>
        </w:tc>
      </w:tr>
      <w:tr w:rsidR="008F5202">
        <w:tc>
          <w:tcPr>
            <w:tcW w:w="1191" w:type="dxa"/>
          </w:tcPr>
          <w:p w:rsidR="008F5202" w:rsidRDefault="008F5202">
            <w:pPr>
              <w:pStyle w:val="ConsPlusNormal"/>
              <w:jc w:val="center"/>
            </w:pPr>
            <w:r>
              <w:t>ds19.127</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12) </w:t>
            </w:r>
            <w:hyperlink w:anchor="P1465">
              <w:r>
                <w:rPr>
                  <w:color w:val="0000FF"/>
                </w:rPr>
                <w:t>&lt;*&gt;</w:t>
              </w:r>
            </w:hyperlink>
          </w:p>
        </w:tc>
      </w:tr>
      <w:tr w:rsidR="008F5202">
        <w:tc>
          <w:tcPr>
            <w:tcW w:w="1191" w:type="dxa"/>
          </w:tcPr>
          <w:p w:rsidR="008F5202" w:rsidRDefault="008F5202">
            <w:pPr>
              <w:pStyle w:val="ConsPlusNormal"/>
              <w:jc w:val="center"/>
            </w:pPr>
            <w:r>
              <w:lastRenderedPageBreak/>
              <w:t>ds19.128</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13) </w:t>
            </w:r>
            <w:hyperlink w:anchor="P1465">
              <w:r>
                <w:rPr>
                  <w:color w:val="0000FF"/>
                </w:rPr>
                <w:t>&lt;*&gt;</w:t>
              </w:r>
            </w:hyperlink>
          </w:p>
        </w:tc>
      </w:tr>
      <w:tr w:rsidR="008F5202">
        <w:tc>
          <w:tcPr>
            <w:tcW w:w="1191" w:type="dxa"/>
          </w:tcPr>
          <w:p w:rsidR="008F5202" w:rsidRDefault="008F5202">
            <w:pPr>
              <w:pStyle w:val="ConsPlusNormal"/>
              <w:jc w:val="center"/>
            </w:pPr>
            <w:r>
              <w:t>ds19.129</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14) </w:t>
            </w:r>
            <w:hyperlink w:anchor="P1465">
              <w:r>
                <w:rPr>
                  <w:color w:val="0000FF"/>
                </w:rPr>
                <w:t>&lt;*&gt;</w:t>
              </w:r>
            </w:hyperlink>
          </w:p>
        </w:tc>
      </w:tr>
      <w:tr w:rsidR="008F5202">
        <w:tc>
          <w:tcPr>
            <w:tcW w:w="1191" w:type="dxa"/>
          </w:tcPr>
          <w:p w:rsidR="008F5202" w:rsidRDefault="008F5202">
            <w:pPr>
              <w:pStyle w:val="ConsPlusNormal"/>
              <w:jc w:val="center"/>
            </w:pPr>
            <w:r>
              <w:t>ds19.130</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15) </w:t>
            </w:r>
            <w:hyperlink w:anchor="P1465">
              <w:r>
                <w:rPr>
                  <w:color w:val="0000FF"/>
                </w:rPr>
                <w:t>&lt;*&gt;</w:t>
              </w:r>
            </w:hyperlink>
          </w:p>
        </w:tc>
      </w:tr>
      <w:tr w:rsidR="008F5202">
        <w:tc>
          <w:tcPr>
            <w:tcW w:w="1191" w:type="dxa"/>
          </w:tcPr>
          <w:p w:rsidR="008F5202" w:rsidRDefault="008F5202">
            <w:pPr>
              <w:pStyle w:val="ConsPlusNormal"/>
              <w:jc w:val="center"/>
            </w:pPr>
            <w:r>
              <w:t>ds19.131</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16) </w:t>
            </w:r>
            <w:hyperlink w:anchor="P1465">
              <w:r>
                <w:rPr>
                  <w:color w:val="0000FF"/>
                </w:rPr>
                <w:t>&lt;*&gt;</w:t>
              </w:r>
            </w:hyperlink>
          </w:p>
        </w:tc>
      </w:tr>
      <w:tr w:rsidR="008F5202">
        <w:tc>
          <w:tcPr>
            <w:tcW w:w="1191" w:type="dxa"/>
          </w:tcPr>
          <w:p w:rsidR="008F5202" w:rsidRDefault="008F5202">
            <w:pPr>
              <w:pStyle w:val="ConsPlusNormal"/>
              <w:jc w:val="center"/>
            </w:pPr>
            <w:r>
              <w:t>ds19.132</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17) </w:t>
            </w:r>
            <w:hyperlink w:anchor="P1465">
              <w:r>
                <w:rPr>
                  <w:color w:val="0000FF"/>
                </w:rPr>
                <w:t>&lt;*&gt;</w:t>
              </w:r>
            </w:hyperlink>
          </w:p>
        </w:tc>
      </w:tr>
      <w:tr w:rsidR="008F5202">
        <w:tc>
          <w:tcPr>
            <w:tcW w:w="1191" w:type="dxa"/>
          </w:tcPr>
          <w:p w:rsidR="008F5202" w:rsidRDefault="008F5202">
            <w:pPr>
              <w:pStyle w:val="ConsPlusNormal"/>
              <w:jc w:val="center"/>
            </w:pPr>
            <w:r>
              <w:t>ds19.133</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18) </w:t>
            </w:r>
            <w:hyperlink w:anchor="P1465">
              <w:r>
                <w:rPr>
                  <w:color w:val="0000FF"/>
                </w:rPr>
                <w:t>&lt;*&gt;</w:t>
              </w:r>
            </w:hyperlink>
          </w:p>
        </w:tc>
      </w:tr>
      <w:tr w:rsidR="008F5202">
        <w:tc>
          <w:tcPr>
            <w:tcW w:w="1191" w:type="dxa"/>
          </w:tcPr>
          <w:p w:rsidR="008F5202" w:rsidRDefault="008F5202">
            <w:pPr>
              <w:pStyle w:val="ConsPlusNormal"/>
              <w:jc w:val="center"/>
            </w:pPr>
            <w:r>
              <w:t>ds19.134</w:t>
            </w:r>
          </w:p>
        </w:tc>
        <w:tc>
          <w:tcPr>
            <w:tcW w:w="7880" w:type="dxa"/>
          </w:tcPr>
          <w:p w:rsidR="008F5202" w:rsidRDefault="008F5202">
            <w:pPr>
              <w:pStyle w:val="ConsPlusNormal"/>
            </w:pPr>
            <w:r>
              <w:t xml:space="preserve">Лекарственная терапия при злокачественных новообразованиях (кроме лимфоидной и кроветворной тканей), взрослые (уровень 19) </w:t>
            </w:r>
            <w:hyperlink w:anchor="P1465">
              <w:r>
                <w:rPr>
                  <w:color w:val="0000FF"/>
                </w:rPr>
                <w:t>&lt;*&gt;</w:t>
              </w:r>
            </w:hyperlink>
          </w:p>
        </w:tc>
      </w:tr>
      <w:tr w:rsidR="008F5202">
        <w:tc>
          <w:tcPr>
            <w:tcW w:w="1191" w:type="dxa"/>
          </w:tcPr>
          <w:p w:rsidR="008F5202" w:rsidRDefault="008F5202">
            <w:pPr>
              <w:pStyle w:val="ConsPlusNormal"/>
              <w:jc w:val="center"/>
            </w:pPr>
            <w:r>
              <w:t>ds19.057</w:t>
            </w:r>
          </w:p>
        </w:tc>
        <w:tc>
          <w:tcPr>
            <w:tcW w:w="7880" w:type="dxa"/>
          </w:tcPr>
          <w:p w:rsidR="008F5202" w:rsidRDefault="008F5202">
            <w:pPr>
              <w:pStyle w:val="ConsPlusNormal"/>
            </w:pPr>
            <w:r>
              <w:t>Лучевая терапия (уровень 8)</w:t>
            </w:r>
          </w:p>
        </w:tc>
      </w:tr>
      <w:tr w:rsidR="008F5202">
        <w:tc>
          <w:tcPr>
            <w:tcW w:w="1191" w:type="dxa"/>
          </w:tcPr>
          <w:p w:rsidR="008F5202" w:rsidRDefault="008F5202">
            <w:pPr>
              <w:pStyle w:val="ConsPlusNormal"/>
              <w:jc w:val="center"/>
            </w:pPr>
            <w:r>
              <w:t>ds19.063</w:t>
            </w:r>
          </w:p>
        </w:tc>
        <w:tc>
          <w:tcPr>
            <w:tcW w:w="7880" w:type="dxa"/>
          </w:tcPr>
          <w:p w:rsidR="008F5202" w:rsidRDefault="008F5202">
            <w:pPr>
              <w:pStyle w:val="ConsPlusNormal"/>
            </w:pPr>
            <w:r>
              <w:t>ЗНО лимфоидной и кроветворной тканей без специального противоопухолевого лечения (уровень 1)</w:t>
            </w:r>
          </w:p>
        </w:tc>
      </w:tr>
      <w:tr w:rsidR="008F5202">
        <w:tc>
          <w:tcPr>
            <w:tcW w:w="1191" w:type="dxa"/>
          </w:tcPr>
          <w:p w:rsidR="008F5202" w:rsidRDefault="008F5202">
            <w:pPr>
              <w:pStyle w:val="ConsPlusNormal"/>
              <w:jc w:val="center"/>
            </w:pPr>
            <w:r>
              <w:t>ds19.067</w:t>
            </w:r>
          </w:p>
        </w:tc>
        <w:tc>
          <w:tcPr>
            <w:tcW w:w="7880" w:type="dxa"/>
          </w:tcPr>
          <w:p w:rsidR="008F5202" w:rsidRDefault="008F5202">
            <w:pPr>
              <w:pStyle w:val="ConsPlusNormal"/>
            </w:pPr>
            <w:r>
              <w:t>ЗНО лимфоидной и кроветворной тканей, лекарственная терапия, взрослые (уровень 1)</w:t>
            </w:r>
          </w:p>
        </w:tc>
      </w:tr>
      <w:tr w:rsidR="008F5202">
        <w:tc>
          <w:tcPr>
            <w:tcW w:w="1191" w:type="dxa"/>
          </w:tcPr>
          <w:p w:rsidR="008F5202" w:rsidRDefault="008F5202">
            <w:pPr>
              <w:pStyle w:val="ConsPlusNormal"/>
              <w:jc w:val="center"/>
            </w:pPr>
            <w:r>
              <w:t>ds19.071</w:t>
            </w:r>
          </w:p>
        </w:tc>
        <w:tc>
          <w:tcPr>
            <w:tcW w:w="7880" w:type="dxa"/>
          </w:tcPr>
          <w:p w:rsidR="008F5202" w:rsidRDefault="008F5202">
            <w:pPr>
              <w:pStyle w:val="ConsPlusNormal"/>
            </w:pPr>
            <w:r>
              <w:t>ЗНО лимфоидной и кроветворной тканей, лекарственная терапия с применением отдельных препаратов (по перечню), взрослые (уровень 1)</w:t>
            </w:r>
          </w:p>
        </w:tc>
      </w:tr>
      <w:tr w:rsidR="008F5202">
        <w:tc>
          <w:tcPr>
            <w:tcW w:w="1191" w:type="dxa"/>
          </w:tcPr>
          <w:p w:rsidR="008F5202" w:rsidRDefault="008F5202">
            <w:pPr>
              <w:pStyle w:val="ConsPlusNormal"/>
              <w:jc w:val="center"/>
            </w:pPr>
            <w:r>
              <w:t>ds19.075</w:t>
            </w:r>
          </w:p>
        </w:tc>
        <w:tc>
          <w:tcPr>
            <w:tcW w:w="7880" w:type="dxa"/>
          </w:tcPr>
          <w:p w:rsidR="008F5202" w:rsidRDefault="008F5202">
            <w:pPr>
              <w:pStyle w:val="ConsPlusNormal"/>
            </w:pPr>
            <w:r>
              <w:t>ЗНО лимфоидной и кроветворной тканей, лекарственная терапия с применением отдельных препаратов (по перечню), взрослые (уровень 5)</w:t>
            </w:r>
          </w:p>
        </w:tc>
      </w:tr>
      <w:tr w:rsidR="008F5202">
        <w:tc>
          <w:tcPr>
            <w:tcW w:w="1191" w:type="dxa"/>
          </w:tcPr>
          <w:p w:rsidR="008F5202" w:rsidRDefault="008F5202">
            <w:pPr>
              <w:pStyle w:val="ConsPlusNormal"/>
              <w:jc w:val="center"/>
            </w:pPr>
            <w:r>
              <w:t>ds20.002</w:t>
            </w:r>
          </w:p>
        </w:tc>
        <w:tc>
          <w:tcPr>
            <w:tcW w:w="7880" w:type="dxa"/>
          </w:tcPr>
          <w:p w:rsidR="008F5202" w:rsidRDefault="008F5202">
            <w:pPr>
              <w:pStyle w:val="ConsPlusNormal"/>
            </w:pPr>
            <w:r>
              <w:t>Операции на органе слуха, придаточных пазухах носа и верхних дыхательных путях (уровень 1)</w:t>
            </w:r>
          </w:p>
        </w:tc>
      </w:tr>
      <w:tr w:rsidR="008F5202">
        <w:tc>
          <w:tcPr>
            <w:tcW w:w="1191" w:type="dxa"/>
          </w:tcPr>
          <w:p w:rsidR="008F5202" w:rsidRDefault="008F5202">
            <w:pPr>
              <w:pStyle w:val="ConsPlusNormal"/>
              <w:jc w:val="center"/>
            </w:pPr>
            <w:r>
              <w:t>ds20.003</w:t>
            </w:r>
          </w:p>
        </w:tc>
        <w:tc>
          <w:tcPr>
            <w:tcW w:w="7880" w:type="dxa"/>
          </w:tcPr>
          <w:p w:rsidR="008F5202" w:rsidRDefault="008F5202">
            <w:pPr>
              <w:pStyle w:val="ConsPlusNormal"/>
            </w:pPr>
            <w:r>
              <w:t>Операции на органе слуха, придаточных пазухах носа и верхних дыхательных путях (уровень 2)</w:t>
            </w:r>
          </w:p>
        </w:tc>
      </w:tr>
      <w:tr w:rsidR="008F5202">
        <w:tc>
          <w:tcPr>
            <w:tcW w:w="1191" w:type="dxa"/>
          </w:tcPr>
          <w:p w:rsidR="008F5202" w:rsidRDefault="008F5202">
            <w:pPr>
              <w:pStyle w:val="ConsPlusNormal"/>
              <w:jc w:val="center"/>
            </w:pPr>
            <w:r>
              <w:t>ds20.006</w:t>
            </w:r>
          </w:p>
        </w:tc>
        <w:tc>
          <w:tcPr>
            <w:tcW w:w="7880" w:type="dxa"/>
          </w:tcPr>
          <w:p w:rsidR="008F5202" w:rsidRDefault="008F5202">
            <w:pPr>
              <w:pStyle w:val="ConsPlusNormal"/>
            </w:pPr>
            <w:r>
              <w:t>Замена речевого процессора</w:t>
            </w:r>
          </w:p>
        </w:tc>
      </w:tr>
      <w:tr w:rsidR="008F5202">
        <w:tc>
          <w:tcPr>
            <w:tcW w:w="1191" w:type="dxa"/>
          </w:tcPr>
          <w:p w:rsidR="008F5202" w:rsidRDefault="008F5202">
            <w:pPr>
              <w:pStyle w:val="ConsPlusNormal"/>
              <w:jc w:val="center"/>
            </w:pPr>
            <w:r>
              <w:t>ds21.002</w:t>
            </w:r>
          </w:p>
        </w:tc>
        <w:tc>
          <w:tcPr>
            <w:tcW w:w="7880" w:type="dxa"/>
          </w:tcPr>
          <w:p w:rsidR="008F5202" w:rsidRDefault="008F5202">
            <w:pPr>
              <w:pStyle w:val="ConsPlusNormal"/>
            </w:pPr>
            <w:r>
              <w:t>Операции на органе зрения (уровень 1)</w:t>
            </w:r>
          </w:p>
        </w:tc>
      </w:tr>
      <w:tr w:rsidR="008F5202">
        <w:tc>
          <w:tcPr>
            <w:tcW w:w="1191" w:type="dxa"/>
          </w:tcPr>
          <w:p w:rsidR="008F5202" w:rsidRDefault="008F5202">
            <w:pPr>
              <w:pStyle w:val="ConsPlusNormal"/>
              <w:jc w:val="center"/>
            </w:pPr>
            <w:r>
              <w:t>ds21.003</w:t>
            </w:r>
          </w:p>
        </w:tc>
        <w:tc>
          <w:tcPr>
            <w:tcW w:w="7880" w:type="dxa"/>
          </w:tcPr>
          <w:p w:rsidR="008F5202" w:rsidRDefault="008F5202">
            <w:pPr>
              <w:pStyle w:val="ConsPlusNormal"/>
            </w:pPr>
            <w:r>
              <w:t>Операции на органе зрения (уровень 2)</w:t>
            </w:r>
          </w:p>
        </w:tc>
      </w:tr>
      <w:tr w:rsidR="008F5202">
        <w:tc>
          <w:tcPr>
            <w:tcW w:w="1191" w:type="dxa"/>
          </w:tcPr>
          <w:p w:rsidR="008F5202" w:rsidRDefault="008F5202">
            <w:pPr>
              <w:pStyle w:val="ConsPlusNormal"/>
              <w:jc w:val="center"/>
            </w:pPr>
            <w:r>
              <w:t>ds21.004</w:t>
            </w:r>
          </w:p>
        </w:tc>
        <w:tc>
          <w:tcPr>
            <w:tcW w:w="7880" w:type="dxa"/>
          </w:tcPr>
          <w:p w:rsidR="008F5202" w:rsidRDefault="008F5202">
            <w:pPr>
              <w:pStyle w:val="ConsPlusNormal"/>
            </w:pPr>
            <w:r>
              <w:t>Операции на органе зрения (уровень 3)</w:t>
            </w:r>
          </w:p>
        </w:tc>
      </w:tr>
      <w:tr w:rsidR="008F5202">
        <w:tc>
          <w:tcPr>
            <w:tcW w:w="1191" w:type="dxa"/>
          </w:tcPr>
          <w:p w:rsidR="008F5202" w:rsidRDefault="008F5202">
            <w:pPr>
              <w:pStyle w:val="ConsPlusNormal"/>
              <w:jc w:val="center"/>
            </w:pPr>
            <w:r>
              <w:t>ds21.005</w:t>
            </w:r>
          </w:p>
        </w:tc>
        <w:tc>
          <w:tcPr>
            <w:tcW w:w="7880" w:type="dxa"/>
          </w:tcPr>
          <w:p w:rsidR="008F5202" w:rsidRDefault="008F5202">
            <w:pPr>
              <w:pStyle w:val="ConsPlusNormal"/>
            </w:pPr>
            <w:r>
              <w:t>Операции на органе зрения (уровень 4)</w:t>
            </w:r>
          </w:p>
        </w:tc>
      </w:tr>
      <w:tr w:rsidR="008F5202">
        <w:tc>
          <w:tcPr>
            <w:tcW w:w="1191" w:type="dxa"/>
          </w:tcPr>
          <w:p w:rsidR="008F5202" w:rsidRDefault="008F5202">
            <w:pPr>
              <w:pStyle w:val="ConsPlusNormal"/>
              <w:jc w:val="center"/>
            </w:pPr>
            <w:r>
              <w:t>ds21.006</w:t>
            </w:r>
          </w:p>
        </w:tc>
        <w:tc>
          <w:tcPr>
            <w:tcW w:w="7880" w:type="dxa"/>
          </w:tcPr>
          <w:p w:rsidR="008F5202" w:rsidRDefault="008F5202">
            <w:pPr>
              <w:pStyle w:val="ConsPlusNormal"/>
            </w:pPr>
            <w:r>
              <w:t>Операции на органе зрения (уровень 5)</w:t>
            </w:r>
          </w:p>
        </w:tc>
      </w:tr>
      <w:tr w:rsidR="008F5202">
        <w:tc>
          <w:tcPr>
            <w:tcW w:w="1191" w:type="dxa"/>
          </w:tcPr>
          <w:p w:rsidR="008F5202" w:rsidRDefault="008F5202">
            <w:pPr>
              <w:pStyle w:val="ConsPlusNormal"/>
              <w:jc w:val="center"/>
            </w:pPr>
            <w:r>
              <w:t>ds21.007</w:t>
            </w:r>
          </w:p>
        </w:tc>
        <w:tc>
          <w:tcPr>
            <w:tcW w:w="7880" w:type="dxa"/>
          </w:tcPr>
          <w:p w:rsidR="008F5202" w:rsidRDefault="008F5202">
            <w:pPr>
              <w:pStyle w:val="ConsPlusNormal"/>
            </w:pPr>
            <w:r>
              <w:t>Операции на органе зрения (факоэмульсификация с имплантацией ИОЛ)</w:t>
            </w:r>
          </w:p>
        </w:tc>
      </w:tr>
      <w:tr w:rsidR="008F5202">
        <w:tc>
          <w:tcPr>
            <w:tcW w:w="1191" w:type="dxa"/>
          </w:tcPr>
          <w:p w:rsidR="008F5202" w:rsidRDefault="008F5202">
            <w:pPr>
              <w:pStyle w:val="ConsPlusNormal"/>
              <w:jc w:val="center"/>
            </w:pPr>
            <w:r>
              <w:t>ds25.001</w:t>
            </w:r>
          </w:p>
        </w:tc>
        <w:tc>
          <w:tcPr>
            <w:tcW w:w="7880" w:type="dxa"/>
          </w:tcPr>
          <w:p w:rsidR="008F5202" w:rsidRDefault="008F5202">
            <w:pPr>
              <w:pStyle w:val="ConsPlusNormal"/>
            </w:pPr>
            <w:r>
              <w:t>Диагностическое обследование сердечно-сосудистой системы</w:t>
            </w:r>
          </w:p>
        </w:tc>
      </w:tr>
      <w:tr w:rsidR="008F5202">
        <w:tc>
          <w:tcPr>
            <w:tcW w:w="1191" w:type="dxa"/>
          </w:tcPr>
          <w:p w:rsidR="008F5202" w:rsidRDefault="008F5202">
            <w:pPr>
              <w:pStyle w:val="ConsPlusNormal"/>
              <w:jc w:val="center"/>
            </w:pPr>
            <w:r>
              <w:lastRenderedPageBreak/>
              <w:t>ds27.001</w:t>
            </w:r>
          </w:p>
        </w:tc>
        <w:tc>
          <w:tcPr>
            <w:tcW w:w="7880" w:type="dxa"/>
          </w:tcPr>
          <w:p w:rsidR="008F5202" w:rsidRDefault="008F5202">
            <w:pPr>
              <w:pStyle w:val="ConsPlusNormal"/>
            </w:pPr>
            <w:r>
              <w:t>Отравления и другие воздействия внешних причин</w:t>
            </w:r>
          </w:p>
        </w:tc>
      </w:tr>
      <w:tr w:rsidR="008F5202">
        <w:tc>
          <w:tcPr>
            <w:tcW w:w="1191" w:type="dxa"/>
          </w:tcPr>
          <w:p w:rsidR="008F5202" w:rsidRDefault="008F5202">
            <w:pPr>
              <w:pStyle w:val="ConsPlusNormal"/>
              <w:jc w:val="center"/>
            </w:pPr>
            <w:r>
              <w:t>ds34.002</w:t>
            </w:r>
          </w:p>
        </w:tc>
        <w:tc>
          <w:tcPr>
            <w:tcW w:w="7880" w:type="dxa"/>
          </w:tcPr>
          <w:p w:rsidR="008F5202" w:rsidRDefault="008F5202">
            <w:pPr>
              <w:pStyle w:val="ConsPlusNormal"/>
            </w:pPr>
            <w:r>
              <w:t>Операции на органах полости рта (уровень 1)</w:t>
            </w:r>
          </w:p>
        </w:tc>
      </w:tr>
      <w:tr w:rsidR="008F5202">
        <w:tc>
          <w:tcPr>
            <w:tcW w:w="1191" w:type="dxa"/>
          </w:tcPr>
          <w:p w:rsidR="008F5202" w:rsidRDefault="008F5202">
            <w:pPr>
              <w:pStyle w:val="ConsPlusNormal"/>
              <w:jc w:val="center"/>
            </w:pPr>
            <w:r>
              <w:t>ds36.001</w:t>
            </w:r>
          </w:p>
        </w:tc>
        <w:tc>
          <w:tcPr>
            <w:tcW w:w="7880" w:type="dxa"/>
          </w:tcPr>
          <w:p w:rsidR="008F5202" w:rsidRDefault="008F5202">
            <w:pPr>
              <w:pStyle w:val="ConsPlusNormal"/>
            </w:pPr>
            <w:r>
              <w:t xml:space="preserve">Комплексное лечение с применением препаратов иммуноглобулина </w:t>
            </w:r>
            <w:hyperlink w:anchor="P1465">
              <w:r>
                <w:rPr>
                  <w:color w:val="0000FF"/>
                </w:rPr>
                <w:t>&lt;*&gt;</w:t>
              </w:r>
            </w:hyperlink>
          </w:p>
        </w:tc>
      </w:tr>
      <w:tr w:rsidR="008F5202">
        <w:tc>
          <w:tcPr>
            <w:tcW w:w="1191" w:type="dxa"/>
          </w:tcPr>
          <w:p w:rsidR="008F5202" w:rsidRDefault="008F5202">
            <w:pPr>
              <w:pStyle w:val="ConsPlusNormal"/>
              <w:jc w:val="center"/>
            </w:pPr>
            <w:r>
              <w:t>ds36.011</w:t>
            </w:r>
          </w:p>
        </w:tc>
        <w:tc>
          <w:tcPr>
            <w:tcW w:w="7880" w:type="dxa"/>
          </w:tcPr>
          <w:p w:rsidR="008F5202" w:rsidRDefault="008F5202">
            <w:pPr>
              <w:pStyle w:val="ConsPlusNormal"/>
            </w:pPr>
            <w:r>
              <w:t>Оказание услуг диализа (только для федеральных медицинских организаций)</w:t>
            </w:r>
          </w:p>
        </w:tc>
      </w:tr>
      <w:tr w:rsidR="008F5202">
        <w:tc>
          <w:tcPr>
            <w:tcW w:w="1191" w:type="dxa"/>
          </w:tcPr>
          <w:p w:rsidR="008F5202" w:rsidRDefault="008F5202">
            <w:pPr>
              <w:pStyle w:val="ConsPlusNormal"/>
              <w:jc w:val="center"/>
            </w:pPr>
            <w:r>
              <w:t>ds36.012</w:t>
            </w:r>
          </w:p>
        </w:tc>
        <w:tc>
          <w:tcPr>
            <w:tcW w:w="7880" w:type="dxa"/>
          </w:tcPr>
          <w:p w:rsidR="008F5202" w:rsidRDefault="008F5202">
            <w:pPr>
              <w:pStyle w:val="ConsPlusNormal"/>
            </w:pPr>
            <w:r>
              <w:t>Проведение иммунизации против респираторно-синцитиальной вирусной инфекции (уровень 1)</w:t>
            </w:r>
          </w:p>
        </w:tc>
      </w:tr>
      <w:tr w:rsidR="008F5202">
        <w:tc>
          <w:tcPr>
            <w:tcW w:w="1191" w:type="dxa"/>
          </w:tcPr>
          <w:p w:rsidR="008F5202" w:rsidRDefault="008F5202">
            <w:pPr>
              <w:pStyle w:val="ConsPlusNormal"/>
              <w:jc w:val="center"/>
            </w:pPr>
            <w:r>
              <w:t>ds36.013</w:t>
            </w:r>
          </w:p>
        </w:tc>
        <w:tc>
          <w:tcPr>
            <w:tcW w:w="7880" w:type="dxa"/>
          </w:tcPr>
          <w:p w:rsidR="008F5202" w:rsidRDefault="008F5202">
            <w:pPr>
              <w:pStyle w:val="ConsPlusNormal"/>
            </w:pPr>
            <w:r>
              <w:t>Проведение иммунизации против респираторно-синцитиальной вирусной инфекции (уровень 2)</w:t>
            </w:r>
          </w:p>
        </w:tc>
      </w:tr>
      <w:tr w:rsidR="008F5202">
        <w:tc>
          <w:tcPr>
            <w:tcW w:w="1191" w:type="dxa"/>
          </w:tcPr>
          <w:p w:rsidR="008F5202" w:rsidRDefault="008F5202">
            <w:pPr>
              <w:pStyle w:val="ConsPlusNormal"/>
              <w:jc w:val="center"/>
            </w:pPr>
            <w:r>
              <w:t>ds36.015</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 </w:t>
            </w:r>
            <w:hyperlink w:anchor="P1465">
              <w:r>
                <w:rPr>
                  <w:color w:val="0000FF"/>
                </w:rPr>
                <w:t>&lt;*&gt;</w:t>
              </w:r>
            </w:hyperlink>
          </w:p>
        </w:tc>
      </w:tr>
      <w:tr w:rsidR="008F5202">
        <w:tc>
          <w:tcPr>
            <w:tcW w:w="1191" w:type="dxa"/>
          </w:tcPr>
          <w:p w:rsidR="008F5202" w:rsidRDefault="008F5202">
            <w:pPr>
              <w:pStyle w:val="ConsPlusNormal"/>
              <w:jc w:val="center"/>
            </w:pPr>
            <w:r>
              <w:t>ds36.016</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2) </w:t>
            </w:r>
            <w:hyperlink w:anchor="P1465">
              <w:r>
                <w:rPr>
                  <w:color w:val="0000FF"/>
                </w:rPr>
                <w:t>&lt;*&gt;</w:t>
              </w:r>
            </w:hyperlink>
          </w:p>
        </w:tc>
      </w:tr>
      <w:tr w:rsidR="008F5202">
        <w:tc>
          <w:tcPr>
            <w:tcW w:w="1191" w:type="dxa"/>
          </w:tcPr>
          <w:p w:rsidR="008F5202" w:rsidRDefault="008F5202">
            <w:pPr>
              <w:pStyle w:val="ConsPlusNormal"/>
              <w:jc w:val="center"/>
            </w:pPr>
            <w:r>
              <w:t>ds36.017</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3) </w:t>
            </w:r>
            <w:hyperlink w:anchor="P1465">
              <w:r>
                <w:rPr>
                  <w:color w:val="0000FF"/>
                </w:rPr>
                <w:t>&lt;*&gt;</w:t>
              </w:r>
            </w:hyperlink>
          </w:p>
        </w:tc>
      </w:tr>
      <w:tr w:rsidR="008F5202">
        <w:tc>
          <w:tcPr>
            <w:tcW w:w="1191" w:type="dxa"/>
          </w:tcPr>
          <w:p w:rsidR="008F5202" w:rsidRDefault="008F5202">
            <w:pPr>
              <w:pStyle w:val="ConsPlusNormal"/>
              <w:jc w:val="center"/>
            </w:pPr>
            <w:r>
              <w:t>ds36.018</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4) </w:t>
            </w:r>
            <w:hyperlink w:anchor="P1465">
              <w:r>
                <w:rPr>
                  <w:color w:val="0000FF"/>
                </w:rPr>
                <w:t>&lt;*&gt;</w:t>
              </w:r>
            </w:hyperlink>
          </w:p>
        </w:tc>
      </w:tr>
      <w:tr w:rsidR="008F5202">
        <w:tc>
          <w:tcPr>
            <w:tcW w:w="1191" w:type="dxa"/>
          </w:tcPr>
          <w:p w:rsidR="008F5202" w:rsidRDefault="008F5202">
            <w:pPr>
              <w:pStyle w:val="ConsPlusNormal"/>
              <w:jc w:val="center"/>
            </w:pPr>
            <w:r>
              <w:t>ds36.019</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5) </w:t>
            </w:r>
            <w:hyperlink w:anchor="P1465">
              <w:r>
                <w:rPr>
                  <w:color w:val="0000FF"/>
                </w:rPr>
                <w:t>&lt;*&gt;</w:t>
              </w:r>
            </w:hyperlink>
          </w:p>
        </w:tc>
      </w:tr>
      <w:tr w:rsidR="008F5202">
        <w:tc>
          <w:tcPr>
            <w:tcW w:w="1191" w:type="dxa"/>
          </w:tcPr>
          <w:p w:rsidR="008F5202" w:rsidRDefault="008F5202">
            <w:pPr>
              <w:pStyle w:val="ConsPlusNormal"/>
              <w:jc w:val="center"/>
            </w:pPr>
            <w:r>
              <w:t>ds36.020</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6) </w:t>
            </w:r>
            <w:hyperlink w:anchor="P1465">
              <w:r>
                <w:rPr>
                  <w:color w:val="0000FF"/>
                </w:rPr>
                <w:t>&lt;*&gt;</w:t>
              </w:r>
            </w:hyperlink>
          </w:p>
        </w:tc>
      </w:tr>
      <w:tr w:rsidR="008F5202">
        <w:tc>
          <w:tcPr>
            <w:tcW w:w="1191" w:type="dxa"/>
          </w:tcPr>
          <w:p w:rsidR="008F5202" w:rsidRDefault="008F5202">
            <w:pPr>
              <w:pStyle w:val="ConsPlusNormal"/>
              <w:jc w:val="center"/>
            </w:pPr>
            <w:r>
              <w:t>ds36.021</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7) </w:t>
            </w:r>
            <w:hyperlink w:anchor="P1465">
              <w:r>
                <w:rPr>
                  <w:color w:val="0000FF"/>
                </w:rPr>
                <w:t>&lt;*&gt;</w:t>
              </w:r>
            </w:hyperlink>
          </w:p>
        </w:tc>
      </w:tr>
      <w:tr w:rsidR="008F5202">
        <w:tc>
          <w:tcPr>
            <w:tcW w:w="1191" w:type="dxa"/>
          </w:tcPr>
          <w:p w:rsidR="008F5202" w:rsidRDefault="008F5202">
            <w:pPr>
              <w:pStyle w:val="ConsPlusNormal"/>
              <w:jc w:val="center"/>
            </w:pPr>
            <w:r>
              <w:t>ds36.022</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8) </w:t>
            </w:r>
            <w:hyperlink w:anchor="P1465">
              <w:r>
                <w:rPr>
                  <w:color w:val="0000FF"/>
                </w:rPr>
                <w:t>&lt;*&gt;</w:t>
              </w:r>
            </w:hyperlink>
          </w:p>
        </w:tc>
      </w:tr>
      <w:tr w:rsidR="008F5202">
        <w:tc>
          <w:tcPr>
            <w:tcW w:w="1191" w:type="dxa"/>
          </w:tcPr>
          <w:p w:rsidR="008F5202" w:rsidRDefault="008F5202">
            <w:pPr>
              <w:pStyle w:val="ConsPlusNormal"/>
              <w:jc w:val="center"/>
            </w:pPr>
            <w:r>
              <w:t>ds36.023</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9) </w:t>
            </w:r>
            <w:hyperlink w:anchor="P1465">
              <w:r>
                <w:rPr>
                  <w:color w:val="0000FF"/>
                </w:rPr>
                <w:t>&lt;*&gt;</w:t>
              </w:r>
            </w:hyperlink>
          </w:p>
        </w:tc>
      </w:tr>
      <w:tr w:rsidR="008F5202">
        <w:tc>
          <w:tcPr>
            <w:tcW w:w="1191" w:type="dxa"/>
          </w:tcPr>
          <w:p w:rsidR="008F5202" w:rsidRDefault="008F5202">
            <w:pPr>
              <w:pStyle w:val="ConsPlusNormal"/>
              <w:jc w:val="center"/>
            </w:pPr>
            <w:r>
              <w:t>ds36.024</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10) </w:t>
            </w:r>
            <w:hyperlink w:anchor="P1465">
              <w:r>
                <w:rPr>
                  <w:color w:val="0000FF"/>
                </w:rPr>
                <w:t>&lt;*&gt;</w:t>
              </w:r>
            </w:hyperlink>
          </w:p>
        </w:tc>
      </w:tr>
      <w:tr w:rsidR="008F5202">
        <w:tc>
          <w:tcPr>
            <w:tcW w:w="1191" w:type="dxa"/>
          </w:tcPr>
          <w:p w:rsidR="008F5202" w:rsidRDefault="008F5202">
            <w:pPr>
              <w:pStyle w:val="ConsPlusNormal"/>
              <w:jc w:val="center"/>
            </w:pPr>
            <w:r>
              <w:t>ds36.025</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11) </w:t>
            </w:r>
            <w:hyperlink w:anchor="P1465">
              <w:r>
                <w:rPr>
                  <w:color w:val="0000FF"/>
                </w:rPr>
                <w:t>&lt;*&gt;</w:t>
              </w:r>
            </w:hyperlink>
          </w:p>
        </w:tc>
      </w:tr>
      <w:tr w:rsidR="008F5202">
        <w:tc>
          <w:tcPr>
            <w:tcW w:w="1191" w:type="dxa"/>
          </w:tcPr>
          <w:p w:rsidR="008F5202" w:rsidRDefault="008F5202">
            <w:pPr>
              <w:pStyle w:val="ConsPlusNormal"/>
              <w:jc w:val="center"/>
            </w:pPr>
            <w:r>
              <w:t>ds36.026</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12) </w:t>
            </w:r>
            <w:hyperlink w:anchor="P1465">
              <w:r>
                <w:rPr>
                  <w:color w:val="0000FF"/>
                </w:rPr>
                <w:t>&lt;*&gt;</w:t>
              </w:r>
            </w:hyperlink>
          </w:p>
        </w:tc>
      </w:tr>
      <w:tr w:rsidR="008F5202">
        <w:tc>
          <w:tcPr>
            <w:tcW w:w="1191" w:type="dxa"/>
          </w:tcPr>
          <w:p w:rsidR="008F5202" w:rsidRDefault="008F5202">
            <w:pPr>
              <w:pStyle w:val="ConsPlusNormal"/>
              <w:jc w:val="center"/>
            </w:pPr>
            <w:r>
              <w:t>ds36.027</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13) </w:t>
            </w:r>
            <w:hyperlink w:anchor="P1465">
              <w:r>
                <w:rPr>
                  <w:color w:val="0000FF"/>
                </w:rPr>
                <w:t>&lt;*&gt;</w:t>
              </w:r>
            </w:hyperlink>
          </w:p>
        </w:tc>
      </w:tr>
      <w:tr w:rsidR="008F5202">
        <w:tc>
          <w:tcPr>
            <w:tcW w:w="1191" w:type="dxa"/>
          </w:tcPr>
          <w:p w:rsidR="008F5202" w:rsidRDefault="008F5202">
            <w:pPr>
              <w:pStyle w:val="ConsPlusNormal"/>
              <w:jc w:val="center"/>
            </w:pPr>
            <w:r>
              <w:t>ds36.028</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14) </w:t>
            </w:r>
            <w:hyperlink w:anchor="P1465">
              <w:r>
                <w:rPr>
                  <w:color w:val="0000FF"/>
                </w:rPr>
                <w:t>&lt;*&gt;</w:t>
              </w:r>
            </w:hyperlink>
          </w:p>
        </w:tc>
      </w:tr>
      <w:tr w:rsidR="008F5202">
        <w:tc>
          <w:tcPr>
            <w:tcW w:w="1191" w:type="dxa"/>
          </w:tcPr>
          <w:p w:rsidR="008F5202" w:rsidRDefault="008F5202">
            <w:pPr>
              <w:pStyle w:val="ConsPlusNormal"/>
              <w:jc w:val="center"/>
            </w:pPr>
            <w:r>
              <w:t>ds36.029</w:t>
            </w:r>
          </w:p>
        </w:tc>
        <w:tc>
          <w:tcPr>
            <w:tcW w:w="7880" w:type="dxa"/>
          </w:tcPr>
          <w:p w:rsidR="008F5202" w:rsidRDefault="008F5202">
            <w:pPr>
              <w:pStyle w:val="ConsPlusNormal"/>
            </w:pPr>
            <w:r>
              <w:t xml:space="preserve">Лечение с применением генно-инженерных биологических препаратов и </w:t>
            </w:r>
            <w:r>
              <w:lastRenderedPageBreak/>
              <w:t xml:space="preserve">селективных иммунодепрессантов (уровень 15) </w:t>
            </w:r>
            <w:hyperlink w:anchor="P1465">
              <w:r>
                <w:rPr>
                  <w:color w:val="0000FF"/>
                </w:rPr>
                <w:t>&lt;*&gt;</w:t>
              </w:r>
            </w:hyperlink>
          </w:p>
        </w:tc>
      </w:tr>
      <w:tr w:rsidR="008F5202">
        <w:tc>
          <w:tcPr>
            <w:tcW w:w="1191" w:type="dxa"/>
          </w:tcPr>
          <w:p w:rsidR="008F5202" w:rsidRDefault="008F5202">
            <w:pPr>
              <w:pStyle w:val="ConsPlusNormal"/>
              <w:jc w:val="center"/>
            </w:pPr>
            <w:r>
              <w:lastRenderedPageBreak/>
              <w:t>ds36.030</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16) </w:t>
            </w:r>
            <w:hyperlink w:anchor="P1465">
              <w:r>
                <w:rPr>
                  <w:color w:val="0000FF"/>
                </w:rPr>
                <w:t>&lt;*&gt;</w:t>
              </w:r>
            </w:hyperlink>
          </w:p>
        </w:tc>
      </w:tr>
      <w:tr w:rsidR="008F5202">
        <w:tc>
          <w:tcPr>
            <w:tcW w:w="1191" w:type="dxa"/>
          </w:tcPr>
          <w:p w:rsidR="008F5202" w:rsidRDefault="008F5202">
            <w:pPr>
              <w:pStyle w:val="ConsPlusNormal"/>
              <w:jc w:val="center"/>
            </w:pPr>
            <w:r>
              <w:t>ds36.031</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17) </w:t>
            </w:r>
            <w:hyperlink w:anchor="P1465">
              <w:r>
                <w:rPr>
                  <w:color w:val="0000FF"/>
                </w:rPr>
                <w:t>&lt;*&gt;</w:t>
              </w:r>
            </w:hyperlink>
          </w:p>
        </w:tc>
      </w:tr>
      <w:tr w:rsidR="008F5202">
        <w:tc>
          <w:tcPr>
            <w:tcW w:w="1191" w:type="dxa"/>
          </w:tcPr>
          <w:p w:rsidR="008F5202" w:rsidRDefault="008F5202">
            <w:pPr>
              <w:pStyle w:val="ConsPlusNormal"/>
              <w:jc w:val="center"/>
            </w:pPr>
            <w:r>
              <w:t>ds36.032</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18) </w:t>
            </w:r>
            <w:hyperlink w:anchor="P1465">
              <w:r>
                <w:rPr>
                  <w:color w:val="0000FF"/>
                </w:rPr>
                <w:t>&lt;*&gt;</w:t>
              </w:r>
            </w:hyperlink>
          </w:p>
        </w:tc>
      </w:tr>
      <w:tr w:rsidR="008F5202">
        <w:tc>
          <w:tcPr>
            <w:tcW w:w="1191" w:type="dxa"/>
          </w:tcPr>
          <w:p w:rsidR="008F5202" w:rsidRDefault="008F5202">
            <w:pPr>
              <w:pStyle w:val="ConsPlusNormal"/>
              <w:jc w:val="center"/>
            </w:pPr>
            <w:r>
              <w:t>ds36.033</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19) </w:t>
            </w:r>
            <w:hyperlink w:anchor="P1465">
              <w:r>
                <w:rPr>
                  <w:color w:val="0000FF"/>
                </w:rPr>
                <w:t>&lt;*&gt;</w:t>
              </w:r>
            </w:hyperlink>
          </w:p>
        </w:tc>
      </w:tr>
      <w:tr w:rsidR="008F5202">
        <w:tc>
          <w:tcPr>
            <w:tcW w:w="1191" w:type="dxa"/>
          </w:tcPr>
          <w:p w:rsidR="008F5202" w:rsidRDefault="008F5202">
            <w:pPr>
              <w:pStyle w:val="ConsPlusNormal"/>
              <w:jc w:val="center"/>
            </w:pPr>
            <w:r>
              <w:t>ds36.034</w:t>
            </w:r>
          </w:p>
        </w:tc>
        <w:tc>
          <w:tcPr>
            <w:tcW w:w="7880" w:type="dxa"/>
          </w:tcPr>
          <w:p w:rsidR="008F5202" w:rsidRDefault="008F5202">
            <w:pPr>
              <w:pStyle w:val="ConsPlusNormal"/>
            </w:pPr>
            <w:r>
              <w:t xml:space="preserve">Лечение с применением генно-инженерных биологических препаратов и селективных иммунодепрессантов (уровень 20) </w:t>
            </w:r>
            <w:hyperlink w:anchor="P1465">
              <w:r>
                <w:rPr>
                  <w:color w:val="0000FF"/>
                </w:rPr>
                <w:t>&lt;*&gt;</w:t>
              </w:r>
            </w:hyperlink>
          </w:p>
        </w:tc>
      </w:tr>
      <w:tr w:rsidR="008F5202">
        <w:tc>
          <w:tcPr>
            <w:tcW w:w="1191" w:type="dxa"/>
          </w:tcPr>
          <w:p w:rsidR="008F5202" w:rsidRDefault="008F5202">
            <w:pPr>
              <w:pStyle w:val="ConsPlusNormal"/>
              <w:jc w:val="center"/>
            </w:pPr>
            <w:r>
              <w:t>ds36.035</w:t>
            </w:r>
          </w:p>
        </w:tc>
        <w:tc>
          <w:tcPr>
            <w:tcW w:w="7880" w:type="dxa"/>
          </w:tcPr>
          <w:p w:rsidR="008F5202" w:rsidRDefault="008F5202">
            <w:pPr>
              <w:pStyle w:val="ConsPlusNormal"/>
            </w:pPr>
            <w:r>
              <w:t>Лечение с применением методов афереза (каскадная плазмофильтрация, липидная фильтрация, иммуносорбция) в случае отсутствия эффективности базисной терапии</w:t>
            </w:r>
          </w:p>
        </w:tc>
      </w:tr>
    </w:tbl>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6" w:name="P1465"/>
      <w:bookmarkEnd w:id="6"/>
      <w:r>
        <w:t>&lt;*&gt; При условии соблюдения режима введения лекарственных препаратов согласно инструкциям по применению лекарственных препаратов для медицинского применения.</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2</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7" w:name="P1478"/>
      <w:bookmarkEnd w:id="7"/>
      <w:r>
        <w:t>ПЕРЕЧЕНЬ</w:t>
      </w:r>
    </w:p>
    <w:p w:rsidR="008F5202" w:rsidRDefault="008F5202">
      <w:pPr>
        <w:pStyle w:val="ConsPlusTitle"/>
        <w:jc w:val="center"/>
      </w:pPr>
      <w:r>
        <w:t>ИССЛЕДОВАНИЙ И ИНЫХ МЕДИЦИНСКИХ ВМЕШАТЕЛЬСТВ, ПРОВОДИМЫХ</w:t>
      </w:r>
    </w:p>
    <w:p w:rsidR="008F5202" w:rsidRDefault="008F5202">
      <w:pPr>
        <w:pStyle w:val="ConsPlusTitle"/>
        <w:jc w:val="center"/>
      </w:pPr>
      <w:r>
        <w:t>В РАМКАХ УГЛУБЛЕННОЙ ДИСПАНСЕРИЗАЦИИ</w:t>
      </w:r>
    </w:p>
    <w:p w:rsidR="008F5202" w:rsidRDefault="008F5202">
      <w:pPr>
        <w:pStyle w:val="ConsPlusNormal"/>
        <w:jc w:val="both"/>
      </w:pPr>
    </w:p>
    <w:p w:rsidR="008F5202" w:rsidRDefault="008F5202">
      <w:pPr>
        <w:pStyle w:val="ConsPlusNormal"/>
        <w:ind w:firstLine="540"/>
        <w:jc w:val="both"/>
      </w:pPr>
      <w:bookmarkStart w:id="8" w:name="P1482"/>
      <w:bookmarkEnd w:id="8"/>
      <w:r>
        <w:t>1. Первый этап углубленной диспансеризации, который проводится в целях выявления у граждан, перенесших новую коронавирусную инфекцию (COVID-19) (далее - диспансеризация), признаков развития хронических неинфекционных заболеваний, факторов риска их развития, а также определения медицинских показаний к выполнению дополнительных обследований и осмотров врачами-специалистами для уточнения диагноза заболевания (состояния) на втором этапе диспансеризации:</w:t>
      </w:r>
    </w:p>
    <w:p w:rsidR="008F5202" w:rsidRDefault="008F5202">
      <w:pPr>
        <w:pStyle w:val="ConsPlusNormal"/>
        <w:spacing w:before="220"/>
        <w:ind w:firstLine="540"/>
        <w:jc w:val="both"/>
      </w:pPr>
      <w:r>
        <w:t>а) измерение насыщения крови кислородом (сатурация) в покое;</w:t>
      </w:r>
    </w:p>
    <w:p w:rsidR="008F5202" w:rsidRDefault="008F5202">
      <w:pPr>
        <w:pStyle w:val="ConsPlusNormal"/>
        <w:spacing w:before="220"/>
        <w:ind w:firstLine="540"/>
        <w:jc w:val="both"/>
      </w:pPr>
      <w:r>
        <w:t>б) тест с 6-минутной ходьбой (при исходной сатурации кислорода крови 95 процентов и больше в сочетании с наличием у гражданина жалоб на одышку, отеки, которые появились впервые или повысилась их интенсивность);</w:t>
      </w:r>
    </w:p>
    <w:p w:rsidR="008F5202" w:rsidRDefault="008F5202">
      <w:pPr>
        <w:pStyle w:val="ConsPlusNormal"/>
        <w:spacing w:before="220"/>
        <w:ind w:firstLine="540"/>
        <w:jc w:val="both"/>
      </w:pPr>
      <w:r>
        <w:t>в) проведение спирометрии или спирографии;</w:t>
      </w:r>
    </w:p>
    <w:p w:rsidR="008F5202" w:rsidRDefault="008F5202">
      <w:pPr>
        <w:pStyle w:val="ConsPlusNormal"/>
        <w:spacing w:before="220"/>
        <w:ind w:firstLine="540"/>
        <w:jc w:val="both"/>
      </w:pPr>
      <w:r>
        <w:lastRenderedPageBreak/>
        <w:t>г) общий (клинический) анализ крови развернутый;</w:t>
      </w:r>
    </w:p>
    <w:p w:rsidR="008F5202" w:rsidRDefault="008F5202">
      <w:pPr>
        <w:pStyle w:val="ConsPlusNormal"/>
        <w:spacing w:before="220"/>
        <w:ind w:firstLine="540"/>
        <w:jc w:val="both"/>
      </w:pPr>
      <w:r>
        <w:t>д) биохимический анализ крови (включая исследования уровня холестерина, уровня липопротеинов низкой плотности, C-реактивного белка, определение активности аланинаминотрансферазы в крови, определение активности аспартатаминотрансферазы в крови, определение активности лактатдегидрогеназы в крови, исследование уровня креатинина в крови);</w:t>
      </w:r>
    </w:p>
    <w:p w:rsidR="008F5202" w:rsidRDefault="008F5202">
      <w:pPr>
        <w:pStyle w:val="ConsPlusNormal"/>
        <w:spacing w:before="220"/>
        <w:ind w:firstLine="540"/>
        <w:jc w:val="both"/>
      </w:pPr>
      <w:r>
        <w:t>е) определение концентрации Д-димера в крови у граждан, перенесших среднюю степень тяжести и выше новой коронавирусной инфекции (COVID-19);</w:t>
      </w:r>
    </w:p>
    <w:p w:rsidR="008F5202" w:rsidRDefault="008F5202">
      <w:pPr>
        <w:pStyle w:val="ConsPlusNormal"/>
        <w:spacing w:before="220"/>
        <w:ind w:firstLine="540"/>
        <w:jc w:val="both"/>
      </w:pPr>
      <w:r>
        <w:t>ж) проведение рентгенографии органов грудной клетки (если не выполнялась ранее в течение года);</w:t>
      </w:r>
    </w:p>
    <w:p w:rsidR="008F5202" w:rsidRDefault="008F5202">
      <w:pPr>
        <w:pStyle w:val="ConsPlusNormal"/>
        <w:spacing w:before="220"/>
        <w:ind w:firstLine="540"/>
        <w:jc w:val="both"/>
      </w:pPr>
      <w:r>
        <w:t>з) прием (осмотр) врачом-терапевтом (участковым терапевтом, врачом общей практики).</w:t>
      </w:r>
    </w:p>
    <w:p w:rsidR="008F5202" w:rsidRDefault="008F5202">
      <w:pPr>
        <w:pStyle w:val="ConsPlusNormal"/>
        <w:spacing w:before="220"/>
        <w:ind w:firstLine="540"/>
        <w:jc w:val="both"/>
      </w:pPr>
      <w:r>
        <w:t>2. Второй этап диспансеризации, который проводится по результатам первого этапа в целях дополнительного обследования и уточнения диагноза заболевания (состояния):</w:t>
      </w:r>
    </w:p>
    <w:p w:rsidR="008F5202" w:rsidRDefault="008F5202">
      <w:pPr>
        <w:pStyle w:val="ConsPlusNormal"/>
        <w:spacing w:before="220"/>
        <w:ind w:firstLine="540"/>
        <w:jc w:val="both"/>
      </w:pPr>
      <w:r>
        <w:t>а) проведение эхокардиографии (в случае показателя сатурации в покое 94 процента и ниже, а также по результатам проведения теста с 6-минутной ходьбой);</w:t>
      </w:r>
    </w:p>
    <w:p w:rsidR="008F5202" w:rsidRDefault="008F5202">
      <w:pPr>
        <w:pStyle w:val="ConsPlusNormal"/>
        <w:spacing w:before="220"/>
        <w:ind w:firstLine="540"/>
        <w:jc w:val="both"/>
      </w:pPr>
      <w:r>
        <w:t>б) проведение компьютерной томографии легких (в случае показателя сатурации в покое 94 процента и ниже, а также по результатам проведения теста с 6-минутной ходьбой);</w:t>
      </w:r>
    </w:p>
    <w:p w:rsidR="008F5202" w:rsidRDefault="008F5202">
      <w:pPr>
        <w:pStyle w:val="ConsPlusNormal"/>
        <w:spacing w:before="220"/>
        <w:ind w:firstLine="540"/>
        <w:jc w:val="both"/>
      </w:pPr>
      <w:r>
        <w:t>в) дуплексное сканирование вен нижних конечностей (при наличии показаний по результатам определения концентрации Д-димера в крови).</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3</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9" w:name="P1507"/>
      <w:bookmarkEnd w:id="9"/>
      <w:r>
        <w:t>ПЕРЕЧЕНЬ</w:t>
      </w:r>
    </w:p>
    <w:p w:rsidR="008F5202" w:rsidRDefault="008F5202">
      <w:pPr>
        <w:pStyle w:val="ConsPlusTitle"/>
        <w:jc w:val="center"/>
      </w:pPr>
      <w:r>
        <w:t>ИССЛЕДОВАНИЙ И ИНЫХ МЕДИЦИНСКИХ ВМЕШАТЕЛЬСТВ, ПРОВОДИМЫХ</w:t>
      </w:r>
    </w:p>
    <w:p w:rsidR="008F5202" w:rsidRDefault="008F5202">
      <w:pPr>
        <w:pStyle w:val="ConsPlusTitle"/>
        <w:jc w:val="center"/>
      </w:pPr>
      <w:r>
        <w:t>В РАМКАХ ДИСПАНСЕРИЗАЦИИ ВЗРОСЛОГО НАСЕЛЕНИЯ РЕПРОДУКТИВНОГО</w:t>
      </w:r>
    </w:p>
    <w:p w:rsidR="008F5202" w:rsidRDefault="008F5202">
      <w:pPr>
        <w:pStyle w:val="ConsPlusTitle"/>
        <w:jc w:val="center"/>
      </w:pPr>
      <w:r>
        <w:t>ВОЗРАСТА ПО ОЦЕНКЕ РЕПРОДУКТИВНОГО ЗДОРОВЬЯ</w:t>
      </w:r>
    </w:p>
    <w:p w:rsidR="008F5202" w:rsidRDefault="008F5202">
      <w:pPr>
        <w:pStyle w:val="ConsPlusNormal"/>
        <w:jc w:val="both"/>
      </w:pPr>
    </w:p>
    <w:p w:rsidR="008F5202" w:rsidRDefault="008F5202">
      <w:pPr>
        <w:pStyle w:val="ConsPlusNormal"/>
        <w:ind w:firstLine="540"/>
        <w:jc w:val="both"/>
      </w:pPr>
      <w:r>
        <w:t>1. Диспансеризация взрослого населения репродуктивного возраста по оценке репродуктивного здоровья (далее - диспансеризация) проводится в целях выявления у граждан признаков заболеваний или состояний, которые могут негативно повлиять на беременность и последующее течение беременности, родов и послеродового периода репродуктивного, а также факторов риска их развития.</w:t>
      </w:r>
    </w:p>
    <w:p w:rsidR="008F5202" w:rsidRDefault="008F5202">
      <w:pPr>
        <w:pStyle w:val="ConsPlusNormal"/>
        <w:spacing w:before="220"/>
        <w:ind w:firstLine="540"/>
        <w:jc w:val="both"/>
      </w:pPr>
      <w:r>
        <w:t>2. Первый этап диспансеризации включает:</w:t>
      </w:r>
    </w:p>
    <w:p w:rsidR="008F5202" w:rsidRDefault="008F5202">
      <w:pPr>
        <w:pStyle w:val="ConsPlusNormal"/>
        <w:spacing w:before="220"/>
        <w:ind w:firstLine="540"/>
        <w:jc w:val="both"/>
      </w:pPr>
      <w:r>
        <w:t>а) у женщин прием (осмотр) врачом акушером-гинекологом; пальпация молочных желез;</w:t>
      </w:r>
    </w:p>
    <w:p w:rsidR="008F5202" w:rsidRDefault="008F5202">
      <w:pPr>
        <w:pStyle w:val="ConsPlusNormal"/>
        <w:spacing w:before="220"/>
        <w:ind w:firstLine="540"/>
        <w:jc w:val="both"/>
      </w:pPr>
      <w:r>
        <w:t>осмотр шейки матки в зеркалах с забором материала на исследование;</w:t>
      </w:r>
    </w:p>
    <w:p w:rsidR="008F5202" w:rsidRDefault="008F5202">
      <w:pPr>
        <w:pStyle w:val="ConsPlusNormal"/>
        <w:spacing w:before="220"/>
        <w:ind w:firstLine="540"/>
        <w:jc w:val="both"/>
      </w:pPr>
      <w:r>
        <w:t>микроскопическое исследование влагалищных мазков;</w:t>
      </w:r>
    </w:p>
    <w:p w:rsidR="008F5202" w:rsidRDefault="008F5202">
      <w:pPr>
        <w:pStyle w:val="ConsPlusNormal"/>
        <w:spacing w:before="220"/>
        <w:ind w:firstLine="540"/>
        <w:jc w:val="both"/>
      </w:pPr>
      <w:r>
        <w:lastRenderedPageBreak/>
        <w:t>цитологическое исследование мазка с поверхности шейки матки и цервикального канала (за исключением случаев невозможности проведения исследования по медицинским показаниям в связи с экстирпацией матки, virgo). Цитологическое исследование мазка (соскоба) с шейки матки проводится при его окрашивании по Папаниколау (другие способы окраски не допускаются);</w:t>
      </w:r>
    </w:p>
    <w:p w:rsidR="008F5202" w:rsidRDefault="008F5202">
      <w:pPr>
        <w:pStyle w:val="ConsPlusNormal"/>
        <w:spacing w:before="220"/>
        <w:ind w:firstLine="540"/>
        <w:jc w:val="both"/>
      </w:pPr>
      <w:r>
        <w:t>у женщин в возрасте 18 - 29 лет проведение лабораторных исследований мазков в целях выявления возбудителей инфекционных заболеваний органов малого таза методом полимеразной цепной реакции;</w:t>
      </w:r>
    </w:p>
    <w:p w:rsidR="008F5202" w:rsidRDefault="008F5202">
      <w:pPr>
        <w:pStyle w:val="ConsPlusNormal"/>
        <w:spacing w:before="220"/>
        <w:ind w:firstLine="540"/>
        <w:jc w:val="both"/>
      </w:pPr>
      <w:r>
        <w:t>б) у мужчин прием (осмотр) врачом-урологом (при его отсутствии врачом-хирургом, прошедшим подготовку по вопросам репродуктивного здоровья у мужчин).</w:t>
      </w:r>
    </w:p>
    <w:p w:rsidR="008F5202" w:rsidRDefault="008F5202">
      <w:pPr>
        <w:pStyle w:val="ConsPlusNormal"/>
        <w:spacing w:before="220"/>
        <w:ind w:firstLine="540"/>
        <w:jc w:val="both"/>
      </w:pPr>
      <w:r>
        <w:t>3. Второй этап диспансеризации проводится по результатам первого этапа в целях дополнительного обследования и уточнения диагноза заболевания (состояния) и при наличии показаний включает:</w:t>
      </w:r>
    </w:p>
    <w:p w:rsidR="008F5202" w:rsidRDefault="008F5202">
      <w:pPr>
        <w:pStyle w:val="ConsPlusNormal"/>
        <w:spacing w:before="220"/>
        <w:ind w:firstLine="540"/>
        <w:jc w:val="both"/>
      </w:pPr>
      <w:r>
        <w:t>а) у женщин:</w:t>
      </w:r>
    </w:p>
    <w:p w:rsidR="008F5202" w:rsidRDefault="008F5202">
      <w:pPr>
        <w:pStyle w:val="ConsPlusNormal"/>
        <w:spacing w:before="220"/>
        <w:ind w:firstLine="540"/>
        <w:jc w:val="both"/>
      </w:pPr>
      <w:r>
        <w:t>в возрасте 30 - 49 лет проведение лабораторных исследований мазков в целях выявления возбудителей инфекционных заболеваний органов малого таза методом полимеразной цепной реакции;</w:t>
      </w:r>
    </w:p>
    <w:p w:rsidR="008F5202" w:rsidRDefault="008F5202">
      <w:pPr>
        <w:pStyle w:val="ConsPlusNormal"/>
        <w:spacing w:before="220"/>
        <w:ind w:firstLine="540"/>
        <w:jc w:val="both"/>
      </w:pPr>
      <w:r>
        <w:t>ультразвуковое исследование органов малого таза в начале или середине менструального цикла;</w:t>
      </w:r>
    </w:p>
    <w:p w:rsidR="008F5202" w:rsidRDefault="008F5202">
      <w:pPr>
        <w:pStyle w:val="ConsPlusNormal"/>
        <w:spacing w:before="220"/>
        <w:ind w:firstLine="540"/>
        <w:jc w:val="both"/>
      </w:pPr>
      <w:r>
        <w:t>ультразвуковое исследование молочных желез;</w:t>
      </w:r>
    </w:p>
    <w:p w:rsidR="008F5202" w:rsidRDefault="008F5202">
      <w:pPr>
        <w:pStyle w:val="ConsPlusNormal"/>
        <w:spacing w:before="220"/>
        <w:ind w:firstLine="540"/>
        <w:jc w:val="both"/>
      </w:pPr>
      <w:r>
        <w:t>повторный прием (осмотр) врачом акушером-гинекологом;</w:t>
      </w:r>
    </w:p>
    <w:p w:rsidR="008F5202" w:rsidRDefault="008F5202">
      <w:pPr>
        <w:pStyle w:val="ConsPlusNormal"/>
        <w:spacing w:before="220"/>
        <w:ind w:firstLine="540"/>
        <w:jc w:val="both"/>
      </w:pPr>
      <w:r>
        <w:t>б) у мужчин:</w:t>
      </w:r>
    </w:p>
    <w:p w:rsidR="008F5202" w:rsidRDefault="008F5202">
      <w:pPr>
        <w:pStyle w:val="ConsPlusNormal"/>
        <w:spacing w:before="220"/>
        <w:ind w:firstLine="540"/>
        <w:jc w:val="both"/>
      </w:pPr>
      <w:r>
        <w:t>спермограмму;</w:t>
      </w:r>
    </w:p>
    <w:p w:rsidR="008F5202" w:rsidRDefault="008F5202">
      <w:pPr>
        <w:pStyle w:val="ConsPlusNormal"/>
        <w:spacing w:before="220"/>
        <w:ind w:firstLine="540"/>
        <w:jc w:val="both"/>
      </w:pPr>
      <w:r>
        <w:t>микроскопическое исследование микрофлоры или проведение лабораторных исследований в целях выявления возбудителей инфекционных заболеваний органов малого таза методом полимеразной цепной реакции;</w:t>
      </w:r>
    </w:p>
    <w:p w:rsidR="008F5202" w:rsidRDefault="008F5202">
      <w:pPr>
        <w:pStyle w:val="ConsPlusNormal"/>
        <w:spacing w:before="220"/>
        <w:ind w:firstLine="540"/>
        <w:jc w:val="both"/>
      </w:pPr>
      <w:r>
        <w:t>ультразвуковое исследование предстательной железы и органов мошонки;</w:t>
      </w:r>
    </w:p>
    <w:p w:rsidR="008F5202" w:rsidRDefault="008F5202">
      <w:pPr>
        <w:pStyle w:val="ConsPlusNormal"/>
        <w:spacing w:before="220"/>
        <w:ind w:firstLine="540"/>
        <w:jc w:val="both"/>
      </w:pPr>
      <w:r>
        <w:t>повторный прием (осмотр) врачом-урологом (при его отсутствии врачом-хирургом, прошедшим подготовку по вопросам репродуктивного здоровья у мужчин).</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4</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10" w:name="P1543"/>
      <w:bookmarkEnd w:id="10"/>
      <w:r>
        <w:t>НОРМАТИВЫ</w:t>
      </w:r>
    </w:p>
    <w:p w:rsidR="008F5202" w:rsidRDefault="008F5202">
      <w:pPr>
        <w:pStyle w:val="ConsPlusTitle"/>
        <w:jc w:val="center"/>
      </w:pPr>
      <w:r>
        <w:t>ОБЪЕМА ОКАЗАНИЯ И СРЕДНИЕ НОРМАТИВЫ ФИНАНСОВЫХ ЗАТРАТ</w:t>
      </w:r>
    </w:p>
    <w:p w:rsidR="008F5202" w:rsidRDefault="008F5202">
      <w:pPr>
        <w:pStyle w:val="ConsPlusTitle"/>
        <w:jc w:val="center"/>
      </w:pPr>
      <w:r>
        <w:t>НА ЕДИНИЦУ ОБЪЕМА МЕДИЦИНСКОЙ ПОМОЩИ НА 2024 - 2026 ГОДЫ</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54"/>
        <w:gridCol w:w="1774"/>
        <w:gridCol w:w="1504"/>
        <w:gridCol w:w="1504"/>
        <w:gridCol w:w="1504"/>
        <w:gridCol w:w="1504"/>
        <w:gridCol w:w="1504"/>
        <w:gridCol w:w="1504"/>
      </w:tblGrid>
      <w:tr w:rsidR="008F5202">
        <w:tc>
          <w:tcPr>
            <w:tcW w:w="2854" w:type="dxa"/>
            <w:vMerge w:val="restart"/>
          </w:tcPr>
          <w:p w:rsidR="008F5202" w:rsidRDefault="008F5202">
            <w:pPr>
              <w:pStyle w:val="ConsPlusNormal"/>
              <w:jc w:val="center"/>
            </w:pPr>
            <w:r>
              <w:lastRenderedPageBreak/>
              <w:t>Виды и условия оказания медицинской помощи</w:t>
            </w:r>
          </w:p>
        </w:tc>
        <w:tc>
          <w:tcPr>
            <w:tcW w:w="1774" w:type="dxa"/>
            <w:vMerge w:val="restart"/>
          </w:tcPr>
          <w:p w:rsidR="008F5202" w:rsidRDefault="008F5202">
            <w:pPr>
              <w:pStyle w:val="ConsPlusNormal"/>
              <w:jc w:val="center"/>
            </w:pPr>
            <w:r>
              <w:t>Единица измерения на одного жителя</w:t>
            </w:r>
          </w:p>
        </w:tc>
        <w:tc>
          <w:tcPr>
            <w:tcW w:w="3008" w:type="dxa"/>
            <w:gridSpan w:val="2"/>
          </w:tcPr>
          <w:p w:rsidR="008F5202" w:rsidRDefault="008F5202">
            <w:pPr>
              <w:pStyle w:val="ConsPlusNormal"/>
              <w:jc w:val="center"/>
            </w:pPr>
            <w:r>
              <w:t>2024 год</w:t>
            </w:r>
          </w:p>
        </w:tc>
        <w:tc>
          <w:tcPr>
            <w:tcW w:w="3008" w:type="dxa"/>
            <w:gridSpan w:val="2"/>
          </w:tcPr>
          <w:p w:rsidR="008F5202" w:rsidRDefault="008F5202">
            <w:pPr>
              <w:pStyle w:val="ConsPlusNormal"/>
              <w:jc w:val="center"/>
            </w:pPr>
            <w:r>
              <w:t>2025 год</w:t>
            </w:r>
          </w:p>
        </w:tc>
        <w:tc>
          <w:tcPr>
            <w:tcW w:w="3008" w:type="dxa"/>
            <w:gridSpan w:val="2"/>
          </w:tcPr>
          <w:p w:rsidR="008F5202" w:rsidRDefault="008F5202">
            <w:pPr>
              <w:pStyle w:val="ConsPlusNormal"/>
              <w:jc w:val="center"/>
            </w:pPr>
            <w:r>
              <w:t>2026 год</w:t>
            </w:r>
          </w:p>
        </w:tc>
      </w:tr>
      <w:tr w:rsidR="008F5202">
        <w:tc>
          <w:tcPr>
            <w:tcW w:w="2854" w:type="dxa"/>
            <w:vMerge/>
          </w:tcPr>
          <w:p w:rsidR="008F5202" w:rsidRDefault="008F5202">
            <w:pPr>
              <w:pStyle w:val="ConsPlusNormal"/>
            </w:pPr>
          </w:p>
        </w:tc>
        <w:tc>
          <w:tcPr>
            <w:tcW w:w="1774" w:type="dxa"/>
            <w:vMerge/>
          </w:tcPr>
          <w:p w:rsidR="008F5202" w:rsidRDefault="008F5202">
            <w:pPr>
              <w:pStyle w:val="ConsPlusNormal"/>
            </w:pPr>
          </w:p>
        </w:tc>
        <w:tc>
          <w:tcPr>
            <w:tcW w:w="1504" w:type="dxa"/>
          </w:tcPr>
          <w:p w:rsidR="008F5202" w:rsidRDefault="008F5202">
            <w:pPr>
              <w:pStyle w:val="ConsPlusNormal"/>
              <w:jc w:val="center"/>
            </w:pPr>
            <w:r>
              <w:t>Нормативы объема медицинской помощи</w:t>
            </w:r>
          </w:p>
        </w:tc>
        <w:tc>
          <w:tcPr>
            <w:tcW w:w="1504" w:type="dxa"/>
          </w:tcPr>
          <w:p w:rsidR="008F5202" w:rsidRDefault="008F5202">
            <w:pPr>
              <w:pStyle w:val="ConsPlusNormal"/>
              <w:jc w:val="center"/>
            </w:pPr>
            <w:r>
              <w:t>Нормативы финансовых затрат на единицу объема медицинской помощи, руб.</w:t>
            </w:r>
          </w:p>
        </w:tc>
        <w:tc>
          <w:tcPr>
            <w:tcW w:w="1504" w:type="dxa"/>
          </w:tcPr>
          <w:p w:rsidR="008F5202" w:rsidRDefault="008F5202">
            <w:pPr>
              <w:pStyle w:val="ConsPlusNormal"/>
              <w:jc w:val="center"/>
            </w:pPr>
            <w:r>
              <w:t>Нормативы объема медицинской помощи</w:t>
            </w:r>
          </w:p>
        </w:tc>
        <w:tc>
          <w:tcPr>
            <w:tcW w:w="1504" w:type="dxa"/>
          </w:tcPr>
          <w:p w:rsidR="008F5202" w:rsidRDefault="008F5202">
            <w:pPr>
              <w:pStyle w:val="ConsPlusNormal"/>
              <w:jc w:val="center"/>
            </w:pPr>
            <w:r>
              <w:t>Нормативы финансовых затрат на единицу объема медицинской помощи, руб.</w:t>
            </w:r>
          </w:p>
        </w:tc>
        <w:tc>
          <w:tcPr>
            <w:tcW w:w="1504" w:type="dxa"/>
          </w:tcPr>
          <w:p w:rsidR="008F5202" w:rsidRDefault="008F5202">
            <w:pPr>
              <w:pStyle w:val="ConsPlusNormal"/>
              <w:jc w:val="center"/>
            </w:pPr>
            <w:r>
              <w:t>Нормативы объема медицинской помощи</w:t>
            </w:r>
          </w:p>
        </w:tc>
        <w:tc>
          <w:tcPr>
            <w:tcW w:w="1504" w:type="dxa"/>
          </w:tcPr>
          <w:p w:rsidR="008F5202" w:rsidRDefault="008F5202">
            <w:pPr>
              <w:pStyle w:val="ConsPlusNormal"/>
              <w:jc w:val="center"/>
            </w:pPr>
            <w:r>
              <w:t>Нормативы финансовых затрат на единицу объема медицинской помощи, руб.</w:t>
            </w:r>
          </w:p>
        </w:tc>
      </w:tr>
      <w:tr w:rsidR="008F5202">
        <w:tc>
          <w:tcPr>
            <w:tcW w:w="2854" w:type="dxa"/>
          </w:tcPr>
          <w:p w:rsidR="008F5202" w:rsidRDefault="008F5202">
            <w:pPr>
              <w:pStyle w:val="ConsPlusNormal"/>
              <w:jc w:val="center"/>
            </w:pPr>
            <w:r>
              <w:t>1</w:t>
            </w:r>
          </w:p>
        </w:tc>
        <w:tc>
          <w:tcPr>
            <w:tcW w:w="1774" w:type="dxa"/>
          </w:tcPr>
          <w:p w:rsidR="008F5202" w:rsidRDefault="008F5202">
            <w:pPr>
              <w:pStyle w:val="ConsPlusNormal"/>
              <w:jc w:val="center"/>
            </w:pPr>
            <w:r>
              <w:t>2</w:t>
            </w:r>
          </w:p>
        </w:tc>
        <w:tc>
          <w:tcPr>
            <w:tcW w:w="1504" w:type="dxa"/>
          </w:tcPr>
          <w:p w:rsidR="008F5202" w:rsidRDefault="008F5202">
            <w:pPr>
              <w:pStyle w:val="ConsPlusNormal"/>
              <w:jc w:val="center"/>
            </w:pPr>
            <w:r>
              <w:t>3</w:t>
            </w:r>
          </w:p>
        </w:tc>
        <w:tc>
          <w:tcPr>
            <w:tcW w:w="1504" w:type="dxa"/>
          </w:tcPr>
          <w:p w:rsidR="008F5202" w:rsidRDefault="008F5202">
            <w:pPr>
              <w:pStyle w:val="ConsPlusNormal"/>
              <w:jc w:val="center"/>
            </w:pPr>
            <w:r>
              <w:t>4</w:t>
            </w:r>
          </w:p>
        </w:tc>
        <w:tc>
          <w:tcPr>
            <w:tcW w:w="1504" w:type="dxa"/>
          </w:tcPr>
          <w:p w:rsidR="008F5202" w:rsidRDefault="008F5202">
            <w:pPr>
              <w:pStyle w:val="ConsPlusNormal"/>
              <w:jc w:val="center"/>
            </w:pPr>
            <w:r>
              <w:t>5</w:t>
            </w:r>
          </w:p>
        </w:tc>
        <w:tc>
          <w:tcPr>
            <w:tcW w:w="1504" w:type="dxa"/>
          </w:tcPr>
          <w:p w:rsidR="008F5202" w:rsidRDefault="008F5202">
            <w:pPr>
              <w:pStyle w:val="ConsPlusNormal"/>
              <w:jc w:val="center"/>
            </w:pPr>
            <w:r>
              <w:t>6</w:t>
            </w:r>
          </w:p>
        </w:tc>
        <w:tc>
          <w:tcPr>
            <w:tcW w:w="1504" w:type="dxa"/>
          </w:tcPr>
          <w:p w:rsidR="008F5202" w:rsidRDefault="008F5202">
            <w:pPr>
              <w:pStyle w:val="ConsPlusNormal"/>
              <w:jc w:val="center"/>
            </w:pPr>
            <w:r>
              <w:t>7</w:t>
            </w:r>
          </w:p>
        </w:tc>
        <w:tc>
          <w:tcPr>
            <w:tcW w:w="1504" w:type="dxa"/>
          </w:tcPr>
          <w:p w:rsidR="008F5202" w:rsidRDefault="008F5202">
            <w:pPr>
              <w:pStyle w:val="ConsPlusNormal"/>
              <w:jc w:val="center"/>
            </w:pPr>
            <w:r>
              <w:t>8</w:t>
            </w:r>
          </w:p>
        </w:tc>
      </w:tr>
      <w:tr w:rsidR="008F5202">
        <w:tc>
          <w:tcPr>
            <w:tcW w:w="13652" w:type="dxa"/>
            <w:gridSpan w:val="8"/>
          </w:tcPr>
          <w:p w:rsidR="008F5202" w:rsidRDefault="008F5202">
            <w:pPr>
              <w:pStyle w:val="ConsPlusNormal"/>
              <w:jc w:val="center"/>
              <w:outlineLvl w:val="2"/>
            </w:pPr>
            <w:r>
              <w:t>I. За счет бюджетных ассигнований республиканского бюджета Республики Мордовия</w:t>
            </w:r>
          </w:p>
        </w:tc>
      </w:tr>
      <w:tr w:rsidR="008F5202">
        <w:tc>
          <w:tcPr>
            <w:tcW w:w="2854" w:type="dxa"/>
          </w:tcPr>
          <w:p w:rsidR="008F5202" w:rsidRDefault="008F5202">
            <w:pPr>
              <w:pStyle w:val="ConsPlusNormal"/>
            </w:pPr>
            <w:r>
              <w:t>1. Скорая, в том числе скорая специализированная, медицинская помощь</w:t>
            </w:r>
          </w:p>
        </w:tc>
        <w:tc>
          <w:tcPr>
            <w:tcW w:w="1774" w:type="dxa"/>
          </w:tcPr>
          <w:p w:rsidR="008F5202" w:rsidRDefault="008F5202">
            <w:pPr>
              <w:pStyle w:val="ConsPlusNormal"/>
              <w:jc w:val="center"/>
            </w:pPr>
            <w:r>
              <w:t>вызовов</w:t>
            </w:r>
          </w:p>
        </w:tc>
        <w:tc>
          <w:tcPr>
            <w:tcW w:w="1504" w:type="dxa"/>
          </w:tcPr>
          <w:p w:rsidR="008F5202" w:rsidRDefault="008F5202">
            <w:pPr>
              <w:pStyle w:val="ConsPlusNormal"/>
              <w:jc w:val="center"/>
            </w:pPr>
            <w:r>
              <w:t>0,0035</w:t>
            </w:r>
          </w:p>
        </w:tc>
        <w:tc>
          <w:tcPr>
            <w:tcW w:w="1504" w:type="dxa"/>
          </w:tcPr>
          <w:p w:rsidR="008F5202" w:rsidRDefault="008F5202">
            <w:pPr>
              <w:pStyle w:val="ConsPlusNormal"/>
              <w:jc w:val="center"/>
            </w:pPr>
            <w:r>
              <w:t>5215,07</w:t>
            </w:r>
          </w:p>
        </w:tc>
        <w:tc>
          <w:tcPr>
            <w:tcW w:w="1504" w:type="dxa"/>
          </w:tcPr>
          <w:p w:rsidR="008F5202" w:rsidRDefault="008F5202">
            <w:pPr>
              <w:pStyle w:val="ConsPlusNormal"/>
              <w:jc w:val="center"/>
            </w:pPr>
            <w:r>
              <w:t>0,0035</w:t>
            </w:r>
          </w:p>
        </w:tc>
        <w:tc>
          <w:tcPr>
            <w:tcW w:w="1504" w:type="dxa"/>
          </w:tcPr>
          <w:p w:rsidR="008F5202" w:rsidRDefault="008F5202">
            <w:pPr>
              <w:pStyle w:val="ConsPlusNormal"/>
              <w:jc w:val="center"/>
            </w:pPr>
            <w:r>
              <w:t>1896,5</w:t>
            </w:r>
          </w:p>
        </w:tc>
        <w:tc>
          <w:tcPr>
            <w:tcW w:w="1504" w:type="dxa"/>
          </w:tcPr>
          <w:p w:rsidR="008F5202" w:rsidRDefault="008F5202">
            <w:pPr>
              <w:pStyle w:val="ConsPlusNormal"/>
              <w:jc w:val="center"/>
            </w:pPr>
            <w:r>
              <w:t>0,0035</w:t>
            </w:r>
          </w:p>
        </w:tc>
        <w:tc>
          <w:tcPr>
            <w:tcW w:w="1504" w:type="dxa"/>
          </w:tcPr>
          <w:p w:rsidR="008F5202" w:rsidRDefault="008F5202">
            <w:pPr>
              <w:pStyle w:val="ConsPlusNormal"/>
              <w:jc w:val="center"/>
            </w:pPr>
            <w:r>
              <w:t>2055,61</w:t>
            </w:r>
          </w:p>
        </w:tc>
      </w:tr>
      <w:tr w:rsidR="008F5202">
        <w:tc>
          <w:tcPr>
            <w:tcW w:w="2854" w:type="dxa"/>
          </w:tcPr>
          <w:p w:rsidR="008F5202" w:rsidRDefault="008F5202">
            <w:pPr>
              <w:pStyle w:val="ConsPlusNormal"/>
            </w:pPr>
            <w:r>
              <w:t>2. Первичная медико-санитарная помощь</w:t>
            </w:r>
          </w:p>
        </w:tc>
        <w:tc>
          <w:tcPr>
            <w:tcW w:w="177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2.1. В амбулаторных условиях:</w:t>
            </w:r>
          </w:p>
        </w:tc>
        <w:tc>
          <w:tcPr>
            <w:tcW w:w="177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 xml:space="preserve">2.1.1. с профилактической и иными целями </w:t>
            </w:r>
            <w:hyperlink w:anchor="P2010">
              <w:r>
                <w:rPr>
                  <w:color w:val="0000FF"/>
                </w:rPr>
                <w:t>&lt;1&gt;</w:t>
              </w:r>
            </w:hyperlink>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0,5376</w:t>
            </w:r>
          </w:p>
        </w:tc>
        <w:tc>
          <w:tcPr>
            <w:tcW w:w="1504" w:type="dxa"/>
          </w:tcPr>
          <w:p w:rsidR="008F5202" w:rsidRDefault="008F5202">
            <w:pPr>
              <w:pStyle w:val="ConsPlusNormal"/>
              <w:jc w:val="center"/>
            </w:pPr>
            <w:r>
              <w:t>529,11</w:t>
            </w:r>
          </w:p>
        </w:tc>
        <w:tc>
          <w:tcPr>
            <w:tcW w:w="1504" w:type="dxa"/>
          </w:tcPr>
          <w:p w:rsidR="008F5202" w:rsidRDefault="008F5202">
            <w:pPr>
              <w:pStyle w:val="ConsPlusNormal"/>
              <w:jc w:val="center"/>
            </w:pPr>
            <w:r>
              <w:t>0,5376</w:t>
            </w:r>
          </w:p>
        </w:tc>
        <w:tc>
          <w:tcPr>
            <w:tcW w:w="1504" w:type="dxa"/>
          </w:tcPr>
          <w:p w:rsidR="008F5202" w:rsidRDefault="008F5202">
            <w:pPr>
              <w:pStyle w:val="ConsPlusNormal"/>
              <w:jc w:val="center"/>
            </w:pPr>
            <w:r>
              <w:t>195,59</w:t>
            </w:r>
          </w:p>
        </w:tc>
        <w:tc>
          <w:tcPr>
            <w:tcW w:w="1504" w:type="dxa"/>
          </w:tcPr>
          <w:p w:rsidR="008F5202" w:rsidRDefault="008F5202">
            <w:pPr>
              <w:pStyle w:val="ConsPlusNormal"/>
              <w:jc w:val="center"/>
            </w:pPr>
            <w:r>
              <w:t>0,5376</w:t>
            </w:r>
          </w:p>
        </w:tc>
        <w:tc>
          <w:tcPr>
            <w:tcW w:w="1504" w:type="dxa"/>
          </w:tcPr>
          <w:p w:rsidR="008F5202" w:rsidRDefault="008F5202">
            <w:pPr>
              <w:pStyle w:val="ConsPlusNormal"/>
              <w:jc w:val="center"/>
            </w:pPr>
            <w:r>
              <w:t>210,87</w:t>
            </w:r>
          </w:p>
        </w:tc>
      </w:tr>
      <w:tr w:rsidR="008F5202">
        <w:tc>
          <w:tcPr>
            <w:tcW w:w="2854" w:type="dxa"/>
          </w:tcPr>
          <w:p w:rsidR="008F5202" w:rsidRDefault="008F5202">
            <w:pPr>
              <w:pStyle w:val="ConsPlusNormal"/>
            </w:pPr>
            <w:r>
              <w:t>в том числе с профилактическими и иными целями пациентам с ВИЧ-инфекцией</w:t>
            </w:r>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0,0237</w:t>
            </w:r>
          </w:p>
        </w:tc>
        <w:tc>
          <w:tcPr>
            <w:tcW w:w="1504" w:type="dxa"/>
          </w:tcPr>
          <w:p w:rsidR="008F5202" w:rsidRDefault="008F5202">
            <w:pPr>
              <w:pStyle w:val="ConsPlusNormal"/>
              <w:jc w:val="center"/>
            </w:pPr>
            <w:r>
              <w:t>1549,17</w:t>
            </w:r>
          </w:p>
        </w:tc>
        <w:tc>
          <w:tcPr>
            <w:tcW w:w="1504" w:type="dxa"/>
          </w:tcPr>
          <w:p w:rsidR="008F5202" w:rsidRDefault="008F5202">
            <w:pPr>
              <w:pStyle w:val="ConsPlusNormal"/>
              <w:jc w:val="center"/>
            </w:pPr>
            <w:r>
              <w:t>0,0237</w:t>
            </w:r>
          </w:p>
        </w:tc>
        <w:tc>
          <w:tcPr>
            <w:tcW w:w="1504" w:type="dxa"/>
          </w:tcPr>
          <w:p w:rsidR="008F5202" w:rsidRDefault="008F5202">
            <w:pPr>
              <w:pStyle w:val="ConsPlusNormal"/>
              <w:jc w:val="center"/>
            </w:pPr>
            <w:r>
              <w:t>717,21</w:t>
            </w:r>
          </w:p>
        </w:tc>
        <w:tc>
          <w:tcPr>
            <w:tcW w:w="1504" w:type="dxa"/>
          </w:tcPr>
          <w:p w:rsidR="008F5202" w:rsidRDefault="008F5202">
            <w:pPr>
              <w:pStyle w:val="ConsPlusNormal"/>
              <w:jc w:val="center"/>
            </w:pPr>
            <w:r>
              <w:t>0,0237</w:t>
            </w:r>
          </w:p>
        </w:tc>
        <w:tc>
          <w:tcPr>
            <w:tcW w:w="1504" w:type="dxa"/>
          </w:tcPr>
          <w:p w:rsidR="008F5202" w:rsidRDefault="008F5202">
            <w:pPr>
              <w:pStyle w:val="ConsPlusNormal"/>
              <w:jc w:val="center"/>
            </w:pPr>
            <w:r>
              <w:t>792,78</w:t>
            </w:r>
          </w:p>
        </w:tc>
      </w:tr>
      <w:tr w:rsidR="008F5202">
        <w:tc>
          <w:tcPr>
            <w:tcW w:w="2854" w:type="dxa"/>
          </w:tcPr>
          <w:p w:rsidR="008F5202" w:rsidRDefault="008F5202">
            <w:pPr>
              <w:pStyle w:val="ConsPlusNormal"/>
            </w:pPr>
            <w:r>
              <w:t xml:space="preserve">2.1.2. в связи с заболеваниями - обращений </w:t>
            </w:r>
            <w:hyperlink w:anchor="P2011">
              <w:r>
                <w:rPr>
                  <w:color w:val="0000FF"/>
                </w:rPr>
                <w:t>&lt;2&gt;</w:t>
              </w:r>
            </w:hyperlink>
          </w:p>
        </w:tc>
        <w:tc>
          <w:tcPr>
            <w:tcW w:w="1774" w:type="dxa"/>
          </w:tcPr>
          <w:p w:rsidR="008F5202" w:rsidRDefault="008F5202">
            <w:pPr>
              <w:pStyle w:val="ConsPlusNormal"/>
              <w:jc w:val="center"/>
            </w:pPr>
            <w:r>
              <w:lastRenderedPageBreak/>
              <w:t>обращений</w:t>
            </w:r>
          </w:p>
        </w:tc>
        <w:tc>
          <w:tcPr>
            <w:tcW w:w="1504" w:type="dxa"/>
          </w:tcPr>
          <w:p w:rsidR="008F5202" w:rsidRDefault="008F5202">
            <w:pPr>
              <w:pStyle w:val="ConsPlusNormal"/>
              <w:jc w:val="center"/>
            </w:pPr>
            <w:r>
              <w:t>0,1146</w:t>
            </w:r>
          </w:p>
        </w:tc>
        <w:tc>
          <w:tcPr>
            <w:tcW w:w="1504" w:type="dxa"/>
          </w:tcPr>
          <w:p w:rsidR="008F5202" w:rsidRDefault="008F5202">
            <w:pPr>
              <w:pStyle w:val="ConsPlusNormal"/>
              <w:jc w:val="center"/>
            </w:pPr>
            <w:r>
              <w:t>1552,68</w:t>
            </w:r>
          </w:p>
        </w:tc>
        <w:tc>
          <w:tcPr>
            <w:tcW w:w="1504" w:type="dxa"/>
          </w:tcPr>
          <w:p w:rsidR="008F5202" w:rsidRDefault="008F5202">
            <w:pPr>
              <w:pStyle w:val="ConsPlusNormal"/>
              <w:jc w:val="center"/>
            </w:pPr>
            <w:r>
              <w:t>0,1146</w:t>
            </w:r>
          </w:p>
        </w:tc>
        <w:tc>
          <w:tcPr>
            <w:tcW w:w="1504" w:type="dxa"/>
          </w:tcPr>
          <w:p w:rsidR="008F5202" w:rsidRDefault="008F5202">
            <w:pPr>
              <w:pStyle w:val="ConsPlusNormal"/>
              <w:jc w:val="center"/>
            </w:pPr>
            <w:r>
              <w:t>603,47</w:t>
            </w:r>
          </w:p>
        </w:tc>
        <w:tc>
          <w:tcPr>
            <w:tcW w:w="1504" w:type="dxa"/>
          </w:tcPr>
          <w:p w:rsidR="008F5202" w:rsidRDefault="008F5202">
            <w:pPr>
              <w:pStyle w:val="ConsPlusNormal"/>
              <w:jc w:val="center"/>
            </w:pPr>
            <w:r>
              <w:t>0,1146</w:t>
            </w:r>
          </w:p>
        </w:tc>
        <w:tc>
          <w:tcPr>
            <w:tcW w:w="1504" w:type="dxa"/>
          </w:tcPr>
          <w:p w:rsidR="008F5202" w:rsidRDefault="008F5202">
            <w:pPr>
              <w:pStyle w:val="ConsPlusNormal"/>
              <w:jc w:val="center"/>
            </w:pPr>
            <w:r>
              <w:t>651,75</w:t>
            </w:r>
          </w:p>
        </w:tc>
      </w:tr>
      <w:tr w:rsidR="008F5202">
        <w:tc>
          <w:tcPr>
            <w:tcW w:w="2854" w:type="dxa"/>
          </w:tcPr>
          <w:p w:rsidR="008F5202" w:rsidRDefault="008F5202">
            <w:pPr>
              <w:pStyle w:val="ConsPlusNormal"/>
            </w:pPr>
            <w:r>
              <w:t>в том числе с заболеваниями ВИЧ-инфекцией</w:t>
            </w:r>
          </w:p>
        </w:tc>
        <w:tc>
          <w:tcPr>
            <w:tcW w:w="1774" w:type="dxa"/>
          </w:tcPr>
          <w:p w:rsidR="008F5202" w:rsidRDefault="008F5202">
            <w:pPr>
              <w:pStyle w:val="ConsPlusNormal"/>
              <w:jc w:val="center"/>
            </w:pPr>
            <w:r>
              <w:t>обращений</w:t>
            </w:r>
          </w:p>
        </w:tc>
        <w:tc>
          <w:tcPr>
            <w:tcW w:w="1504" w:type="dxa"/>
          </w:tcPr>
          <w:p w:rsidR="008F5202" w:rsidRDefault="008F5202">
            <w:pPr>
              <w:pStyle w:val="ConsPlusNormal"/>
              <w:jc w:val="center"/>
            </w:pPr>
            <w:r>
              <w:t>0,0072</w:t>
            </w:r>
          </w:p>
        </w:tc>
        <w:tc>
          <w:tcPr>
            <w:tcW w:w="1504" w:type="dxa"/>
          </w:tcPr>
          <w:p w:rsidR="008F5202" w:rsidRDefault="008F5202">
            <w:pPr>
              <w:pStyle w:val="ConsPlusNormal"/>
              <w:jc w:val="center"/>
            </w:pPr>
            <w:r>
              <w:t>4559,58</w:t>
            </w:r>
          </w:p>
        </w:tc>
        <w:tc>
          <w:tcPr>
            <w:tcW w:w="1504" w:type="dxa"/>
          </w:tcPr>
          <w:p w:rsidR="008F5202" w:rsidRDefault="008F5202">
            <w:pPr>
              <w:pStyle w:val="ConsPlusNormal"/>
              <w:jc w:val="center"/>
            </w:pPr>
            <w:r>
              <w:t>0,0072</w:t>
            </w:r>
          </w:p>
        </w:tc>
        <w:tc>
          <w:tcPr>
            <w:tcW w:w="1504" w:type="dxa"/>
          </w:tcPr>
          <w:p w:rsidR="008F5202" w:rsidRDefault="008F5202">
            <w:pPr>
              <w:pStyle w:val="ConsPlusNormal"/>
              <w:jc w:val="center"/>
            </w:pPr>
            <w:r>
              <w:t>2110,93</w:t>
            </w:r>
          </w:p>
        </w:tc>
        <w:tc>
          <w:tcPr>
            <w:tcW w:w="1504" w:type="dxa"/>
          </w:tcPr>
          <w:p w:rsidR="008F5202" w:rsidRDefault="008F5202">
            <w:pPr>
              <w:pStyle w:val="ConsPlusNormal"/>
              <w:jc w:val="center"/>
            </w:pPr>
            <w:r>
              <w:t>0,0072</w:t>
            </w:r>
          </w:p>
        </w:tc>
        <w:tc>
          <w:tcPr>
            <w:tcW w:w="1504" w:type="dxa"/>
          </w:tcPr>
          <w:p w:rsidR="008F5202" w:rsidRDefault="008F5202">
            <w:pPr>
              <w:pStyle w:val="ConsPlusNormal"/>
              <w:jc w:val="center"/>
            </w:pPr>
            <w:r>
              <w:t>2333,35</w:t>
            </w:r>
          </w:p>
        </w:tc>
      </w:tr>
      <w:tr w:rsidR="008F5202">
        <w:tc>
          <w:tcPr>
            <w:tcW w:w="2854" w:type="dxa"/>
          </w:tcPr>
          <w:p w:rsidR="008F5202" w:rsidRDefault="008F5202">
            <w:pPr>
              <w:pStyle w:val="ConsPlusNormal"/>
            </w:pPr>
            <w:r>
              <w:t xml:space="preserve">2.2. В условиях дневных стационаров </w:t>
            </w:r>
            <w:hyperlink w:anchor="P2012">
              <w:r>
                <w:rPr>
                  <w:color w:val="0000FF"/>
                </w:rPr>
                <w:t>&lt;3&gt;</w:t>
              </w:r>
            </w:hyperlink>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r>
      <w:tr w:rsidR="008F5202">
        <w:tc>
          <w:tcPr>
            <w:tcW w:w="2854" w:type="dxa"/>
          </w:tcPr>
          <w:p w:rsidR="008F5202" w:rsidRDefault="008F5202">
            <w:pPr>
              <w:pStyle w:val="ConsPlusNormal"/>
            </w:pPr>
            <w:r>
              <w:t>3. Специализированная, в том числе высокотехнологичная, медицинская помощь</w:t>
            </w:r>
          </w:p>
        </w:tc>
        <w:tc>
          <w:tcPr>
            <w:tcW w:w="177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r>
      <w:tr w:rsidR="008F5202">
        <w:tc>
          <w:tcPr>
            <w:tcW w:w="2854" w:type="dxa"/>
          </w:tcPr>
          <w:p w:rsidR="008F5202" w:rsidRDefault="008F5202">
            <w:pPr>
              <w:pStyle w:val="ConsPlusNormal"/>
            </w:pPr>
            <w:r>
              <w:t xml:space="preserve">3.1. В условиях дневного стационара </w:t>
            </w:r>
            <w:hyperlink w:anchor="P2012">
              <w:r>
                <w:rPr>
                  <w:color w:val="0000FF"/>
                </w:rPr>
                <w:t>&lt;3&gt;</w:t>
              </w:r>
            </w:hyperlink>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0,0027</w:t>
            </w:r>
          </w:p>
        </w:tc>
        <w:tc>
          <w:tcPr>
            <w:tcW w:w="1504" w:type="dxa"/>
          </w:tcPr>
          <w:p w:rsidR="008F5202" w:rsidRDefault="008F5202">
            <w:pPr>
              <w:pStyle w:val="ConsPlusNormal"/>
              <w:jc w:val="center"/>
            </w:pPr>
            <w:r>
              <w:t>10447,39</w:t>
            </w:r>
          </w:p>
        </w:tc>
        <w:tc>
          <w:tcPr>
            <w:tcW w:w="1504" w:type="dxa"/>
          </w:tcPr>
          <w:p w:rsidR="008F5202" w:rsidRDefault="008F5202">
            <w:pPr>
              <w:pStyle w:val="ConsPlusNormal"/>
              <w:jc w:val="center"/>
            </w:pPr>
            <w:r>
              <w:t>0,0027</w:t>
            </w:r>
          </w:p>
        </w:tc>
        <w:tc>
          <w:tcPr>
            <w:tcW w:w="1504" w:type="dxa"/>
          </w:tcPr>
          <w:p w:rsidR="008F5202" w:rsidRDefault="008F5202">
            <w:pPr>
              <w:pStyle w:val="ConsPlusNormal"/>
              <w:jc w:val="center"/>
            </w:pPr>
            <w:r>
              <w:t>3631,98</w:t>
            </w:r>
          </w:p>
        </w:tc>
        <w:tc>
          <w:tcPr>
            <w:tcW w:w="1504" w:type="dxa"/>
          </w:tcPr>
          <w:p w:rsidR="008F5202" w:rsidRDefault="008F5202">
            <w:pPr>
              <w:pStyle w:val="ConsPlusNormal"/>
              <w:jc w:val="center"/>
            </w:pPr>
            <w:r>
              <w:t>0,0027</w:t>
            </w:r>
          </w:p>
        </w:tc>
        <w:tc>
          <w:tcPr>
            <w:tcW w:w="1504" w:type="dxa"/>
          </w:tcPr>
          <w:p w:rsidR="008F5202" w:rsidRDefault="008F5202">
            <w:pPr>
              <w:pStyle w:val="ConsPlusNormal"/>
              <w:jc w:val="center"/>
            </w:pPr>
            <w:r>
              <w:t>3910,64</w:t>
            </w:r>
          </w:p>
        </w:tc>
      </w:tr>
      <w:tr w:rsidR="008F5202">
        <w:tc>
          <w:tcPr>
            <w:tcW w:w="2854" w:type="dxa"/>
          </w:tcPr>
          <w:p w:rsidR="008F5202" w:rsidRDefault="008F5202">
            <w:pPr>
              <w:pStyle w:val="ConsPlusNormal"/>
            </w:pPr>
            <w:r>
              <w:t>3.2. В условиях круглосуточного стационара</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0,0114</w:t>
            </w:r>
          </w:p>
        </w:tc>
        <w:tc>
          <w:tcPr>
            <w:tcW w:w="1504" w:type="dxa"/>
          </w:tcPr>
          <w:p w:rsidR="008F5202" w:rsidRDefault="008F5202">
            <w:pPr>
              <w:pStyle w:val="ConsPlusNormal"/>
              <w:jc w:val="center"/>
            </w:pPr>
            <w:r>
              <w:t>80936,84</w:t>
            </w:r>
          </w:p>
        </w:tc>
        <w:tc>
          <w:tcPr>
            <w:tcW w:w="1504" w:type="dxa"/>
          </w:tcPr>
          <w:p w:rsidR="008F5202" w:rsidRDefault="008F5202">
            <w:pPr>
              <w:pStyle w:val="ConsPlusNormal"/>
              <w:jc w:val="center"/>
            </w:pPr>
            <w:r>
              <w:t>0,0114</w:t>
            </w:r>
          </w:p>
        </w:tc>
        <w:tc>
          <w:tcPr>
            <w:tcW w:w="1504" w:type="dxa"/>
          </w:tcPr>
          <w:p w:rsidR="008F5202" w:rsidRDefault="008F5202">
            <w:pPr>
              <w:pStyle w:val="ConsPlusNormal"/>
              <w:jc w:val="center"/>
            </w:pPr>
            <w:r>
              <w:t>31753,40</w:t>
            </w:r>
          </w:p>
        </w:tc>
        <w:tc>
          <w:tcPr>
            <w:tcW w:w="1504" w:type="dxa"/>
          </w:tcPr>
          <w:p w:rsidR="008F5202" w:rsidRDefault="008F5202">
            <w:pPr>
              <w:pStyle w:val="ConsPlusNormal"/>
              <w:jc w:val="center"/>
            </w:pPr>
            <w:r>
              <w:t>0,0114</w:t>
            </w:r>
          </w:p>
        </w:tc>
        <w:tc>
          <w:tcPr>
            <w:tcW w:w="1504" w:type="dxa"/>
          </w:tcPr>
          <w:p w:rsidR="008F5202" w:rsidRDefault="008F5202">
            <w:pPr>
              <w:pStyle w:val="ConsPlusNormal"/>
              <w:jc w:val="center"/>
            </w:pPr>
            <w:r>
              <w:t>33922,61</w:t>
            </w:r>
          </w:p>
        </w:tc>
      </w:tr>
      <w:tr w:rsidR="008F5202">
        <w:tc>
          <w:tcPr>
            <w:tcW w:w="2854" w:type="dxa"/>
          </w:tcPr>
          <w:p w:rsidR="008F5202" w:rsidRDefault="008F5202">
            <w:pPr>
              <w:pStyle w:val="ConsPlusNormal"/>
            </w:pPr>
            <w:r>
              <w:t>в том числе пациентам с ВИЧ-инфекцией</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52148,50</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21206,00</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22971,00</w:t>
            </w:r>
          </w:p>
        </w:tc>
      </w:tr>
      <w:tr w:rsidR="008F5202">
        <w:tc>
          <w:tcPr>
            <w:tcW w:w="2854" w:type="dxa"/>
          </w:tcPr>
          <w:p w:rsidR="008F5202" w:rsidRDefault="008F5202">
            <w:pPr>
              <w:pStyle w:val="ConsPlusNormal"/>
            </w:pPr>
            <w:r>
              <w:t xml:space="preserve">4. Паллиативная медицинская помощь </w:t>
            </w:r>
            <w:hyperlink w:anchor="P2013">
              <w:r>
                <w:rPr>
                  <w:color w:val="0000FF"/>
                </w:rPr>
                <w:t>&lt;4&gt;</w:t>
              </w:r>
            </w:hyperlink>
          </w:p>
        </w:tc>
        <w:tc>
          <w:tcPr>
            <w:tcW w:w="177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c>
          <w:tcPr>
            <w:tcW w:w="1504" w:type="dxa"/>
          </w:tcPr>
          <w:p w:rsidR="008F5202" w:rsidRDefault="008F5202">
            <w:pPr>
              <w:pStyle w:val="ConsPlusNormal"/>
            </w:pPr>
          </w:p>
        </w:tc>
      </w:tr>
      <w:tr w:rsidR="008F5202">
        <w:tc>
          <w:tcPr>
            <w:tcW w:w="2854" w:type="dxa"/>
          </w:tcPr>
          <w:p w:rsidR="008F5202" w:rsidRDefault="008F5202">
            <w:pPr>
              <w:pStyle w:val="ConsPlusNormal"/>
            </w:pPr>
            <w:r>
              <w:t xml:space="preserve">4.1. Первичная медицинская помощь, в том числе доврачебная и врачебная </w:t>
            </w:r>
            <w:hyperlink w:anchor="P2014">
              <w:r>
                <w:rPr>
                  <w:color w:val="0000FF"/>
                </w:rPr>
                <w:t>&lt;5&gt;</w:t>
              </w:r>
            </w:hyperlink>
            <w:r>
              <w:t xml:space="preserve"> (включая ветеранов боевых действий), всего, в том числе:</w:t>
            </w:r>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0,0244</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0,0249</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0,0249</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 xml:space="preserve">посещения по паллиативной медицинской помощи без </w:t>
            </w:r>
            <w:r>
              <w:lastRenderedPageBreak/>
              <w:t xml:space="preserve">учета посещений на дому патронажными бригадами </w:t>
            </w:r>
            <w:hyperlink w:anchor="P2014">
              <w:r>
                <w:rPr>
                  <w:color w:val="0000FF"/>
                </w:rPr>
                <w:t>&lt;5&gt;</w:t>
              </w:r>
            </w:hyperlink>
          </w:p>
        </w:tc>
        <w:tc>
          <w:tcPr>
            <w:tcW w:w="1774" w:type="dxa"/>
          </w:tcPr>
          <w:p w:rsidR="008F5202" w:rsidRDefault="008F5202">
            <w:pPr>
              <w:pStyle w:val="ConsPlusNormal"/>
              <w:jc w:val="center"/>
            </w:pPr>
            <w:r>
              <w:lastRenderedPageBreak/>
              <w:t>посещений</w:t>
            </w:r>
          </w:p>
        </w:tc>
        <w:tc>
          <w:tcPr>
            <w:tcW w:w="1504" w:type="dxa"/>
          </w:tcPr>
          <w:p w:rsidR="008F5202" w:rsidRDefault="008F5202">
            <w:pPr>
              <w:pStyle w:val="ConsPlusNormal"/>
              <w:jc w:val="center"/>
            </w:pPr>
            <w:r>
              <w:t>0,0179</w:t>
            </w:r>
          </w:p>
        </w:tc>
        <w:tc>
          <w:tcPr>
            <w:tcW w:w="1504" w:type="dxa"/>
          </w:tcPr>
          <w:p w:rsidR="008F5202" w:rsidRDefault="008F5202">
            <w:pPr>
              <w:pStyle w:val="ConsPlusNormal"/>
              <w:jc w:val="center"/>
            </w:pPr>
            <w:r>
              <w:t>506,40</w:t>
            </w:r>
          </w:p>
        </w:tc>
        <w:tc>
          <w:tcPr>
            <w:tcW w:w="1504" w:type="dxa"/>
          </w:tcPr>
          <w:p w:rsidR="008F5202" w:rsidRDefault="008F5202">
            <w:pPr>
              <w:pStyle w:val="ConsPlusNormal"/>
              <w:jc w:val="center"/>
            </w:pPr>
            <w:r>
              <w:t>0,0179</w:t>
            </w:r>
          </w:p>
        </w:tc>
        <w:tc>
          <w:tcPr>
            <w:tcW w:w="1504" w:type="dxa"/>
          </w:tcPr>
          <w:p w:rsidR="008F5202" w:rsidRDefault="008F5202">
            <w:pPr>
              <w:pStyle w:val="ConsPlusNormal"/>
              <w:jc w:val="center"/>
            </w:pPr>
            <w:r>
              <w:t>284,35</w:t>
            </w:r>
          </w:p>
        </w:tc>
        <w:tc>
          <w:tcPr>
            <w:tcW w:w="1504" w:type="dxa"/>
          </w:tcPr>
          <w:p w:rsidR="008F5202" w:rsidRDefault="008F5202">
            <w:pPr>
              <w:pStyle w:val="ConsPlusNormal"/>
              <w:jc w:val="center"/>
            </w:pPr>
            <w:r>
              <w:t>0,0179</w:t>
            </w:r>
          </w:p>
        </w:tc>
        <w:tc>
          <w:tcPr>
            <w:tcW w:w="1504" w:type="dxa"/>
          </w:tcPr>
          <w:p w:rsidR="008F5202" w:rsidRDefault="008F5202">
            <w:pPr>
              <w:pStyle w:val="ConsPlusNormal"/>
              <w:jc w:val="center"/>
            </w:pPr>
            <w:r>
              <w:t>305,44</w:t>
            </w:r>
          </w:p>
        </w:tc>
      </w:tr>
      <w:tr w:rsidR="008F5202">
        <w:tc>
          <w:tcPr>
            <w:tcW w:w="2854" w:type="dxa"/>
          </w:tcPr>
          <w:p w:rsidR="008F5202" w:rsidRDefault="008F5202">
            <w:pPr>
              <w:pStyle w:val="ConsPlusNormal"/>
            </w:pPr>
            <w:r>
              <w:t xml:space="preserve">посещения на дому выездными патронажными бригадами </w:t>
            </w:r>
            <w:hyperlink w:anchor="P2014">
              <w:r>
                <w:rPr>
                  <w:color w:val="0000FF"/>
                </w:rPr>
                <w:t>&lt;5&gt;</w:t>
              </w:r>
            </w:hyperlink>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0,0065</w:t>
            </w:r>
          </w:p>
        </w:tc>
        <w:tc>
          <w:tcPr>
            <w:tcW w:w="1504" w:type="dxa"/>
          </w:tcPr>
          <w:p w:rsidR="008F5202" w:rsidRDefault="008F5202">
            <w:pPr>
              <w:pStyle w:val="ConsPlusNormal"/>
              <w:jc w:val="center"/>
            </w:pPr>
            <w:r>
              <w:t>2514,00</w:t>
            </w:r>
          </w:p>
        </w:tc>
        <w:tc>
          <w:tcPr>
            <w:tcW w:w="1504" w:type="dxa"/>
          </w:tcPr>
          <w:p w:rsidR="008F5202" w:rsidRDefault="008F5202">
            <w:pPr>
              <w:pStyle w:val="ConsPlusNormal"/>
              <w:jc w:val="center"/>
            </w:pPr>
            <w:r>
              <w:t>0,0065</w:t>
            </w:r>
          </w:p>
        </w:tc>
        <w:tc>
          <w:tcPr>
            <w:tcW w:w="1504" w:type="dxa"/>
          </w:tcPr>
          <w:p w:rsidR="008F5202" w:rsidRDefault="008F5202">
            <w:pPr>
              <w:pStyle w:val="ConsPlusNormal"/>
              <w:jc w:val="center"/>
            </w:pPr>
            <w:r>
              <w:t>629,98</w:t>
            </w:r>
          </w:p>
        </w:tc>
        <w:tc>
          <w:tcPr>
            <w:tcW w:w="1504" w:type="dxa"/>
          </w:tcPr>
          <w:p w:rsidR="008F5202" w:rsidRDefault="008F5202">
            <w:pPr>
              <w:pStyle w:val="ConsPlusNormal"/>
              <w:jc w:val="center"/>
            </w:pPr>
            <w:r>
              <w:t>0,0065</w:t>
            </w:r>
          </w:p>
        </w:tc>
        <w:tc>
          <w:tcPr>
            <w:tcW w:w="1504" w:type="dxa"/>
          </w:tcPr>
          <w:p w:rsidR="008F5202" w:rsidRDefault="008F5202">
            <w:pPr>
              <w:pStyle w:val="ConsPlusNormal"/>
              <w:jc w:val="center"/>
            </w:pPr>
            <w:r>
              <w:t>675,76</w:t>
            </w:r>
          </w:p>
        </w:tc>
      </w:tr>
      <w:tr w:rsidR="008F5202">
        <w:tc>
          <w:tcPr>
            <w:tcW w:w="2854" w:type="dxa"/>
          </w:tcPr>
          <w:p w:rsidR="008F5202" w:rsidRDefault="008F5202">
            <w:pPr>
              <w:pStyle w:val="ConsPlusNormal"/>
            </w:pPr>
            <w:r>
              <w:t>в том числе для детского населения</w:t>
            </w:r>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2514,0</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629,98</w:t>
            </w:r>
          </w:p>
        </w:tc>
        <w:tc>
          <w:tcPr>
            <w:tcW w:w="1504" w:type="dxa"/>
          </w:tcPr>
          <w:p w:rsidR="008F5202" w:rsidRDefault="008F5202">
            <w:pPr>
              <w:pStyle w:val="ConsPlusNormal"/>
              <w:jc w:val="center"/>
            </w:pPr>
            <w:r>
              <w:t>0,0003</w:t>
            </w:r>
          </w:p>
        </w:tc>
        <w:tc>
          <w:tcPr>
            <w:tcW w:w="1504" w:type="dxa"/>
          </w:tcPr>
          <w:p w:rsidR="008F5202" w:rsidRDefault="008F5202">
            <w:pPr>
              <w:pStyle w:val="ConsPlusNormal"/>
              <w:jc w:val="center"/>
            </w:pPr>
            <w:r>
              <w:t>675,76</w:t>
            </w:r>
          </w:p>
        </w:tc>
      </w:tr>
      <w:tr w:rsidR="008F5202">
        <w:tc>
          <w:tcPr>
            <w:tcW w:w="2854" w:type="dxa"/>
          </w:tcPr>
          <w:p w:rsidR="008F5202" w:rsidRDefault="008F5202">
            <w:pPr>
              <w:pStyle w:val="ConsPlusNormal"/>
            </w:pPr>
            <w:r>
              <w:t>4.2. Паллиативная медицинская помощь в стационарных условиях (включая койки паллиативной медицинской помощи и койки сестринского ухода), в том числе ветеранам боевых действий</w:t>
            </w:r>
          </w:p>
        </w:tc>
        <w:tc>
          <w:tcPr>
            <w:tcW w:w="1774" w:type="dxa"/>
          </w:tcPr>
          <w:p w:rsidR="008F5202" w:rsidRDefault="008F5202">
            <w:pPr>
              <w:pStyle w:val="ConsPlusNormal"/>
              <w:jc w:val="center"/>
            </w:pPr>
            <w:r>
              <w:t>койко-дней</w:t>
            </w:r>
          </w:p>
        </w:tc>
        <w:tc>
          <w:tcPr>
            <w:tcW w:w="1504" w:type="dxa"/>
          </w:tcPr>
          <w:p w:rsidR="008F5202" w:rsidRDefault="008F5202">
            <w:pPr>
              <w:pStyle w:val="ConsPlusNormal"/>
              <w:jc w:val="center"/>
            </w:pPr>
            <w:r>
              <w:t>0,0736</w:t>
            </w:r>
          </w:p>
        </w:tc>
        <w:tc>
          <w:tcPr>
            <w:tcW w:w="1504" w:type="dxa"/>
          </w:tcPr>
          <w:p w:rsidR="008F5202" w:rsidRDefault="008F5202">
            <w:pPr>
              <w:pStyle w:val="ConsPlusNormal"/>
              <w:jc w:val="center"/>
            </w:pPr>
            <w:r>
              <w:t>2582,63</w:t>
            </w:r>
          </w:p>
        </w:tc>
        <w:tc>
          <w:tcPr>
            <w:tcW w:w="1504" w:type="dxa"/>
          </w:tcPr>
          <w:p w:rsidR="008F5202" w:rsidRDefault="008F5202">
            <w:pPr>
              <w:pStyle w:val="ConsPlusNormal"/>
              <w:jc w:val="center"/>
            </w:pPr>
            <w:r>
              <w:t>0,0736</w:t>
            </w:r>
          </w:p>
        </w:tc>
        <w:tc>
          <w:tcPr>
            <w:tcW w:w="1504" w:type="dxa"/>
          </w:tcPr>
          <w:p w:rsidR="008F5202" w:rsidRDefault="008F5202">
            <w:pPr>
              <w:pStyle w:val="ConsPlusNormal"/>
              <w:jc w:val="center"/>
            </w:pPr>
            <w:r>
              <w:t>1205,38</w:t>
            </w:r>
          </w:p>
        </w:tc>
        <w:tc>
          <w:tcPr>
            <w:tcW w:w="1504" w:type="dxa"/>
          </w:tcPr>
          <w:p w:rsidR="008F5202" w:rsidRDefault="008F5202">
            <w:pPr>
              <w:pStyle w:val="ConsPlusNormal"/>
              <w:jc w:val="center"/>
            </w:pPr>
            <w:r>
              <w:t>0,0736</w:t>
            </w:r>
          </w:p>
        </w:tc>
        <w:tc>
          <w:tcPr>
            <w:tcW w:w="1504" w:type="dxa"/>
          </w:tcPr>
          <w:p w:rsidR="008F5202" w:rsidRDefault="008F5202">
            <w:pPr>
              <w:pStyle w:val="ConsPlusNormal"/>
              <w:jc w:val="center"/>
            </w:pPr>
            <w:r>
              <w:t>1320,23</w:t>
            </w:r>
          </w:p>
        </w:tc>
      </w:tr>
      <w:tr w:rsidR="008F5202">
        <w:tc>
          <w:tcPr>
            <w:tcW w:w="2854" w:type="dxa"/>
          </w:tcPr>
          <w:p w:rsidR="008F5202" w:rsidRDefault="008F5202">
            <w:pPr>
              <w:pStyle w:val="ConsPlusNormal"/>
            </w:pPr>
            <w:r>
              <w:t>в том числе для детского населения</w:t>
            </w:r>
          </w:p>
        </w:tc>
        <w:tc>
          <w:tcPr>
            <w:tcW w:w="1774" w:type="dxa"/>
          </w:tcPr>
          <w:p w:rsidR="008F5202" w:rsidRDefault="008F5202">
            <w:pPr>
              <w:pStyle w:val="ConsPlusNormal"/>
              <w:jc w:val="center"/>
            </w:pPr>
            <w:r>
              <w:t>койко-дней</w:t>
            </w:r>
          </w:p>
        </w:tc>
        <w:tc>
          <w:tcPr>
            <w:tcW w:w="1504" w:type="dxa"/>
          </w:tcPr>
          <w:p w:rsidR="008F5202" w:rsidRDefault="008F5202">
            <w:pPr>
              <w:pStyle w:val="ConsPlusNormal"/>
              <w:jc w:val="center"/>
            </w:pPr>
            <w:r>
              <w:t>0,0018</w:t>
            </w:r>
          </w:p>
        </w:tc>
        <w:tc>
          <w:tcPr>
            <w:tcW w:w="1504" w:type="dxa"/>
          </w:tcPr>
          <w:p w:rsidR="008F5202" w:rsidRDefault="008F5202">
            <w:pPr>
              <w:pStyle w:val="ConsPlusNormal"/>
              <w:jc w:val="center"/>
            </w:pPr>
            <w:r>
              <w:t>2992,30</w:t>
            </w:r>
          </w:p>
        </w:tc>
        <w:tc>
          <w:tcPr>
            <w:tcW w:w="1504" w:type="dxa"/>
          </w:tcPr>
          <w:p w:rsidR="008F5202" w:rsidRDefault="008F5202">
            <w:pPr>
              <w:pStyle w:val="ConsPlusNormal"/>
              <w:jc w:val="center"/>
            </w:pPr>
            <w:r>
              <w:t>0,0018</w:t>
            </w:r>
          </w:p>
        </w:tc>
        <w:tc>
          <w:tcPr>
            <w:tcW w:w="1504" w:type="dxa"/>
          </w:tcPr>
          <w:p w:rsidR="008F5202" w:rsidRDefault="008F5202">
            <w:pPr>
              <w:pStyle w:val="ConsPlusNormal"/>
              <w:jc w:val="center"/>
            </w:pPr>
            <w:r>
              <w:t>3248,00</w:t>
            </w:r>
          </w:p>
        </w:tc>
        <w:tc>
          <w:tcPr>
            <w:tcW w:w="1504" w:type="dxa"/>
          </w:tcPr>
          <w:p w:rsidR="008F5202" w:rsidRDefault="008F5202">
            <w:pPr>
              <w:pStyle w:val="ConsPlusNormal"/>
              <w:jc w:val="center"/>
            </w:pPr>
            <w:r>
              <w:t>0,0018</w:t>
            </w:r>
          </w:p>
        </w:tc>
        <w:tc>
          <w:tcPr>
            <w:tcW w:w="1504" w:type="dxa"/>
          </w:tcPr>
          <w:p w:rsidR="008F5202" w:rsidRDefault="008F5202">
            <w:pPr>
              <w:pStyle w:val="ConsPlusNormal"/>
              <w:jc w:val="center"/>
            </w:pPr>
            <w:r>
              <w:t>3515,30</w:t>
            </w:r>
          </w:p>
        </w:tc>
      </w:tr>
      <w:tr w:rsidR="008F5202">
        <w:tc>
          <w:tcPr>
            <w:tcW w:w="13652" w:type="dxa"/>
            <w:gridSpan w:val="8"/>
          </w:tcPr>
          <w:p w:rsidR="008F5202" w:rsidRDefault="008F5202">
            <w:pPr>
              <w:pStyle w:val="ConsPlusNormal"/>
              <w:jc w:val="center"/>
              <w:outlineLvl w:val="2"/>
            </w:pPr>
            <w:r>
              <w:t>II. В рамках территориальной программы обязательного медицинского страхования</w:t>
            </w:r>
          </w:p>
        </w:tc>
      </w:tr>
      <w:tr w:rsidR="008F5202">
        <w:tc>
          <w:tcPr>
            <w:tcW w:w="2854" w:type="dxa"/>
          </w:tcPr>
          <w:p w:rsidR="008F5202" w:rsidRDefault="008F5202">
            <w:pPr>
              <w:pStyle w:val="ConsPlusNormal"/>
            </w:pPr>
            <w:r>
              <w:t>1. Скорая, в том числе скорая специализированная, медицинская помощь</w:t>
            </w:r>
          </w:p>
        </w:tc>
        <w:tc>
          <w:tcPr>
            <w:tcW w:w="1774" w:type="dxa"/>
          </w:tcPr>
          <w:p w:rsidR="008F5202" w:rsidRDefault="008F5202">
            <w:pPr>
              <w:pStyle w:val="ConsPlusNormal"/>
              <w:jc w:val="center"/>
            </w:pPr>
            <w:r>
              <w:t>вызовов</w:t>
            </w:r>
          </w:p>
        </w:tc>
        <w:tc>
          <w:tcPr>
            <w:tcW w:w="1504" w:type="dxa"/>
          </w:tcPr>
          <w:p w:rsidR="008F5202" w:rsidRDefault="008F5202">
            <w:pPr>
              <w:pStyle w:val="ConsPlusNormal"/>
              <w:jc w:val="center"/>
            </w:pPr>
            <w:r>
              <w:t>0,29</w:t>
            </w:r>
          </w:p>
        </w:tc>
        <w:tc>
          <w:tcPr>
            <w:tcW w:w="1504" w:type="dxa"/>
          </w:tcPr>
          <w:p w:rsidR="008F5202" w:rsidRDefault="008F5202">
            <w:pPr>
              <w:pStyle w:val="ConsPlusNormal"/>
              <w:jc w:val="center"/>
            </w:pPr>
            <w:r>
              <w:t>3657,3</w:t>
            </w:r>
          </w:p>
        </w:tc>
        <w:tc>
          <w:tcPr>
            <w:tcW w:w="1504" w:type="dxa"/>
          </w:tcPr>
          <w:p w:rsidR="008F5202" w:rsidRDefault="008F5202">
            <w:pPr>
              <w:pStyle w:val="ConsPlusNormal"/>
              <w:jc w:val="center"/>
            </w:pPr>
            <w:r>
              <w:t>0,29</w:t>
            </w:r>
          </w:p>
        </w:tc>
        <w:tc>
          <w:tcPr>
            <w:tcW w:w="1504" w:type="dxa"/>
          </w:tcPr>
          <w:p w:rsidR="008F5202" w:rsidRDefault="008F5202">
            <w:pPr>
              <w:pStyle w:val="ConsPlusNormal"/>
              <w:jc w:val="center"/>
            </w:pPr>
            <w:r>
              <w:t>3886,1</w:t>
            </w:r>
          </w:p>
        </w:tc>
        <w:tc>
          <w:tcPr>
            <w:tcW w:w="1504" w:type="dxa"/>
          </w:tcPr>
          <w:p w:rsidR="008F5202" w:rsidRDefault="008F5202">
            <w:pPr>
              <w:pStyle w:val="ConsPlusNormal"/>
              <w:jc w:val="center"/>
            </w:pPr>
            <w:r>
              <w:t>0,29</w:t>
            </w:r>
          </w:p>
        </w:tc>
        <w:tc>
          <w:tcPr>
            <w:tcW w:w="1504" w:type="dxa"/>
          </w:tcPr>
          <w:p w:rsidR="008F5202" w:rsidRDefault="008F5202">
            <w:pPr>
              <w:pStyle w:val="ConsPlusNormal"/>
              <w:jc w:val="center"/>
            </w:pPr>
            <w:r>
              <w:t>4116,9</w:t>
            </w:r>
          </w:p>
        </w:tc>
      </w:tr>
      <w:tr w:rsidR="008F5202">
        <w:tc>
          <w:tcPr>
            <w:tcW w:w="2854" w:type="dxa"/>
          </w:tcPr>
          <w:p w:rsidR="008F5202" w:rsidRDefault="008F5202">
            <w:pPr>
              <w:pStyle w:val="ConsPlusNormal"/>
            </w:pPr>
            <w:r>
              <w:t>2. Первичная медико-санитарная помощь, за исключением медицинской реабилитации</w:t>
            </w:r>
          </w:p>
        </w:tc>
        <w:tc>
          <w:tcPr>
            <w:tcW w:w="177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lastRenderedPageBreak/>
              <w:t>2.1. В амбулаторных условиях, в том числе:</w:t>
            </w:r>
          </w:p>
        </w:tc>
        <w:tc>
          <w:tcPr>
            <w:tcW w:w="177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2.1.1 посещения в рамках проведения профилактических медицинских осмотров</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0,311412</w:t>
            </w:r>
          </w:p>
        </w:tc>
        <w:tc>
          <w:tcPr>
            <w:tcW w:w="1504" w:type="dxa"/>
          </w:tcPr>
          <w:p w:rsidR="008F5202" w:rsidRDefault="008F5202">
            <w:pPr>
              <w:pStyle w:val="ConsPlusNormal"/>
              <w:jc w:val="center"/>
            </w:pPr>
            <w:r>
              <w:t>2240,2</w:t>
            </w:r>
          </w:p>
        </w:tc>
        <w:tc>
          <w:tcPr>
            <w:tcW w:w="1504" w:type="dxa"/>
          </w:tcPr>
          <w:p w:rsidR="008F5202" w:rsidRDefault="008F5202">
            <w:pPr>
              <w:pStyle w:val="ConsPlusNormal"/>
              <w:jc w:val="center"/>
            </w:pPr>
            <w:r>
              <w:t>0,311412</w:t>
            </w:r>
          </w:p>
        </w:tc>
        <w:tc>
          <w:tcPr>
            <w:tcW w:w="1504" w:type="dxa"/>
          </w:tcPr>
          <w:p w:rsidR="008F5202" w:rsidRDefault="008F5202">
            <w:pPr>
              <w:pStyle w:val="ConsPlusNormal"/>
              <w:jc w:val="center"/>
            </w:pPr>
            <w:r>
              <w:t>2378,9</w:t>
            </w:r>
          </w:p>
        </w:tc>
        <w:tc>
          <w:tcPr>
            <w:tcW w:w="1504" w:type="dxa"/>
          </w:tcPr>
          <w:p w:rsidR="008F5202" w:rsidRDefault="008F5202">
            <w:pPr>
              <w:pStyle w:val="ConsPlusNormal"/>
              <w:jc w:val="center"/>
            </w:pPr>
            <w:r>
              <w:t>0,311412</w:t>
            </w:r>
          </w:p>
        </w:tc>
        <w:tc>
          <w:tcPr>
            <w:tcW w:w="1504" w:type="dxa"/>
          </w:tcPr>
          <w:p w:rsidR="008F5202" w:rsidRDefault="008F5202">
            <w:pPr>
              <w:pStyle w:val="ConsPlusNormal"/>
              <w:jc w:val="center"/>
            </w:pPr>
            <w:r>
              <w:t>2518,8</w:t>
            </w:r>
          </w:p>
        </w:tc>
      </w:tr>
      <w:tr w:rsidR="008F5202">
        <w:tc>
          <w:tcPr>
            <w:tcW w:w="2854" w:type="dxa"/>
          </w:tcPr>
          <w:p w:rsidR="008F5202" w:rsidRDefault="008F5202">
            <w:pPr>
              <w:pStyle w:val="ConsPlusNormal"/>
            </w:pPr>
            <w:r>
              <w:t xml:space="preserve">2.1.2 посещения в рамках проведения диспансеризации </w:t>
            </w:r>
            <w:hyperlink w:anchor="P2015">
              <w:r>
                <w:rPr>
                  <w:color w:val="0000FF"/>
                </w:rPr>
                <w:t>&lt;6&gt;</w:t>
              </w:r>
            </w:hyperlink>
            <w:r>
              <w:t xml:space="preserve"> - всего, в том числе:</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0,388591</w:t>
            </w:r>
          </w:p>
        </w:tc>
        <w:tc>
          <w:tcPr>
            <w:tcW w:w="1504" w:type="dxa"/>
          </w:tcPr>
          <w:p w:rsidR="008F5202" w:rsidRDefault="008F5202">
            <w:pPr>
              <w:pStyle w:val="ConsPlusNormal"/>
              <w:jc w:val="center"/>
            </w:pPr>
            <w:r>
              <w:t>2735,2</w:t>
            </w:r>
          </w:p>
        </w:tc>
        <w:tc>
          <w:tcPr>
            <w:tcW w:w="1504" w:type="dxa"/>
          </w:tcPr>
          <w:p w:rsidR="008F5202" w:rsidRDefault="008F5202">
            <w:pPr>
              <w:pStyle w:val="ConsPlusNormal"/>
              <w:jc w:val="center"/>
            </w:pPr>
            <w:r>
              <w:t>0,388591</w:t>
            </w:r>
          </w:p>
        </w:tc>
        <w:tc>
          <w:tcPr>
            <w:tcW w:w="1504" w:type="dxa"/>
          </w:tcPr>
          <w:p w:rsidR="008F5202" w:rsidRDefault="008F5202">
            <w:pPr>
              <w:pStyle w:val="ConsPlusNormal"/>
              <w:jc w:val="center"/>
            </w:pPr>
            <w:r>
              <w:t>2904,5</w:t>
            </w:r>
          </w:p>
        </w:tc>
        <w:tc>
          <w:tcPr>
            <w:tcW w:w="1504" w:type="dxa"/>
          </w:tcPr>
          <w:p w:rsidR="008F5202" w:rsidRDefault="008F5202">
            <w:pPr>
              <w:pStyle w:val="ConsPlusNormal"/>
              <w:jc w:val="center"/>
            </w:pPr>
            <w:r>
              <w:t>0,388591</w:t>
            </w:r>
          </w:p>
        </w:tc>
        <w:tc>
          <w:tcPr>
            <w:tcW w:w="1504" w:type="dxa"/>
          </w:tcPr>
          <w:p w:rsidR="008F5202" w:rsidRDefault="008F5202">
            <w:pPr>
              <w:pStyle w:val="ConsPlusNormal"/>
              <w:jc w:val="center"/>
            </w:pPr>
            <w:r>
              <w:t>3075,3</w:t>
            </w:r>
          </w:p>
        </w:tc>
      </w:tr>
      <w:tr w:rsidR="008F5202">
        <w:tc>
          <w:tcPr>
            <w:tcW w:w="2854" w:type="dxa"/>
          </w:tcPr>
          <w:p w:rsidR="008F5202" w:rsidRDefault="008F5202">
            <w:pPr>
              <w:pStyle w:val="ConsPlusNormal"/>
            </w:pPr>
            <w:r>
              <w:t>2.1.2.1 для проведения углубленной диспансеризации</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0,050758</w:t>
            </w:r>
          </w:p>
        </w:tc>
        <w:tc>
          <w:tcPr>
            <w:tcW w:w="1504" w:type="dxa"/>
          </w:tcPr>
          <w:p w:rsidR="008F5202" w:rsidRDefault="008F5202">
            <w:pPr>
              <w:pStyle w:val="ConsPlusNormal"/>
              <w:jc w:val="center"/>
            </w:pPr>
            <w:r>
              <w:t>1177,4</w:t>
            </w:r>
          </w:p>
        </w:tc>
        <w:tc>
          <w:tcPr>
            <w:tcW w:w="1504" w:type="dxa"/>
          </w:tcPr>
          <w:p w:rsidR="008F5202" w:rsidRDefault="008F5202">
            <w:pPr>
              <w:pStyle w:val="ConsPlusNormal"/>
              <w:jc w:val="center"/>
            </w:pPr>
            <w:r>
              <w:t>0,050758</w:t>
            </w:r>
          </w:p>
        </w:tc>
        <w:tc>
          <w:tcPr>
            <w:tcW w:w="1504" w:type="dxa"/>
          </w:tcPr>
          <w:p w:rsidR="008F5202" w:rsidRDefault="008F5202">
            <w:pPr>
              <w:pStyle w:val="ConsPlusNormal"/>
              <w:jc w:val="center"/>
            </w:pPr>
            <w:r>
              <w:t>1250,3</w:t>
            </w:r>
          </w:p>
        </w:tc>
        <w:tc>
          <w:tcPr>
            <w:tcW w:w="1504" w:type="dxa"/>
          </w:tcPr>
          <w:p w:rsidR="008F5202" w:rsidRDefault="008F5202">
            <w:pPr>
              <w:pStyle w:val="ConsPlusNormal"/>
              <w:jc w:val="center"/>
            </w:pPr>
            <w:r>
              <w:t>0,050758</w:t>
            </w:r>
          </w:p>
        </w:tc>
        <w:tc>
          <w:tcPr>
            <w:tcW w:w="1504" w:type="dxa"/>
          </w:tcPr>
          <w:p w:rsidR="008F5202" w:rsidRDefault="008F5202">
            <w:pPr>
              <w:pStyle w:val="ConsPlusNormal"/>
              <w:jc w:val="center"/>
            </w:pPr>
            <w:r>
              <w:t>1323,8</w:t>
            </w:r>
          </w:p>
        </w:tc>
      </w:tr>
      <w:tr w:rsidR="008F5202">
        <w:tc>
          <w:tcPr>
            <w:tcW w:w="2854" w:type="dxa"/>
          </w:tcPr>
          <w:p w:rsidR="008F5202" w:rsidRDefault="008F5202">
            <w:pPr>
              <w:pStyle w:val="ConsPlusNormal"/>
            </w:pPr>
            <w:r>
              <w:t>2.1.3. посещения с иными целями</w:t>
            </w:r>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385,8</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409,7</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433,8</w:t>
            </w:r>
          </w:p>
        </w:tc>
      </w:tr>
      <w:tr w:rsidR="008F5202">
        <w:tc>
          <w:tcPr>
            <w:tcW w:w="2854" w:type="dxa"/>
          </w:tcPr>
          <w:p w:rsidR="008F5202" w:rsidRDefault="008F5202">
            <w:pPr>
              <w:pStyle w:val="ConsPlusNormal"/>
            </w:pPr>
            <w:r>
              <w:t>2.1.4. посещения по неотложной помощи</w:t>
            </w:r>
          </w:p>
        </w:tc>
        <w:tc>
          <w:tcPr>
            <w:tcW w:w="1774" w:type="dxa"/>
          </w:tcPr>
          <w:p w:rsidR="008F5202" w:rsidRDefault="008F5202">
            <w:pPr>
              <w:pStyle w:val="ConsPlusNormal"/>
              <w:jc w:val="center"/>
            </w:pPr>
            <w:r>
              <w:t>посещений</w:t>
            </w:r>
          </w:p>
        </w:tc>
        <w:tc>
          <w:tcPr>
            <w:tcW w:w="1504" w:type="dxa"/>
          </w:tcPr>
          <w:p w:rsidR="008F5202" w:rsidRDefault="008F5202">
            <w:pPr>
              <w:pStyle w:val="ConsPlusNormal"/>
              <w:jc w:val="center"/>
            </w:pPr>
            <w:r>
              <w:t>0,54</w:t>
            </w:r>
          </w:p>
        </w:tc>
        <w:tc>
          <w:tcPr>
            <w:tcW w:w="1504" w:type="dxa"/>
          </w:tcPr>
          <w:p w:rsidR="008F5202" w:rsidRDefault="008F5202">
            <w:pPr>
              <w:pStyle w:val="ConsPlusNormal"/>
              <w:jc w:val="center"/>
            </w:pPr>
            <w:r>
              <w:t>836,3</w:t>
            </w:r>
          </w:p>
        </w:tc>
        <w:tc>
          <w:tcPr>
            <w:tcW w:w="1504" w:type="dxa"/>
          </w:tcPr>
          <w:p w:rsidR="008F5202" w:rsidRDefault="008F5202">
            <w:pPr>
              <w:pStyle w:val="ConsPlusNormal"/>
              <w:jc w:val="center"/>
            </w:pPr>
            <w:r>
              <w:t>0,54</w:t>
            </w:r>
          </w:p>
        </w:tc>
        <w:tc>
          <w:tcPr>
            <w:tcW w:w="1504" w:type="dxa"/>
          </w:tcPr>
          <w:p w:rsidR="008F5202" w:rsidRDefault="008F5202">
            <w:pPr>
              <w:pStyle w:val="ConsPlusNormal"/>
              <w:jc w:val="center"/>
            </w:pPr>
            <w:r>
              <w:t>888,1</w:t>
            </w:r>
          </w:p>
        </w:tc>
        <w:tc>
          <w:tcPr>
            <w:tcW w:w="1504" w:type="dxa"/>
          </w:tcPr>
          <w:p w:rsidR="008F5202" w:rsidRDefault="008F5202">
            <w:pPr>
              <w:pStyle w:val="ConsPlusNormal"/>
              <w:jc w:val="center"/>
            </w:pPr>
            <w:r>
              <w:t>0,54</w:t>
            </w:r>
          </w:p>
        </w:tc>
        <w:tc>
          <w:tcPr>
            <w:tcW w:w="1504" w:type="dxa"/>
          </w:tcPr>
          <w:p w:rsidR="008F5202" w:rsidRDefault="008F5202">
            <w:pPr>
              <w:pStyle w:val="ConsPlusNormal"/>
              <w:jc w:val="center"/>
            </w:pPr>
            <w:r>
              <w:t>940,3</w:t>
            </w:r>
          </w:p>
        </w:tc>
      </w:tr>
      <w:tr w:rsidR="008F5202">
        <w:tc>
          <w:tcPr>
            <w:tcW w:w="2854" w:type="dxa"/>
          </w:tcPr>
          <w:p w:rsidR="008F5202" w:rsidRDefault="008F5202">
            <w:pPr>
              <w:pStyle w:val="ConsPlusNormal"/>
            </w:pPr>
            <w:r>
              <w:t>2.1.5. обращения в связи с заболеваниями - всего, из них:</w:t>
            </w:r>
          </w:p>
        </w:tc>
        <w:tc>
          <w:tcPr>
            <w:tcW w:w="1774" w:type="dxa"/>
          </w:tcPr>
          <w:p w:rsidR="008F5202" w:rsidRDefault="008F5202">
            <w:pPr>
              <w:pStyle w:val="ConsPlusNormal"/>
              <w:jc w:val="center"/>
            </w:pPr>
            <w:r>
              <w:t>обращений</w:t>
            </w:r>
          </w:p>
        </w:tc>
        <w:tc>
          <w:tcPr>
            <w:tcW w:w="1504" w:type="dxa"/>
          </w:tcPr>
          <w:p w:rsidR="008F5202" w:rsidRDefault="008F5202">
            <w:pPr>
              <w:pStyle w:val="ConsPlusNormal"/>
              <w:jc w:val="center"/>
            </w:pPr>
            <w:r>
              <w:t>1,7877</w:t>
            </w:r>
          </w:p>
        </w:tc>
        <w:tc>
          <w:tcPr>
            <w:tcW w:w="1504" w:type="dxa"/>
          </w:tcPr>
          <w:p w:rsidR="008F5202" w:rsidRDefault="008F5202">
            <w:pPr>
              <w:pStyle w:val="ConsPlusNormal"/>
              <w:jc w:val="center"/>
            </w:pPr>
            <w:r>
              <w:t>1870,9</w:t>
            </w:r>
          </w:p>
        </w:tc>
        <w:tc>
          <w:tcPr>
            <w:tcW w:w="1504" w:type="dxa"/>
          </w:tcPr>
          <w:p w:rsidR="008F5202" w:rsidRDefault="008F5202">
            <w:pPr>
              <w:pStyle w:val="ConsPlusNormal"/>
              <w:jc w:val="center"/>
            </w:pPr>
            <w:r>
              <w:t>1,7877</w:t>
            </w:r>
          </w:p>
        </w:tc>
        <w:tc>
          <w:tcPr>
            <w:tcW w:w="1504" w:type="dxa"/>
          </w:tcPr>
          <w:p w:rsidR="008F5202" w:rsidRDefault="008F5202">
            <w:pPr>
              <w:pStyle w:val="ConsPlusNormal"/>
              <w:jc w:val="center"/>
            </w:pPr>
            <w:r>
              <w:t>1986,7</w:t>
            </w:r>
          </w:p>
        </w:tc>
        <w:tc>
          <w:tcPr>
            <w:tcW w:w="1504" w:type="dxa"/>
          </w:tcPr>
          <w:p w:rsidR="008F5202" w:rsidRDefault="008F5202">
            <w:pPr>
              <w:pStyle w:val="ConsPlusNormal"/>
              <w:jc w:val="center"/>
            </w:pPr>
            <w:r>
              <w:t>1,7877</w:t>
            </w:r>
          </w:p>
        </w:tc>
        <w:tc>
          <w:tcPr>
            <w:tcW w:w="1504" w:type="dxa"/>
          </w:tcPr>
          <w:p w:rsidR="008F5202" w:rsidRDefault="008F5202">
            <w:pPr>
              <w:pStyle w:val="ConsPlusNormal"/>
              <w:jc w:val="center"/>
            </w:pPr>
            <w:r>
              <w:t>2103,5</w:t>
            </w:r>
          </w:p>
        </w:tc>
      </w:tr>
      <w:tr w:rsidR="008F5202">
        <w:tc>
          <w:tcPr>
            <w:tcW w:w="2854" w:type="dxa"/>
          </w:tcPr>
          <w:p w:rsidR="008F5202" w:rsidRDefault="008F5202">
            <w:pPr>
              <w:pStyle w:val="ConsPlusNormal"/>
            </w:pPr>
            <w:r>
              <w:t>2.1.5.1. проведение отдельных диагностических (лабораторных) исследований</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385,8</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409,7</w:t>
            </w:r>
          </w:p>
        </w:tc>
        <w:tc>
          <w:tcPr>
            <w:tcW w:w="1504" w:type="dxa"/>
          </w:tcPr>
          <w:p w:rsidR="008F5202" w:rsidRDefault="008F5202">
            <w:pPr>
              <w:pStyle w:val="ConsPlusNormal"/>
              <w:jc w:val="center"/>
            </w:pPr>
            <w:r>
              <w:t>2,133264</w:t>
            </w:r>
          </w:p>
        </w:tc>
        <w:tc>
          <w:tcPr>
            <w:tcW w:w="1504" w:type="dxa"/>
          </w:tcPr>
          <w:p w:rsidR="008F5202" w:rsidRDefault="008F5202">
            <w:pPr>
              <w:pStyle w:val="ConsPlusNormal"/>
              <w:jc w:val="center"/>
            </w:pPr>
            <w:r>
              <w:t>433,8</w:t>
            </w:r>
          </w:p>
        </w:tc>
      </w:tr>
      <w:tr w:rsidR="008F5202">
        <w:tc>
          <w:tcPr>
            <w:tcW w:w="2854" w:type="dxa"/>
          </w:tcPr>
          <w:p w:rsidR="008F5202" w:rsidRDefault="008F5202">
            <w:pPr>
              <w:pStyle w:val="ConsPlusNormal"/>
            </w:pPr>
            <w:r>
              <w:t>2.1.5.1.1. компьютерная томография</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0,050465</w:t>
            </w:r>
          </w:p>
        </w:tc>
        <w:tc>
          <w:tcPr>
            <w:tcW w:w="1504" w:type="dxa"/>
          </w:tcPr>
          <w:p w:rsidR="008F5202" w:rsidRDefault="008F5202">
            <w:pPr>
              <w:pStyle w:val="ConsPlusNormal"/>
              <w:jc w:val="center"/>
            </w:pPr>
            <w:r>
              <w:t>2923,7</w:t>
            </w:r>
          </w:p>
        </w:tc>
        <w:tc>
          <w:tcPr>
            <w:tcW w:w="1504" w:type="dxa"/>
          </w:tcPr>
          <w:p w:rsidR="008F5202" w:rsidRDefault="008F5202">
            <w:pPr>
              <w:pStyle w:val="ConsPlusNormal"/>
              <w:jc w:val="center"/>
            </w:pPr>
            <w:r>
              <w:t>0,050465</w:t>
            </w:r>
          </w:p>
        </w:tc>
        <w:tc>
          <w:tcPr>
            <w:tcW w:w="1504" w:type="dxa"/>
          </w:tcPr>
          <w:p w:rsidR="008F5202" w:rsidRDefault="008F5202">
            <w:pPr>
              <w:pStyle w:val="ConsPlusNormal"/>
              <w:jc w:val="center"/>
            </w:pPr>
            <w:r>
              <w:t>3104,7</w:t>
            </w:r>
          </w:p>
        </w:tc>
        <w:tc>
          <w:tcPr>
            <w:tcW w:w="1504" w:type="dxa"/>
          </w:tcPr>
          <w:p w:rsidR="008F5202" w:rsidRDefault="008F5202">
            <w:pPr>
              <w:pStyle w:val="ConsPlusNormal"/>
              <w:jc w:val="center"/>
            </w:pPr>
            <w:r>
              <w:t>0,050465</w:t>
            </w:r>
          </w:p>
        </w:tc>
        <w:tc>
          <w:tcPr>
            <w:tcW w:w="1504" w:type="dxa"/>
          </w:tcPr>
          <w:p w:rsidR="008F5202" w:rsidRDefault="008F5202">
            <w:pPr>
              <w:pStyle w:val="ConsPlusNormal"/>
              <w:jc w:val="center"/>
            </w:pPr>
            <w:r>
              <w:t>3287,2</w:t>
            </w:r>
          </w:p>
        </w:tc>
      </w:tr>
      <w:tr w:rsidR="008F5202">
        <w:tc>
          <w:tcPr>
            <w:tcW w:w="2854" w:type="dxa"/>
          </w:tcPr>
          <w:p w:rsidR="008F5202" w:rsidRDefault="008F5202">
            <w:pPr>
              <w:pStyle w:val="ConsPlusNormal"/>
            </w:pPr>
            <w:r>
              <w:lastRenderedPageBreak/>
              <w:t>2.1.5.1.2. магнитно-резонансная томография</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0,018179</w:t>
            </w:r>
          </w:p>
        </w:tc>
        <w:tc>
          <w:tcPr>
            <w:tcW w:w="1504" w:type="dxa"/>
          </w:tcPr>
          <w:p w:rsidR="008F5202" w:rsidRDefault="008F5202">
            <w:pPr>
              <w:pStyle w:val="ConsPlusNormal"/>
              <w:jc w:val="center"/>
            </w:pPr>
            <w:r>
              <w:t>3992,2</w:t>
            </w:r>
          </w:p>
        </w:tc>
        <w:tc>
          <w:tcPr>
            <w:tcW w:w="1504" w:type="dxa"/>
          </w:tcPr>
          <w:p w:rsidR="008F5202" w:rsidRDefault="008F5202">
            <w:pPr>
              <w:pStyle w:val="ConsPlusNormal"/>
              <w:jc w:val="center"/>
            </w:pPr>
            <w:r>
              <w:t>0,018179</w:t>
            </w:r>
          </w:p>
        </w:tc>
        <w:tc>
          <w:tcPr>
            <w:tcW w:w="1504" w:type="dxa"/>
          </w:tcPr>
          <w:p w:rsidR="008F5202" w:rsidRDefault="008F5202">
            <w:pPr>
              <w:pStyle w:val="ConsPlusNormal"/>
              <w:jc w:val="center"/>
            </w:pPr>
            <w:r>
              <w:t>4239,3</w:t>
            </w:r>
          </w:p>
        </w:tc>
        <w:tc>
          <w:tcPr>
            <w:tcW w:w="1504" w:type="dxa"/>
          </w:tcPr>
          <w:p w:rsidR="008F5202" w:rsidRDefault="008F5202">
            <w:pPr>
              <w:pStyle w:val="ConsPlusNormal"/>
              <w:jc w:val="center"/>
            </w:pPr>
            <w:r>
              <w:t>0,018179</w:t>
            </w:r>
          </w:p>
        </w:tc>
        <w:tc>
          <w:tcPr>
            <w:tcW w:w="1504" w:type="dxa"/>
          </w:tcPr>
          <w:p w:rsidR="008F5202" w:rsidRDefault="008F5202">
            <w:pPr>
              <w:pStyle w:val="ConsPlusNormal"/>
              <w:jc w:val="center"/>
            </w:pPr>
            <w:r>
              <w:t>4488,5</w:t>
            </w:r>
          </w:p>
        </w:tc>
      </w:tr>
      <w:tr w:rsidR="008F5202">
        <w:tc>
          <w:tcPr>
            <w:tcW w:w="2854" w:type="dxa"/>
          </w:tcPr>
          <w:p w:rsidR="008F5202" w:rsidRDefault="008F5202">
            <w:pPr>
              <w:pStyle w:val="ConsPlusNormal"/>
            </w:pPr>
            <w:r>
              <w:t>2.1.5.1.3. ультразвуковое исследование сердечно-сосудистой системы</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0,09489</w:t>
            </w:r>
          </w:p>
        </w:tc>
        <w:tc>
          <w:tcPr>
            <w:tcW w:w="1504" w:type="dxa"/>
          </w:tcPr>
          <w:p w:rsidR="008F5202" w:rsidRDefault="008F5202">
            <w:pPr>
              <w:pStyle w:val="ConsPlusNormal"/>
              <w:jc w:val="center"/>
            </w:pPr>
            <w:r>
              <w:t>590,4</w:t>
            </w:r>
          </w:p>
        </w:tc>
        <w:tc>
          <w:tcPr>
            <w:tcW w:w="1504" w:type="dxa"/>
          </w:tcPr>
          <w:p w:rsidR="008F5202" w:rsidRDefault="008F5202">
            <w:pPr>
              <w:pStyle w:val="ConsPlusNormal"/>
              <w:jc w:val="center"/>
            </w:pPr>
            <w:r>
              <w:t>0,094890</w:t>
            </w:r>
          </w:p>
        </w:tc>
        <w:tc>
          <w:tcPr>
            <w:tcW w:w="1504" w:type="dxa"/>
          </w:tcPr>
          <w:p w:rsidR="008F5202" w:rsidRDefault="008F5202">
            <w:pPr>
              <w:pStyle w:val="ConsPlusNormal"/>
              <w:jc w:val="center"/>
            </w:pPr>
            <w:r>
              <w:t>626,9</w:t>
            </w:r>
          </w:p>
        </w:tc>
        <w:tc>
          <w:tcPr>
            <w:tcW w:w="1504" w:type="dxa"/>
          </w:tcPr>
          <w:p w:rsidR="008F5202" w:rsidRDefault="008F5202">
            <w:pPr>
              <w:pStyle w:val="ConsPlusNormal"/>
              <w:jc w:val="center"/>
            </w:pPr>
            <w:r>
              <w:t>0,094890</w:t>
            </w:r>
          </w:p>
        </w:tc>
        <w:tc>
          <w:tcPr>
            <w:tcW w:w="1504" w:type="dxa"/>
          </w:tcPr>
          <w:p w:rsidR="008F5202" w:rsidRDefault="008F5202">
            <w:pPr>
              <w:pStyle w:val="ConsPlusNormal"/>
              <w:jc w:val="center"/>
            </w:pPr>
            <w:r>
              <w:t>663,8</w:t>
            </w:r>
          </w:p>
        </w:tc>
      </w:tr>
      <w:tr w:rsidR="008F5202">
        <w:tc>
          <w:tcPr>
            <w:tcW w:w="2854" w:type="dxa"/>
          </w:tcPr>
          <w:p w:rsidR="008F5202" w:rsidRDefault="008F5202">
            <w:pPr>
              <w:pStyle w:val="ConsPlusNormal"/>
            </w:pPr>
            <w:r>
              <w:t>2.1.5.1.4. эндоскопическое диагностическое исследование</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0,030918</w:t>
            </w:r>
          </w:p>
        </w:tc>
        <w:tc>
          <w:tcPr>
            <w:tcW w:w="1504" w:type="dxa"/>
          </w:tcPr>
          <w:p w:rsidR="008F5202" w:rsidRDefault="008F5202">
            <w:pPr>
              <w:pStyle w:val="ConsPlusNormal"/>
              <w:jc w:val="center"/>
            </w:pPr>
            <w:r>
              <w:t>1082,6</w:t>
            </w:r>
          </w:p>
        </w:tc>
        <w:tc>
          <w:tcPr>
            <w:tcW w:w="1504" w:type="dxa"/>
          </w:tcPr>
          <w:p w:rsidR="008F5202" w:rsidRDefault="008F5202">
            <w:pPr>
              <w:pStyle w:val="ConsPlusNormal"/>
              <w:jc w:val="center"/>
            </w:pPr>
            <w:r>
              <w:t>0,030918</w:t>
            </w:r>
          </w:p>
        </w:tc>
        <w:tc>
          <w:tcPr>
            <w:tcW w:w="1504" w:type="dxa"/>
          </w:tcPr>
          <w:p w:rsidR="008F5202" w:rsidRDefault="008F5202">
            <w:pPr>
              <w:pStyle w:val="ConsPlusNormal"/>
              <w:jc w:val="center"/>
            </w:pPr>
            <w:r>
              <w:t>1149,6</w:t>
            </w:r>
          </w:p>
        </w:tc>
        <w:tc>
          <w:tcPr>
            <w:tcW w:w="1504" w:type="dxa"/>
          </w:tcPr>
          <w:p w:rsidR="008F5202" w:rsidRDefault="008F5202">
            <w:pPr>
              <w:pStyle w:val="ConsPlusNormal"/>
              <w:jc w:val="center"/>
            </w:pPr>
            <w:r>
              <w:t>0,030918</w:t>
            </w:r>
          </w:p>
        </w:tc>
        <w:tc>
          <w:tcPr>
            <w:tcW w:w="1504" w:type="dxa"/>
          </w:tcPr>
          <w:p w:rsidR="008F5202" w:rsidRDefault="008F5202">
            <w:pPr>
              <w:pStyle w:val="ConsPlusNormal"/>
              <w:jc w:val="center"/>
            </w:pPr>
            <w:r>
              <w:t>1217,2</w:t>
            </w:r>
          </w:p>
        </w:tc>
      </w:tr>
      <w:tr w:rsidR="008F5202">
        <w:tc>
          <w:tcPr>
            <w:tcW w:w="2854" w:type="dxa"/>
          </w:tcPr>
          <w:p w:rsidR="008F5202" w:rsidRDefault="008F5202">
            <w:pPr>
              <w:pStyle w:val="ConsPlusNormal"/>
            </w:pPr>
            <w:r>
              <w:t>2.1.5.1.5. молекулярно-генетическое исследование с целью диагностики онкологических заболеваний</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0,00112</w:t>
            </w:r>
          </w:p>
        </w:tc>
        <w:tc>
          <w:tcPr>
            <w:tcW w:w="1504" w:type="dxa"/>
          </w:tcPr>
          <w:p w:rsidR="008F5202" w:rsidRDefault="008F5202">
            <w:pPr>
              <w:pStyle w:val="ConsPlusNormal"/>
              <w:jc w:val="center"/>
            </w:pPr>
            <w:r>
              <w:t>9091,4</w:t>
            </w:r>
          </w:p>
        </w:tc>
        <w:tc>
          <w:tcPr>
            <w:tcW w:w="1504" w:type="dxa"/>
          </w:tcPr>
          <w:p w:rsidR="008F5202" w:rsidRDefault="008F5202">
            <w:pPr>
              <w:pStyle w:val="ConsPlusNormal"/>
              <w:jc w:val="center"/>
            </w:pPr>
            <w:r>
              <w:t>0,001120</w:t>
            </w:r>
          </w:p>
        </w:tc>
        <w:tc>
          <w:tcPr>
            <w:tcW w:w="1504" w:type="dxa"/>
          </w:tcPr>
          <w:p w:rsidR="008F5202" w:rsidRDefault="008F5202">
            <w:pPr>
              <w:pStyle w:val="ConsPlusNormal"/>
              <w:jc w:val="center"/>
            </w:pPr>
            <w:r>
              <w:t>9654,1</w:t>
            </w:r>
          </w:p>
        </w:tc>
        <w:tc>
          <w:tcPr>
            <w:tcW w:w="1504" w:type="dxa"/>
          </w:tcPr>
          <w:p w:rsidR="008F5202" w:rsidRDefault="008F5202">
            <w:pPr>
              <w:pStyle w:val="ConsPlusNormal"/>
              <w:jc w:val="center"/>
            </w:pPr>
            <w:r>
              <w:t>0,001120</w:t>
            </w:r>
          </w:p>
        </w:tc>
        <w:tc>
          <w:tcPr>
            <w:tcW w:w="1504" w:type="dxa"/>
          </w:tcPr>
          <w:p w:rsidR="008F5202" w:rsidRDefault="008F5202">
            <w:pPr>
              <w:pStyle w:val="ConsPlusNormal"/>
              <w:jc w:val="center"/>
            </w:pPr>
            <w:r>
              <w:t>10221,7</w:t>
            </w:r>
          </w:p>
        </w:tc>
      </w:tr>
      <w:tr w:rsidR="008F5202">
        <w:tc>
          <w:tcPr>
            <w:tcW w:w="2854" w:type="dxa"/>
          </w:tcPr>
          <w:p w:rsidR="008F5202" w:rsidRDefault="008F5202">
            <w:pPr>
              <w:pStyle w:val="ConsPlusNormal"/>
            </w:pPr>
            <w:r>
              <w:t>2.1.5.1.6.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0,015192</w:t>
            </w:r>
          </w:p>
        </w:tc>
        <w:tc>
          <w:tcPr>
            <w:tcW w:w="1504" w:type="dxa"/>
          </w:tcPr>
          <w:p w:rsidR="008F5202" w:rsidRDefault="008F5202">
            <w:pPr>
              <w:pStyle w:val="ConsPlusNormal"/>
              <w:jc w:val="center"/>
            </w:pPr>
            <w:r>
              <w:t>2242,1</w:t>
            </w:r>
          </w:p>
        </w:tc>
        <w:tc>
          <w:tcPr>
            <w:tcW w:w="1504" w:type="dxa"/>
          </w:tcPr>
          <w:p w:rsidR="008F5202" w:rsidRDefault="008F5202">
            <w:pPr>
              <w:pStyle w:val="ConsPlusNormal"/>
              <w:jc w:val="center"/>
            </w:pPr>
            <w:r>
              <w:t>0,015192</w:t>
            </w:r>
          </w:p>
        </w:tc>
        <w:tc>
          <w:tcPr>
            <w:tcW w:w="1504" w:type="dxa"/>
          </w:tcPr>
          <w:p w:rsidR="008F5202" w:rsidRDefault="008F5202">
            <w:pPr>
              <w:pStyle w:val="ConsPlusNormal"/>
              <w:jc w:val="center"/>
            </w:pPr>
            <w:r>
              <w:t>2380,9</w:t>
            </w:r>
          </w:p>
        </w:tc>
        <w:tc>
          <w:tcPr>
            <w:tcW w:w="1504" w:type="dxa"/>
          </w:tcPr>
          <w:p w:rsidR="008F5202" w:rsidRDefault="008F5202">
            <w:pPr>
              <w:pStyle w:val="ConsPlusNormal"/>
              <w:jc w:val="center"/>
            </w:pPr>
            <w:r>
              <w:t>0,015192</w:t>
            </w:r>
          </w:p>
        </w:tc>
        <w:tc>
          <w:tcPr>
            <w:tcW w:w="1504" w:type="dxa"/>
          </w:tcPr>
          <w:p w:rsidR="008F5202" w:rsidRDefault="008F5202">
            <w:pPr>
              <w:pStyle w:val="ConsPlusNormal"/>
              <w:jc w:val="center"/>
            </w:pPr>
            <w:r>
              <w:t>2520,9</w:t>
            </w:r>
          </w:p>
        </w:tc>
      </w:tr>
      <w:tr w:rsidR="008F5202">
        <w:tc>
          <w:tcPr>
            <w:tcW w:w="2854" w:type="dxa"/>
          </w:tcPr>
          <w:p w:rsidR="008F5202" w:rsidRDefault="008F5202">
            <w:pPr>
              <w:pStyle w:val="ConsPlusNormal"/>
            </w:pPr>
            <w:r>
              <w:t>2.1.5.1.7. тестирование на выявление новой коронавирусной инфекции (COVID-19)</w:t>
            </w:r>
          </w:p>
        </w:tc>
        <w:tc>
          <w:tcPr>
            <w:tcW w:w="1774" w:type="dxa"/>
          </w:tcPr>
          <w:p w:rsidR="008F5202" w:rsidRDefault="008F5202">
            <w:pPr>
              <w:pStyle w:val="ConsPlusNormal"/>
              <w:jc w:val="center"/>
            </w:pPr>
            <w:r>
              <w:t>исследований</w:t>
            </w:r>
          </w:p>
        </w:tc>
        <w:tc>
          <w:tcPr>
            <w:tcW w:w="1504" w:type="dxa"/>
          </w:tcPr>
          <w:p w:rsidR="008F5202" w:rsidRDefault="008F5202">
            <w:pPr>
              <w:pStyle w:val="ConsPlusNormal"/>
              <w:jc w:val="center"/>
            </w:pPr>
            <w:r>
              <w:t>0,102779</w:t>
            </w:r>
          </w:p>
        </w:tc>
        <w:tc>
          <w:tcPr>
            <w:tcW w:w="1504" w:type="dxa"/>
          </w:tcPr>
          <w:p w:rsidR="008F5202" w:rsidRDefault="008F5202">
            <w:pPr>
              <w:pStyle w:val="ConsPlusNormal"/>
              <w:jc w:val="center"/>
            </w:pPr>
            <w:r>
              <w:t>434,0</w:t>
            </w:r>
          </w:p>
        </w:tc>
        <w:tc>
          <w:tcPr>
            <w:tcW w:w="1504" w:type="dxa"/>
          </w:tcPr>
          <w:p w:rsidR="008F5202" w:rsidRDefault="008F5202">
            <w:pPr>
              <w:pStyle w:val="ConsPlusNormal"/>
              <w:jc w:val="center"/>
            </w:pPr>
            <w:r>
              <w:t>0,102779</w:t>
            </w:r>
          </w:p>
        </w:tc>
        <w:tc>
          <w:tcPr>
            <w:tcW w:w="1504" w:type="dxa"/>
          </w:tcPr>
          <w:p w:rsidR="008F5202" w:rsidRDefault="008F5202">
            <w:pPr>
              <w:pStyle w:val="ConsPlusNormal"/>
              <w:jc w:val="center"/>
            </w:pPr>
            <w:r>
              <w:t>460,9</w:t>
            </w:r>
          </w:p>
        </w:tc>
        <w:tc>
          <w:tcPr>
            <w:tcW w:w="1504" w:type="dxa"/>
          </w:tcPr>
          <w:p w:rsidR="008F5202" w:rsidRDefault="008F5202">
            <w:pPr>
              <w:pStyle w:val="ConsPlusNormal"/>
              <w:jc w:val="center"/>
            </w:pPr>
            <w:r>
              <w:t>0,102779</w:t>
            </w:r>
          </w:p>
        </w:tc>
        <w:tc>
          <w:tcPr>
            <w:tcW w:w="1504" w:type="dxa"/>
          </w:tcPr>
          <w:p w:rsidR="008F5202" w:rsidRDefault="008F5202">
            <w:pPr>
              <w:pStyle w:val="ConsPlusNormal"/>
              <w:jc w:val="center"/>
            </w:pPr>
            <w:r>
              <w:t>488,0</w:t>
            </w:r>
          </w:p>
        </w:tc>
      </w:tr>
      <w:tr w:rsidR="008F5202">
        <w:tc>
          <w:tcPr>
            <w:tcW w:w="2854" w:type="dxa"/>
          </w:tcPr>
          <w:p w:rsidR="008F5202" w:rsidRDefault="008F5202">
            <w:pPr>
              <w:pStyle w:val="ConsPlusNormal"/>
            </w:pPr>
            <w:r>
              <w:t xml:space="preserve">2.1.6. диспансерное наблюдение </w:t>
            </w:r>
            <w:hyperlink w:anchor="P2015">
              <w:r>
                <w:rPr>
                  <w:color w:val="0000FF"/>
                </w:rPr>
                <w:t>&lt;6&gt;</w:t>
              </w:r>
            </w:hyperlink>
            <w:r>
              <w:t>, в том числе по поводу:</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0,261736</w:t>
            </w:r>
          </w:p>
        </w:tc>
        <w:tc>
          <w:tcPr>
            <w:tcW w:w="1504" w:type="dxa"/>
          </w:tcPr>
          <w:p w:rsidR="008F5202" w:rsidRDefault="008F5202">
            <w:pPr>
              <w:pStyle w:val="ConsPlusNormal"/>
              <w:jc w:val="center"/>
            </w:pPr>
            <w:r>
              <w:t>2229,9</w:t>
            </w:r>
          </w:p>
        </w:tc>
        <w:tc>
          <w:tcPr>
            <w:tcW w:w="1504" w:type="dxa"/>
          </w:tcPr>
          <w:p w:rsidR="008F5202" w:rsidRDefault="008F5202">
            <w:pPr>
              <w:pStyle w:val="ConsPlusNormal"/>
              <w:jc w:val="center"/>
            </w:pPr>
            <w:r>
              <w:t>0,261736</w:t>
            </w:r>
          </w:p>
        </w:tc>
        <w:tc>
          <w:tcPr>
            <w:tcW w:w="1504" w:type="dxa"/>
          </w:tcPr>
          <w:p w:rsidR="008F5202" w:rsidRDefault="008F5202">
            <w:pPr>
              <w:pStyle w:val="ConsPlusNormal"/>
              <w:jc w:val="center"/>
            </w:pPr>
            <w:r>
              <w:t>2367,9</w:t>
            </w:r>
          </w:p>
        </w:tc>
        <w:tc>
          <w:tcPr>
            <w:tcW w:w="1504" w:type="dxa"/>
          </w:tcPr>
          <w:p w:rsidR="008F5202" w:rsidRDefault="008F5202">
            <w:pPr>
              <w:pStyle w:val="ConsPlusNormal"/>
              <w:jc w:val="center"/>
            </w:pPr>
            <w:r>
              <w:t>0,261736</w:t>
            </w:r>
          </w:p>
        </w:tc>
        <w:tc>
          <w:tcPr>
            <w:tcW w:w="1504" w:type="dxa"/>
          </w:tcPr>
          <w:p w:rsidR="008F5202" w:rsidRDefault="008F5202">
            <w:pPr>
              <w:pStyle w:val="ConsPlusNormal"/>
              <w:jc w:val="center"/>
            </w:pPr>
            <w:r>
              <w:t>2507,1</w:t>
            </w:r>
          </w:p>
        </w:tc>
      </w:tr>
      <w:tr w:rsidR="008F5202">
        <w:tc>
          <w:tcPr>
            <w:tcW w:w="2854" w:type="dxa"/>
          </w:tcPr>
          <w:p w:rsidR="008F5202" w:rsidRDefault="008F5202">
            <w:pPr>
              <w:pStyle w:val="ConsPlusNormal"/>
            </w:pPr>
            <w:r>
              <w:lastRenderedPageBreak/>
              <w:t>2.1.6.1. онкологических заболеваний</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0,04505</w:t>
            </w:r>
          </w:p>
        </w:tc>
        <w:tc>
          <w:tcPr>
            <w:tcW w:w="1504" w:type="dxa"/>
          </w:tcPr>
          <w:p w:rsidR="008F5202" w:rsidRDefault="008F5202">
            <w:pPr>
              <w:pStyle w:val="ConsPlusNormal"/>
              <w:jc w:val="center"/>
            </w:pPr>
            <w:r>
              <w:t>3142,3</w:t>
            </w:r>
          </w:p>
        </w:tc>
        <w:tc>
          <w:tcPr>
            <w:tcW w:w="1504" w:type="dxa"/>
          </w:tcPr>
          <w:p w:rsidR="008F5202" w:rsidRDefault="008F5202">
            <w:pPr>
              <w:pStyle w:val="ConsPlusNormal"/>
              <w:jc w:val="center"/>
            </w:pPr>
            <w:r>
              <w:t>0,045050</w:t>
            </w:r>
          </w:p>
        </w:tc>
        <w:tc>
          <w:tcPr>
            <w:tcW w:w="1504" w:type="dxa"/>
          </w:tcPr>
          <w:p w:rsidR="008F5202" w:rsidRDefault="008F5202">
            <w:pPr>
              <w:pStyle w:val="ConsPlusNormal"/>
              <w:jc w:val="center"/>
            </w:pPr>
            <w:r>
              <w:t>3336,8</w:t>
            </w:r>
          </w:p>
        </w:tc>
        <w:tc>
          <w:tcPr>
            <w:tcW w:w="1504" w:type="dxa"/>
          </w:tcPr>
          <w:p w:rsidR="008F5202" w:rsidRDefault="008F5202">
            <w:pPr>
              <w:pStyle w:val="ConsPlusNormal"/>
              <w:jc w:val="center"/>
            </w:pPr>
            <w:r>
              <w:t>0,045050</w:t>
            </w:r>
          </w:p>
        </w:tc>
        <w:tc>
          <w:tcPr>
            <w:tcW w:w="1504" w:type="dxa"/>
          </w:tcPr>
          <w:p w:rsidR="008F5202" w:rsidRDefault="008F5202">
            <w:pPr>
              <w:pStyle w:val="ConsPlusNormal"/>
              <w:jc w:val="center"/>
            </w:pPr>
            <w:r>
              <w:t>3533,0</w:t>
            </w:r>
          </w:p>
        </w:tc>
      </w:tr>
      <w:tr w:rsidR="008F5202">
        <w:tc>
          <w:tcPr>
            <w:tcW w:w="2854" w:type="dxa"/>
          </w:tcPr>
          <w:p w:rsidR="008F5202" w:rsidRDefault="008F5202">
            <w:pPr>
              <w:pStyle w:val="ConsPlusNormal"/>
            </w:pPr>
            <w:r>
              <w:t>2.1.6.2. сахарного диабета</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0,0598</w:t>
            </w:r>
          </w:p>
        </w:tc>
        <w:tc>
          <w:tcPr>
            <w:tcW w:w="1504" w:type="dxa"/>
          </w:tcPr>
          <w:p w:rsidR="008F5202" w:rsidRDefault="008F5202">
            <w:pPr>
              <w:pStyle w:val="ConsPlusNormal"/>
              <w:jc w:val="center"/>
            </w:pPr>
            <w:r>
              <w:t>1186,4</w:t>
            </w:r>
          </w:p>
        </w:tc>
        <w:tc>
          <w:tcPr>
            <w:tcW w:w="1504" w:type="dxa"/>
          </w:tcPr>
          <w:p w:rsidR="008F5202" w:rsidRDefault="008F5202">
            <w:pPr>
              <w:pStyle w:val="ConsPlusNormal"/>
              <w:jc w:val="center"/>
            </w:pPr>
            <w:r>
              <w:t>0,059800</w:t>
            </w:r>
          </w:p>
        </w:tc>
        <w:tc>
          <w:tcPr>
            <w:tcW w:w="1504" w:type="dxa"/>
          </w:tcPr>
          <w:p w:rsidR="008F5202" w:rsidRDefault="008F5202">
            <w:pPr>
              <w:pStyle w:val="ConsPlusNormal"/>
              <w:jc w:val="center"/>
            </w:pPr>
            <w:r>
              <w:t>1259,8</w:t>
            </w:r>
          </w:p>
        </w:tc>
        <w:tc>
          <w:tcPr>
            <w:tcW w:w="1504" w:type="dxa"/>
          </w:tcPr>
          <w:p w:rsidR="008F5202" w:rsidRDefault="008F5202">
            <w:pPr>
              <w:pStyle w:val="ConsPlusNormal"/>
              <w:jc w:val="center"/>
            </w:pPr>
            <w:r>
              <w:t>0,059800</w:t>
            </w:r>
          </w:p>
        </w:tc>
        <w:tc>
          <w:tcPr>
            <w:tcW w:w="1504" w:type="dxa"/>
          </w:tcPr>
          <w:p w:rsidR="008F5202" w:rsidRDefault="008F5202">
            <w:pPr>
              <w:pStyle w:val="ConsPlusNormal"/>
              <w:jc w:val="center"/>
            </w:pPr>
            <w:r>
              <w:t>1333,9</w:t>
            </w:r>
          </w:p>
        </w:tc>
      </w:tr>
      <w:tr w:rsidR="008F5202">
        <w:tc>
          <w:tcPr>
            <w:tcW w:w="2854" w:type="dxa"/>
          </w:tcPr>
          <w:p w:rsidR="008F5202" w:rsidRDefault="008F5202">
            <w:pPr>
              <w:pStyle w:val="ConsPlusNormal"/>
            </w:pPr>
            <w:r>
              <w:t>2.1.6.3. болезней системы кровообращения</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0,12521</w:t>
            </w:r>
          </w:p>
        </w:tc>
        <w:tc>
          <w:tcPr>
            <w:tcW w:w="1504" w:type="dxa"/>
          </w:tcPr>
          <w:p w:rsidR="008F5202" w:rsidRDefault="008F5202">
            <w:pPr>
              <w:pStyle w:val="ConsPlusNormal"/>
              <w:jc w:val="center"/>
            </w:pPr>
            <w:r>
              <w:t>2638,1</w:t>
            </w:r>
          </w:p>
        </w:tc>
        <w:tc>
          <w:tcPr>
            <w:tcW w:w="1504" w:type="dxa"/>
          </w:tcPr>
          <w:p w:rsidR="008F5202" w:rsidRDefault="008F5202">
            <w:pPr>
              <w:pStyle w:val="ConsPlusNormal"/>
              <w:jc w:val="center"/>
            </w:pPr>
            <w:r>
              <w:t>0,125210</w:t>
            </w:r>
          </w:p>
        </w:tc>
        <w:tc>
          <w:tcPr>
            <w:tcW w:w="1504" w:type="dxa"/>
          </w:tcPr>
          <w:p w:rsidR="008F5202" w:rsidRDefault="008F5202">
            <w:pPr>
              <w:pStyle w:val="ConsPlusNormal"/>
              <w:jc w:val="center"/>
            </w:pPr>
            <w:r>
              <w:t>2801,4</w:t>
            </w:r>
          </w:p>
        </w:tc>
        <w:tc>
          <w:tcPr>
            <w:tcW w:w="1504" w:type="dxa"/>
          </w:tcPr>
          <w:p w:rsidR="008F5202" w:rsidRDefault="008F5202">
            <w:pPr>
              <w:pStyle w:val="ConsPlusNormal"/>
              <w:jc w:val="center"/>
            </w:pPr>
            <w:r>
              <w:t>0,125210</w:t>
            </w:r>
          </w:p>
        </w:tc>
        <w:tc>
          <w:tcPr>
            <w:tcW w:w="1504" w:type="dxa"/>
          </w:tcPr>
          <w:p w:rsidR="008F5202" w:rsidRDefault="008F5202">
            <w:pPr>
              <w:pStyle w:val="ConsPlusNormal"/>
              <w:jc w:val="center"/>
            </w:pPr>
            <w:r>
              <w:t>2966,1</w:t>
            </w:r>
          </w:p>
        </w:tc>
      </w:tr>
      <w:tr w:rsidR="008F5202">
        <w:tc>
          <w:tcPr>
            <w:tcW w:w="285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0,070478</w:t>
            </w:r>
          </w:p>
        </w:tc>
        <w:tc>
          <w:tcPr>
            <w:tcW w:w="1504" w:type="dxa"/>
          </w:tcPr>
          <w:p w:rsidR="008F5202" w:rsidRDefault="008F5202">
            <w:pPr>
              <w:pStyle w:val="ConsPlusNormal"/>
              <w:jc w:val="center"/>
            </w:pPr>
            <w:r>
              <w:t>26709,9</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3.1 для оказания медицинской помощи по профилю "онкология"</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0,010964</w:t>
            </w:r>
          </w:p>
        </w:tc>
        <w:tc>
          <w:tcPr>
            <w:tcW w:w="1504" w:type="dxa"/>
          </w:tcPr>
          <w:p w:rsidR="008F5202" w:rsidRDefault="008F5202">
            <w:pPr>
              <w:pStyle w:val="ConsPlusNormal"/>
              <w:jc w:val="center"/>
            </w:pPr>
            <w:r>
              <w:t>77288,4</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3.2 для оказания медицинской помощи при экстракорпоральном оплодотворении</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0,00056</w:t>
            </w:r>
          </w:p>
        </w:tc>
        <w:tc>
          <w:tcPr>
            <w:tcW w:w="1504" w:type="dxa"/>
          </w:tcPr>
          <w:p w:rsidR="008F5202" w:rsidRDefault="008F5202">
            <w:pPr>
              <w:pStyle w:val="ConsPlusNormal"/>
              <w:jc w:val="center"/>
            </w:pPr>
            <w:r>
              <w:t>108426,4</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3.3. Для оказания медицинской помощи больным с вирусным гепатитом C медицинскими организациями (за исключением федеральных медицинских организаций)</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0,000277</w:t>
            </w:r>
          </w:p>
        </w:tc>
        <w:tc>
          <w:tcPr>
            <w:tcW w:w="1504" w:type="dxa"/>
          </w:tcPr>
          <w:p w:rsidR="008F5202" w:rsidRDefault="008F5202">
            <w:pPr>
              <w:pStyle w:val="ConsPlusNormal"/>
              <w:jc w:val="center"/>
            </w:pPr>
            <w:r>
              <w:t>142711,1</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 xml:space="preserve">4. Специализированная, в </w:t>
            </w:r>
            <w:r>
              <w:lastRenderedPageBreak/>
              <w:t>том числе высокотехнологичная, медицинская помощь в условиях круглосуточного стационара, за исключением медицинской реабилитации:</w:t>
            </w:r>
          </w:p>
        </w:tc>
        <w:tc>
          <w:tcPr>
            <w:tcW w:w="1774" w:type="dxa"/>
          </w:tcPr>
          <w:p w:rsidR="008F5202" w:rsidRDefault="008F5202">
            <w:pPr>
              <w:pStyle w:val="ConsPlusNormal"/>
              <w:jc w:val="center"/>
            </w:pPr>
            <w:r>
              <w:lastRenderedPageBreak/>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 xml:space="preserve">4.1. В условиях дневных стационаров </w:t>
            </w:r>
            <w:hyperlink w:anchor="P2018">
              <w:r>
                <w:rPr>
                  <w:color w:val="0000FF"/>
                </w:rPr>
                <w:t>&lt;7&gt;</w:t>
              </w:r>
            </w:hyperlink>
            <w:r>
              <w:t xml:space="preserve"> всего, в том числе:</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0,035662</w:t>
            </w:r>
          </w:p>
        </w:tc>
        <w:tc>
          <w:tcPr>
            <w:tcW w:w="1504" w:type="dxa"/>
          </w:tcPr>
          <w:p w:rsidR="008F5202" w:rsidRDefault="008F5202">
            <w:pPr>
              <w:pStyle w:val="ConsPlusNormal"/>
              <w:jc w:val="center"/>
            </w:pPr>
            <w:r>
              <w:t>36744,8</w:t>
            </w:r>
          </w:p>
        </w:tc>
        <w:tc>
          <w:tcPr>
            <w:tcW w:w="1504" w:type="dxa"/>
          </w:tcPr>
          <w:p w:rsidR="008F5202" w:rsidRDefault="008F5202">
            <w:pPr>
              <w:pStyle w:val="ConsPlusNormal"/>
              <w:jc w:val="center"/>
            </w:pPr>
            <w:r>
              <w:t>0,035662</w:t>
            </w:r>
          </w:p>
        </w:tc>
        <w:tc>
          <w:tcPr>
            <w:tcW w:w="1504" w:type="dxa"/>
          </w:tcPr>
          <w:p w:rsidR="008F5202" w:rsidRDefault="008F5202">
            <w:pPr>
              <w:pStyle w:val="ConsPlusNormal"/>
              <w:jc w:val="center"/>
            </w:pPr>
            <w:r>
              <w:t>38521,7</w:t>
            </w:r>
          </w:p>
        </w:tc>
      </w:tr>
      <w:tr w:rsidR="008F5202">
        <w:tc>
          <w:tcPr>
            <w:tcW w:w="2854" w:type="dxa"/>
          </w:tcPr>
          <w:p w:rsidR="008F5202" w:rsidRDefault="008F5202">
            <w:pPr>
              <w:pStyle w:val="ConsPlusNormal"/>
            </w:pPr>
            <w:r>
              <w:t>4.1.1. для оказания медицинской помощи по профилю "онкология"</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0,010964</w:t>
            </w:r>
          </w:p>
        </w:tc>
        <w:tc>
          <w:tcPr>
            <w:tcW w:w="1504" w:type="dxa"/>
          </w:tcPr>
          <w:p w:rsidR="008F5202" w:rsidRDefault="008F5202">
            <w:pPr>
              <w:pStyle w:val="ConsPlusNormal"/>
              <w:jc w:val="center"/>
            </w:pPr>
            <w:r>
              <w:t>81147,4</w:t>
            </w:r>
          </w:p>
        </w:tc>
        <w:tc>
          <w:tcPr>
            <w:tcW w:w="1504" w:type="dxa"/>
          </w:tcPr>
          <w:p w:rsidR="008F5202" w:rsidRDefault="008F5202">
            <w:pPr>
              <w:pStyle w:val="ConsPlusNormal"/>
              <w:jc w:val="center"/>
            </w:pPr>
            <w:r>
              <w:t>0,010964</w:t>
            </w:r>
          </w:p>
        </w:tc>
        <w:tc>
          <w:tcPr>
            <w:tcW w:w="1504" w:type="dxa"/>
          </w:tcPr>
          <w:p w:rsidR="008F5202" w:rsidRDefault="008F5202">
            <w:pPr>
              <w:pStyle w:val="ConsPlusNormal"/>
              <w:jc w:val="center"/>
            </w:pPr>
            <w:r>
              <w:t>85071,5</w:t>
            </w:r>
          </w:p>
        </w:tc>
      </w:tr>
      <w:tr w:rsidR="008F5202">
        <w:tc>
          <w:tcPr>
            <w:tcW w:w="2854" w:type="dxa"/>
          </w:tcPr>
          <w:p w:rsidR="008F5202" w:rsidRDefault="008F5202">
            <w:pPr>
              <w:pStyle w:val="ConsPlusNormal"/>
            </w:pPr>
            <w:r>
              <w:t>4.1.2. для оказания медицинской помощи при экстракорпоральном оплодотворении</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0,000560</w:t>
            </w:r>
          </w:p>
        </w:tc>
        <w:tc>
          <w:tcPr>
            <w:tcW w:w="1504" w:type="dxa"/>
          </w:tcPr>
          <w:p w:rsidR="008F5202" w:rsidRDefault="008F5202">
            <w:pPr>
              <w:pStyle w:val="ConsPlusNormal"/>
              <w:jc w:val="center"/>
            </w:pPr>
            <w:r>
              <w:t>110957</w:t>
            </w:r>
          </w:p>
        </w:tc>
        <w:tc>
          <w:tcPr>
            <w:tcW w:w="1504" w:type="dxa"/>
          </w:tcPr>
          <w:p w:rsidR="008F5202" w:rsidRDefault="008F5202">
            <w:pPr>
              <w:pStyle w:val="ConsPlusNormal"/>
              <w:jc w:val="center"/>
            </w:pPr>
            <w:r>
              <w:t>0,000560</w:t>
            </w:r>
          </w:p>
        </w:tc>
        <w:tc>
          <w:tcPr>
            <w:tcW w:w="1504" w:type="dxa"/>
          </w:tcPr>
          <w:p w:rsidR="008F5202" w:rsidRDefault="008F5202">
            <w:pPr>
              <w:pStyle w:val="ConsPlusNormal"/>
              <w:jc w:val="center"/>
            </w:pPr>
            <w:r>
              <w:t>113398,1</w:t>
            </w:r>
          </w:p>
        </w:tc>
      </w:tr>
      <w:tr w:rsidR="008F5202">
        <w:tc>
          <w:tcPr>
            <w:tcW w:w="2854" w:type="dxa"/>
          </w:tcPr>
          <w:p w:rsidR="008F5202" w:rsidRDefault="008F5202">
            <w:pPr>
              <w:pStyle w:val="ConsPlusNormal"/>
            </w:pPr>
            <w:r>
              <w:t>4.1.3. для оказания медицинской помощи больным с вирусным гепатитом C медицинскими организациями (за исключением федеральных медицинских организаций)</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0,000277</w:t>
            </w:r>
          </w:p>
        </w:tc>
        <w:tc>
          <w:tcPr>
            <w:tcW w:w="1504" w:type="dxa"/>
          </w:tcPr>
          <w:p w:rsidR="008F5202" w:rsidRDefault="008F5202">
            <w:pPr>
              <w:pStyle w:val="ConsPlusNormal"/>
              <w:jc w:val="center"/>
            </w:pPr>
            <w:r>
              <w:t>149836,7</w:t>
            </w:r>
          </w:p>
        </w:tc>
        <w:tc>
          <w:tcPr>
            <w:tcW w:w="1504" w:type="dxa"/>
          </w:tcPr>
          <w:p w:rsidR="008F5202" w:rsidRDefault="008F5202">
            <w:pPr>
              <w:pStyle w:val="ConsPlusNormal"/>
              <w:jc w:val="center"/>
            </w:pPr>
            <w:r>
              <w:t>0,000277</w:t>
            </w:r>
          </w:p>
        </w:tc>
        <w:tc>
          <w:tcPr>
            <w:tcW w:w="1504" w:type="dxa"/>
          </w:tcPr>
          <w:p w:rsidR="008F5202" w:rsidRDefault="008F5202">
            <w:pPr>
              <w:pStyle w:val="ConsPlusNormal"/>
              <w:jc w:val="center"/>
            </w:pPr>
            <w:r>
              <w:t>157082,4</w:t>
            </w:r>
          </w:p>
        </w:tc>
      </w:tr>
      <w:tr w:rsidR="008F5202">
        <w:tc>
          <w:tcPr>
            <w:tcW w:w="2854" w:type="dxa"/>
          </w:tcPr>
          <w:p w:rsidR="008F5202" w:rsidRDefault="008F5202">
            <w:pPr>
              <w:pStyle w:val="ConsPlusNormal"/>
            </w:pPr>
            <w:r>
              <w:t>4.2. в условиях круглосуточного стационара</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0,170758</w:t>
            </w:r>
          </w:p>
        </w:tc>
        <w:tc>
          <w:tcPr>
            <w:tcW w:w="1504" w:type="dxa"/>
          </w:tcPr>
          <w:p w:rsidR="008F5202" w:rsidRDefault="008F5202">
            <w:pPr>
              <w:pStyle w:val="ConsPlusNormal"/>
              <w:jc w:val="center"/>
            </w:pPr>
            <w:r>
              <w:t>43082,9</w:t>
            </w:r>
          </w:p>
        </w:tc>
        <w:tc>
          <w:tcPr>
            <w:tcW w:w="1504" w:type="dxa"/>
          </w:tcPr>
          <w:p w:rsidR="008F5202" w:rsidRDefault="008F5202">
            <w:pPr>
              <w:pStyle w:val="ConsPlusNormal"/>
              <w:jc w:val="center"/>
            </w:pPr>
            <w:r>
              <w:t>0,162220</w:t>
            </w:r>
          </w:p>
        </w:tc>
        <w:tc>
          <w:tcPr>
            <w:tcW w:w="1504" w:type="dxa"/>
          </w:tcPr>
          <w:p w:rsidR="008F5202" w:rsidRDefault="008F5202">
            <w:pPr>
              <w:pStyle w:val="ConsPlusNormal"/>
              <w:jc w:val="center"/>
            </w:pPr>
            <w:r>
              <w:t>49158,0</w:t>
            </w:r>
          </w:p>
        </w:tc>
        <w:tc>
          <w:tcPr>
            <w:tcW w:w="1504" w:type="dxa"/>
          </w:tcPr>
          <w:p w:rsidR="008F5202" w:rsidRDefault="008F5202">
            <w:pPr>
              <w:pStyle w:val="ConsPlusNormal"/>
              <w:jc w:val="center"/>
            </w:pPr>
            <w:r>
              <w:t>0,153683</w:t>
            </w:r>
          </w:p>
        </w:tc>
        <w:tc>
          <w:tcPr>
            <w:tcW w:w="1504" w:type="dxa"/>
          </w:tcPr>
          <w:p w:rsidR="008F5202" w:rsidRDefault="008F5202">
            <w:pPr>
              <w:pStyle w:val="ConsPlusNormal"/>
              <w:jc w:val="center"/>
            </w:pPr>
            <w:r>
              <w:t>56117,9</w:t>
            </w:r>
          </w:p>
        </w:tc>
      </w:tr>
      <w:tr w:rsidR="008F5202">
        <w:tc>
          <w:tcPr>
            <w:tcW w:w="2854" w:type="dxa"/>
          </w:tcPr>
          <w:p w:rsidR="008F5202" w:rsidRDefault="008F5202">
            <w:pPr>
              <w:pStyle w:val="ConsPlusNormal"/>
            </w:pPr>
            <w:r>
              <w:t>4.2.1. для оказания медицинской помощи по профилю "онкология"</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0,008926</w:t>
            </w:r>
          </w:p>
        </w:tc>
        <w:tc>
          <w:tcPr>
            <w:tcW w:w="1504" w:type="dxa"/>
          </w:tcPr>
          <w:p w:rsidR="008F5202" w:rsidRDefault="008F5202">
            <w:pPr>
              <w:pStyle w:val="ConsPlusNormal"/>
              <w:jc w:val="center"/>
            </w:pPr>
            <w:r>
              <w:t>94365,2</w:t>
            </w:r>
          </w:p>
        </w:tc>
        <w:tc>
          <w:tcPr>
            <w:tcW w:w="1504" w:type="dxa"/>
          </w:tcPr>
          <w:p w:rsidR="008F5202" w:rsidRDefault="008F5202">
            <w:pPr>
              <w:pStyle w:val="ConsPlusNormal"/>
              <w:jc w:val="center"/>
            </w:pPr>
            <w:r>
              <w:t>0,008926</w:t>
            </w:r>
          </w:p>
        </w:tc>
        <w:tc>
          <w:tcPr>
            <w:tcW w:w="1504" w:type="dxa"/>
          </w:tcPr>
          <w:p w:rsidR="008F5202" w:rsidRDefault="008F5202">
            <w:pPr>
              <w:pStyle w:val="ConsPlusNormal"/>
              <w:jc w:val="center"/>
            </w:pPr>
            <w:r>
              <w:t>99754,3</w:t>
            </w:r>
          </w:p>
        </w:tc>
        <w:tc>
          <w:tcPr>
            <w:tcW w:w="1504" w:type="dxa"/>
          </w:tcPr>
          <w:p w:rsidR="008F5202" w:rsidRDefault="008F5202">
            <w:pPr>
              <w:pStyle w:val="ConsPlusNormal"/>
              <w:jc w:val="center"/>
            </w:pPr>
            <w:r>
              <w:t>0,008926</w:t>
            </w:r>
          </w:p>
        </w:tc>
        <w:tc>
          <w:tcPr>
            <w:tcW w:w="1504" w:type="dxa"/>
          </w:tcPr>
          <w:p w:rsidR="008F5202" w:rsidRDefault="008F5202">
            <w:pPr>
              <w:pStyle w:val="ConsPlusNormal"/>
              <w:jc w:val="center"/>
            </w:pPr>
            <w:r>
              <w:t>105202,8</w:t>
            </w:r>
          </w:p>
        </w:tc>
      </w:tr>
      <w:tr w:rsidR="008F5202">
        <w:tc>
          <w:tcPr>
            <w:tcW w:w="2854" w:type="dxa"/>
          </w:tcPr>
          <w:p w:rsidR="008F5202" w:rsidRDefault="008F5202">
            <w:pPr>
              <w:pStyle w:val="ConsPlusNormal"/>
            </w:pPr>
            <w:r>
              <w:lastRenderedPageBreak/>
              <w:t>5. Медицинская реабилитация</w:t>
            </w:r>
          </w:p>
        </w:tc>
        <w:tc>
          <w:tcPr>
            <w:tcW w:w="177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c>
          <w:tcPr>
            <w:tcW w:w="1504" w:type="dxa"/>
          </w:tcPr>
          <w:p w:rsidR="008F5202" w:rsidRDefault="008F5202">
            <w:pPr>
              <w:pStyle w:val="ConsPlusNormal"/>
              <w:jc w:val="center"/>
            </w:pPr>
            <w:r>
              <w:t>-</w:t>
            </w:r>
          </w:p>
        </w:tc>
      </w:tr>
      <w:tr w:rsidR="008F5202">
        <w:tc>
          <w:tcPr>
            <w:tcW w:w="2854" w:type="dxa"/>
          </w:tcPr>
          <w:p w:rsidR="008F5202" w:rsidRDefault="008F5202">
            <w:pPr>
              <w:pStyle w:val="ConsPlusNormal"/>
            </w:pPr>
            <w:r>
              <w:t>5.1. в амбулаторных условиях</w:t>
            </w:r>
          </w:p>
        </w:tc>
        <w:tc>
          <w:tcPr>
            <w:tcW w:w="1774" w:type="dxa"/>
          </w:tcPr>
          <w:p w:rsidR="008F5202" w:rsidRDefault="008F5202">
            <w:pPr>
              <w:pStyle w:val="ConsPlusNormal"/>
              <w:jc w:val="center"/>
            </w:pPr>
            <w:r>
              <w:t>комплексных посещений</w:t>
            </w:r>
          </w:p>
        </w:tc>
        <w:tc>
          <w:tcPr>
            <w:tcW w:w="1504" w:type="dxa"/>
          </w:tcPr>
          <w:p w:rsidR="008F5202" w:rsidRDefault="008F5202">
            <w:pPr>
              <w:pStyle w:val="ConsPlusNormal"/>
              <w:jc w:val="center"/>
            </w:pPr>
            <w:r>
              <w:t>0,003116</w:t>
            </w:r>
          </w:p>
        </w:tc>
        <w:tc>
          <w:tcPr>
            <w:tcW w:w="1504" w:type="dxa"/>
          </w:tcPr>
          <w:p w:rsidR="008F5202" w:rsidRDefault="008F5202">
            <w:pPr>
              <w:pStyle w:val="ConsPlusNormal"/>
              <w:jc w:val="center"/>
            </w:pPr>
            <w:r>
              <w:t>21618,9</w:t>
            </w:r>
          </w:p>
        </w:tc>
        <w:tc>
          <w:tcPr>
            <w:tcW w:w="1504" w:type="dxa"/>
          </w:tcPr>
          <w:p w:rsidR="008F5202" w:rsidRDefault="008F5202">
            <w:pPr>
              <w:pStyle w:val="ConsPlusNormal"/>
              <w:jc w:val="center"/>
            </w:pPr>
            <w:r>
              <w:t>0,003116</w:t>
            </w:r>
          </w:p>
        </w:tc>
        <w:tc>
          <w:tcPr>
            <w:tcW w:w="1504" w:type="dxa"/>
          </w:tcPr>
          <w:p w:rsidR="008F5202" w:rsidRDefault="008F5202">
            <w:pPr>
              <w:pStyle w:val="ConsPlusNormal"/>
              <w:jc w:val="center"/>
            </w:pPr>
            <w:r>
              <w:t>22957,0</w:t>
            </w:r>
          </w:p>
        </w:tc>
        <w:tc>
          <w:tcPr>
            <w:tcW w:w="1504" w:type="dxa"/>
          </w:tcPr>
          <w:p w:rsidR="008F5202" w:rsidRDefault="008F5202">
            <w:pPr>
              <w:pStyle w:val="ConsPlusNormal"/>
              <w:jc w:val="center"/>
            </w:pPr>
            <w:r>
              <w:t>0,003116</w:t>
            </w:r>
          </w:p>
        </w:tc>
        <w:tc>
          <w:tcPr>
            <w:tcW w:w="1504" w:type="dxa"/>
          </w:tcPr>
          <w:p w:rsidR="008F5202" w:rsidRDefault="008F5202">
            <w:pPr>
              <w:pStyle w:val="ConsPlusNormal"/>
              <w:jc w:val="center"/>
            </w:pPr>
            <w:r>
              <w:t>24306,7</w:t>
            </w:r>
          </w:p>
        </w:tc>
      </w:tr>
      <w:tr w:rsidR="008F5202">
        <w:tc>
          <w:tcPr>
            <w:tcW w:w="2854" w:type="dxa"/>
          </w:tcPr>
          <w:p w:rsidR="008F5202" w:rsidRDefault="008F5202">
            <w:pPr>
              <w:pStyle w:val="ConsPlusNormal"/>
            </w:pPr>
            <w:r>
              <w:t>5.2. в условиях дневных стационаров</w:t>
            </w:r>
          </w:p>
        </w:tc>
        <w:tc>
          <w:tcPr>
            <w:tcW w:w="1774" w:type="dxa"/>
          </w:tcPr>
          <w:p w:rsidR="008F5202" w:rsidRDefault="008F5202">
            <w:pPr>
              <w:pStyle w:val="ConsPlusNormal"/>
              <w:jc w:val="center"/>
            </w:pPr>
            <w:r>
              <w:t>случаев лечения</w:t>
            </w:r>
          </w:p>
        </w:tc>
        <w:tc>
          <w:tcPr>
            <w:tcW w:w="1504" w:type="dxa"/>
          </w:tcPr>
          <w:p w:rsidR="008F5202" w:rsidRDefault="008F5202">
            <w:pPr>
              <w:pStyle w:val="ConsPlusNormal"/>
              <w:jc w:val="center"/>
            </w:pPr>
            <w:r>
              <w:t>0,002601</w:t>
            </w:r>
          </w:p>
        </w:tc>
        <w:tc>
          <w:tcPr>
            <w:tcW w:w="1504" w:type="dxa"/>
          </w:tcPr>
          <w:p w:rsidR="008F5202" w:rsidRDefault="008F5202">
            <w:pPr>
              <w:pStyle w:val="ConsPlusNormal"/>
              <w:jc w:val="center"/>
            </w:pPr>
            <w:r>
              <w:t>25430,6</w:t>
            </w:r>
          </w:p>
        </w:tc>
        <w:tc>
          <w:tcPr>
            <w:tcW w:w="1504" w:type="dxa"/>
          </w:tcPr>
          <w:p w:rsidR="008F5202" w:rsidRDefault="008F5202">
            <w:pPr>
              <w:pStyle w:val="ConsPlusNormal"/>
              <w:jc w:val="center"/>
            </w:pPr>
            <w:r>
              <w:t>0,002601</w:t>
            </w:r>
          </w:p>
        </w:tc>
        <w:tc>
          <w:tcPr>
            <w:tcW w:w="1504" w:type="dxa"/>
          </w:tcPr>
          <w:p w:rsidR="008F5202" w:rsidRDefault="008F5202">
            <w:pPr>
              <w:pStyle w:val="ConsPlusNormal"/>
              <w:jc w:val="center"/>
            </w:pPr>
            <w:r>
              <w:t>26700,4</w:t>
            </w:r>
          </w:p>
        </w:tc>
        <w:tc>
          <w:tcPr>
            <w:tcW w:w="1504" w:type="dxa"/>
          </w:tcPr>
          <w:p w:rsidR="008F5202" w:rsidRDefault="008F5202">
            <w:pPr>
              <w:pStyle w:val="ConsPlusNormal"/>
              <w:jc w:val="center"/>
            </w:pPr>
            <w:r>
              <w:t>0,002601</w:t>
            </w:r>
          </w:p>
        </w:tc>
        <w:tc>
          <w:tcPr>
            <w:tcW w:w="1504" w:type="dxa"/>
          </w:tcPr>
          <w:p w:rsidR="008F5202" w:rsidRDefault="008F5202">
            <w:pPr>
              <w:pStyle w:val="ConsPlusNormal"/>
              <w:jc w:val="center"/>
            </w:pPr>
            <w:r>
              <w:t>27991,6</w:t>
            </w:r>
          </w:p>
        </w:tc>
      </w:tr>
      <w:tr w:rsidR="008F5202">
        <w:tc>
          <w:tcPr>
            <w:tcW w:w="2854" w:type="dxa"/>
          </w:tcPr>
          <w:p w:rsidR="008F5202" w:rsidRDefault="008F5202">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774" w:type="dxa"/>
          </w:tcPr>
          <w:p w:rsidR="008F5202" w:rsidRDefault="008F5202">
            <w:pPr>
              <w:pStyle w:val="ConsPlusNormal"/>
              <w:jc w:val="center"/>
            </w:pPr>
            <w:r>
              <w:t>случаев госпитализации</w:t>
            </w:r>
          </w:p>
        </w:tc>
        <w:tc>
          <w:tcPr>
            <w:tcW w:w="1504" w:type="dxa"/>
          </w:tcPr>
          <w:p w:rsidR="008F5202" w:rsidRDefault="008F5202">
            <w:pPr>
              <w:pStyle w:val="ConsPlusNormal"/>
              <w:jc w:val="center"/>
            </w:pPr>
            <w:r>
              <w:t>0,005426</w:t>
            </w:r>
          </w:p>
        </w:tc>
        <w:tc>
          <w:tcPr>
            <w:tcW w:w="1504" w:type="dxa"/>
          </w:tcPr>
          <w:p w:rsidR="008F5202" w:rsidRDefault="008F5202">
            <w:pPr>
              <w:pStyle w:val="ConsPlusNormal"/>
              <w:jc w:val="center"/>
            </w:pPr>
            <w:r>
              <w:t>46995,3</w:t>
            </w:r>
          </w:p>
        </w:tc>
        <w:tc>
          <w:tcPr>
            <w:tcW w:w="1504" w:type="dxa"/>
          </w:tcPr>
          <w:p w:rsidR="008F5202" w:rsidRDefault="008F5202">
            <w:pPr>
              <w:pStyle w:val="ConsPlusNormal"/>
              <w:jc w:val="center"/>
            </w:pPr>
            <w:r>
              <w:t>0,005426</w:t>
            </w:r>
          </w:p>
        </w:tc>
        <w:tc>
          <w:tcPr>
            <w:tcW w:w="1504" w:type="dxa"/>
          </w:tcPr>
          <w:p w:rsidR="008F5202" w:rsidRDefault="008F5202">
            <w:pPr>
              <w:pStyle w:val="ConsPlusNormal"/>
              <w:jc w:val="center"/>
            </w:pPr>
            <w:r>
              <w:t>49762,5</w:t>
            </w:r>
          </w:p>
        </w:tc>
        <w:tc>
          <w:tcPr>
            <w:tcW w:w="1504" w:type="dxa"/>
          </w:tcPr>
          <w:p w:rsidR="008F5202" w:rsidRDefault="008F5202">
            <w:pPr>
              <w:pStyle w:val="ConsPlusNormal"/>
              <w:jc w:val="center"/>
            </w:pPr>
            <w:r>
              <w:t>0,005426</w:t>
            </w:r>
          </w:p>
        </w:tc>
        <w:tc>
          <w:tcPr>
            <w:tcW w:w="1504" w:type="dxa"/>
          </w:tcPr>
          <w:p w:rsidR="008F5202" w:rsidRDefault="008F5202">
            <w:pPr>
              <w:pStyle w:val="ConsPlusNormal"/>
              <w:jc w:val="center"/>
            </w:pPr>
            <w:r>
              <w:t>52557,4</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11" w:name="P2010"/>
      <w:bookmarkEnd w:id="11"/>
      <w:r>
        <w:t>&lt;1&gt;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12" w:name="P2011"/>
      <w:bookmarkEnd w:id="12"/>
      <w:r>
        <w:t>&lt;2&gt;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13" w:name="P2012"/>
      <w:bookmarkEnd w:id="13"/>
      <w:r>
        <w:t>&lt;3&gt; Нормативы объема специализированной медицинской помощи в дневном стационаре.</w:t>
      </w:r>
    </w:p>
    <w:p w:rsidR="008F5202" w:rsidRDefault="008F5202">
      <w:pPr>
        <w:pStyle w:val="ConsPlusNormal"/>
        <w:spacing w:before="220"/>
        <w:ind w:firstLine="540"/>
        <w:jc w:val="both"/>
      </w:pPr>
      <w:bookmarkStart w:id="14" w:name="P2013"/>
      <w:bookmarkEnd w:id="14"/>
      <w:r>
        <w:t>&lt;4&gt;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8F5202" w:rsidRDefault="008F5202">
      <w:pPr>
        <w:pStyle w:val="ConsPlusNormal"/>
        <w:spacing w:before="220"/>
        <w:ind w:firstLine="540"/>
        <w:jc w:val="both"/>
      </w:pPr>
      <w:bookmarkStart w:id="15" w:name="P2014"/>
      <w:bookmarkEnd w:id="15"/>
      <w:r>
        <w:t>&lt;5&gt; Посещения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8F5202" w:rsidRDefault="008F5202">
      <w:pPr>
        <w:pStyle w:val="ConsPlusNormal"/>
        <w:spacing w:before="220"/>
        <w:ind w:firstLine="540"/>
        <w:jc w:val="both"/>
      </w:pPr>
      <w:bookmarkStart w:id="16" w:name="P2015"/>
      <w:bookmarkEnd w:id="16"/>
      <w:r>
        <w:t>&lt;6&gt;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8F5202" w:rsidRDefault="008F5202">
      <w:pPr>
        <w:pStyle w:val="ConsPlusNormal"/>
        <w:spacing w:before="220"/>
        <w:ind w:firstLine="540"/>
        <w:jc w:val="both"/>
      </w:pPr>
      <w:bookmarkStart w:id="17" w:name="P2018"/>
      <w:bookmarkEnd w:id="17"/>
      <w:r>
        <w:t>&lt;7&gt;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bookmarkStart w:id="18" w:name="P2024"/>
      <w:bookmarkEnd w:id="18"/>
      <w:r>
        <w:t>Приложение 5</w:t>
      </w:r>
    </w:p>
    <w:p w:rsidR="008F5202" w:rsidRDefault="008F5202">
      <w:pPr>
        <w:pStyle w:val="ConsPlusNormal"/>
        <w:jc w:val="right"/>
      </w:pPr>
      <w:r>
        <w:t>к Республиканской территориальной</w:t>
      </w:r>
    </w:p>
    <w:p w:rsidR="008F5202" w:rsidRDefault="008F5202">
      <w:pPr>
        <w:pStyle w:val="ConsPlusNormal"/>
        <w:jc w:val="right"/>
      </w:pPr>
      <w:r>
        <w:lastRenderedPageBreak/>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outlineLvl w:val="2"/>
      </w:pPr>
      <w:r>
        <w:t>Утвержденная стоимость</w:t>
      </w:r>
    </w:p>
    <w:p w:rsidR="008F5202" w:rsidRDefault="008F5202">
      <w:pPr>
        <w:pStyle w:val="ConsPlusTitle"/>
        <w:jc w:val="center"/>
      </w:pPr>
      <w:r>
        <w:t>территориальной программы государственных гарантий</w:t>
      </w:r>
    </w:p>
    <w:p w:rsidR="008F5202" w:rsidRDefault="008F5202">
      <w:pPr>
        <w:pStyle w:val="ConsPlusTitle"/>
        <w:jc w:val="center"/>
      </w:pPr>
      <w:r>
        <w:t>бесплатного оказания гражданам медицинской помощи</w:t>
      </w:r>
    </w:p>
    <w:p w:rsidR="008F5202" w:rsidRDefault="008F5202">
      <w:pPr>
        <w:pStyle w:val="ConsPlusTitle"/>
        <w:jc w:val="center"/>
      </w:pPr>
      <w:r>
        <w:t>по условиям ее оказания на 2024 год</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974"/>
        <w:gridCol w:w="904"/>
        <w:gridCol w:w="2644"/>
        <w:gridCol w:w="1759"/>
        <w:gridCol w:w="1759"/>
        <w:gridCol w:w="1954"/>
        <w:gridCol w:w="1024"/>
        <w:gridCol w:w="1954"/>
        <w:gridCol w:w="1384"/>
        <w:gridCol w:w="784"/>
      </w:tblGrid>
      <w:tr w:rsidR="008F5202">
        <w:tc>
          <w:tcPr>
            <w:tcW w:w="2974" w:type="dxa"/>
            <w:vMerge w:val="restart"/>
          </w:tcPr>
          <w:p w:rsidR="008F5202" w:rsidRDefault="008F5202">
            <w:pPr>
              <w:pStyle w:val="ConsPlusNormal"/>
              <w:jc w:val="center"/>
            </w:pPr>
            <w:r>
              <w:lastRenderedPageBreak/>
              <w:t>Виды и условия оказания медицинской помощи</w:t>
            </w:r>
          </w:p>
        </w:tc>
        <w:tc>
          <w:tcPr>
            <w:tcW w:w="904" w:type="dxa"/>
            <w:vMerge w:val="restart"/>
          </w:tcPr>
          <w:p w:rsidR="008F5202" w:rsidRDefault="008F5202">
            <w:pPr>
              <w:pStyle w:val="ConsPlusNormal"/>
              <w:jc w:val="center"/>
            </w:pPr>
            <w:r>
              <w:t>N строки</w:t>
            </w:r>
          </w:p>
        </w:tc>
        <w:tc>
          <w:tcPr>
            <w:tcW w:w="2644" w:type="dxa"/>
            <w:vMerge w:val="restart"/>
          </w:tcPr>
          <w:p w:rsidR="008F5202" w:rsidRDefault="008F5202">
            <w:pPr>
              <w:pStyle w:val="ConsPlusNormal"/>
              <w:jc w:val="center"/>
            </w:pPr>
            <w:r>
              <w:t>Единица измерения</w:t>
            </w:r>
          </w:p>
        </w:tc>
        <w:tc>
          <w:tcPr>
            <w:tcW w:w="1759" w:type="dxa"/>
            <w:vMerge w:val="restart"/>
          </w:tcPr>
          <w:p w:rsidR="008F5202" w:rsidRDefault="008F5202">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8F5202" w:rsidRDefault="008F5202">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8F5202" w:rsidRDefault="008F5202">
            <w:pPr>
              <w:pStyle w:val="ConsPlusNormal"/>
              <w:jc w:val="center"/>
            </w:pPr>
            <w:r>
              <w:t>Подушевые нормативы финансирования территориальной программы</w:t>
            </w:r>
          </w:p>
        </w:tc>
        <w:tc>
          <w:tcPr>
            <w:tcW w:w="4122" w:type="dxa"/>
            <w:gridSpan w:val="3"/>
          </w:tcPr>
          <w:p w:rsidR="008F5202" w:rsidRDefault="008F5202">
            <w:pPr>
              <w:pStyle w:val="ConsPlusNormal"/>
              <w:jc w:val="center"/>
            </w:pPr>
            <w:r>
              <w:t>Стоимость территориальной программы по источникам ее финансового обеспечения</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2978" w:type="dxa"/>
            <w:gridSpan w:val="2"/>
          </w:tcPr>
          <w:p w:rsidR="008F5202" w:rsidRDefault="008F5202">
            <w:pPr>
              <w:pStyle w:val="ConsPlusNormal"/>
              <w:jc w:val="center"/>
            </w:pPr>
            <w:r>
              <w:t>руб.</w:t>
            </w:r>
          </w:p>
        </w:tc>
        <w:tc>
          <w:tcPr>
            <w:tcW w:w="3338" w:type="dxa"/>
            <w:gridSpan w:val="2"/>
          </w:tcPr>
          <w:p w:rsidR="008F5202" w:rsidRDefault="008F5202">
            <w:pPr>
              <w:pStyle w:val="ConsPlusNormal"/>
              <w:jc w:val="center"/>
            </w:pPr>
            <w:r>
              <w:t>тыс. руб.</w:t>
            </w:r>
          </w:p>
        </w:tc>
        <w:tc>
          <w:tcPr>
            <w:tcW w:w="784" w:type="dxa"/>
            <w:vMerge w:val="restart"/>
          </w:tcPr>
          <w:p w:rsidR="008F5202" w:rsidRDefault="008F5202">
            <w:pPr>
              <w:pStyle w:val="ConsPlusNormal"/>
              <w:jc w:val="center"/>
            </w:pPr>
            <w:r>
              <w:t>в % к итогу</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024" w:type="dxa"/>
          </w:tcPr>
          <w:p w:rsidR="008F5202" w:rsidRDefault="008F5202">
            <w:pPr>
              <w:pStyle w:val="ConsPlusNormal"/>
              <w:jc w:val="center"/>
            </w:pPr>
            <w:r>
              <w:t>за счет средств ОМС</w:t>
            </w: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384" w:type="dxa"/>
          </w:tcPr>
          <w:p w:rsidR="008F5202" w:rsidRDefault="008F5202">
            <w:pPr>
              <w:pStyle w:val="ConsPlusNormal"/>
              <w:jc w:val="center"/>
            </w:pPr>
            <w:r>
              <w:t>за счет средств ОМС</w:t>
            </w:r>
          </w:p>
        </w:tc>
        <w:tc>
          <w:tcPr>
            <w:tcW w:w="784" w:type="dxa"/>
            <w:vMerge/>
          </w:tcPr>
          <w:p w:rsidR="008F5202" w:rsidRDefault="008F5202">
            <w:pPr>
              <w:pStyle w:val="ConsPlusNormal"/>
            </w:pPr>
          </w:p>
        </w:tc>
      </w:tr>
      <w:tr w:rsidR="008F5202">
        <w:tc>
          <w:tcPr>
            <w:tcW w:w="2974" w:type="dxa"/>
          </w:tcPr>
          <w:p w:rsidR="008F5202" w:rsidRDefault="008F5202">
            <w:pPr>
              <w:pStyle w:val="ConsPlusNormal"/>
            </w:pPr>
          </w:p>
        </w:tc>
        <w:tc>
          <w:tcPr>
            <w:tcW w:w="904" w:type="dxa"/>
          </w:tcPr>
          <w:p w:rsidR="008F5202" w:rsidRDefault="008F5202">
            <w:pPr>
              <w:pStyle w:val="ConsPlusNormal"/>
              <w:jc w:val="center"/>
            </w:pPr>
            <w:r>
              <w:t>1</w:t>
            </w:r>
          </w:p>
        </w:tc>
        <w:tc>
          <w:tcPr>
            <w:tcW w:w="2644" w:type="dxa"/>
          </w:tcPr>
          <w:p w:rsidR="008F5202" w:rsidRDefault="008F5202">
            <w:pPr>
              <w:pStyle w:val="ConsPlusNormal"/>
              <w:jc w:val="center"/>
            </w:pPr>
            <w:r>
              <w:t>2</w:t>
            </w:r>
          </w:p>
        </w:tc>
        <w:tc>
          <w:tcPr>
            <w:tcW w:w="1759" w:type="dxa"/>
          </w:tcPr>
          <w:p w:rsidR="008F5202" w:rsidRDefault="008F5202">
            <w:pPr>
              <w:pStyle w:val="ConsPlusNormal"/>
              <w:jc w:val="center"/>
            </w:pPr>
            <w:r>
              <w:t>3</w:t>
            </w:r>
          </w:p>
        </w:tc>
        <w:tc>
          <w:tcPr>
            <w:tcW w:w="1759" w:type="dxa"/>
          </w:tcPr>
          <w:p w:rsidR="008F5202" w:rsidRDefault="008F5202">
            <w:pPr>
              <w:pStyle w:val="ConsPlusNormal"/>
              <w:jc w:val="center"/>
            </w:pPr>
            <w:r>
              <w:t>4</w:t>
            </w:r>
          </w:p>
        </w:tc>
        <w:tc>
          <w:tcPr>
            <w:tcW w:w="1954" w:type="dxa"/>
          </w:tcPr>
          <w:p w:rsidR="008F5202" w:rsidRDefault="008F5202">
            <w:pPr>
              <w:pStyle w:val="ConsPlusNormal"/>
              <w:jc w:val="center"/>
            </w:pPr>
            <w:r>
              <w:t>5</w:t>
            </w:r>
          </w:p>
        </w:tc>
        <w:tc>
          <w:tcPr>
            <w:tcW w:w="1024" w:type="dxa"/>
          </w:tcPr>
          <w:p w:rsidR="008F5202" w:rsidRDefault="008F5202">
            <w:pPr>
              <w:pStyle w:val="ConsPlusNormal"/>
              <w:jc w:val="center"/>
            </w:pPr>
            <w:r>
              <w:t>6</w:t>
            </w:r>
          </w:p>
        </w:tc>
        <w:tc>
          <w:tcPr>
            <w:tcW w:w="1954" w:type="dxa"/>
          </w:tcPr>
          <w:p w:rsidR="008F5202" w:rsidRDefault="008F5202">
            <w:pPr>
              <w:pStyle w:val="ConsPlusNormal"/>
              <w:jc w:val="center"/>
            </w:pPr>
            <w:r>
              <w:t>7</w:t>
            </w:r>
          </w:p>
        </w:tc>
        <w:tc>
          <w:tcPr>
            <w:tcW w:w="1384" w:type="dxa"/>
          </w:tcPr>
          <w:p w:rsidR="008F5202" w:rsidRDefault="008F5202">
            <w:pPr>
              <w:pStyle w:val="ConsPlusNormal"/>
              <w:jc w:val="center"/>
            </w:pPr>
            <w:r>
              <w:t>8</w:t>
            </w:r>
          </w:p>
        </w:tc>
        <w:tc>
          <w:tcPr>
            <w:tcW w:w="784" w:type="dxa"/>
          </w:tcPr>
          <w:p w:rsidR="008F5202" w:rsidRDefault="008F5202">
            <w:pPr>
              <w:pStyle w:val="ConsPlusNormal"/>
              <w:jc w:val="center"/>
            </w:pPr>
            <w:r>
              <w:t>9</w:t>
            </w:r>
          </w:p>
        </w:tc>
      </w:tr>
      <w:tr w:rsidR="008F5202">
        <w:tc>
          <w:tcPr>
            <w:tcW w:w="2974" w:type="dxa"/>
          </w:tcPr>
          <w:p w:rsidR="008F5202" w:rsidRDefault="008F5202">
            <w:pPr>
              <w:pStyle w:val="ConsPlusNormal"/>
            </w:pPr>
            <w:r>
              <w:t>I. Медицинская помощь, предоставляемая за счет консолидированного бюджета Республики Мордовия, в том числе:</w:t>
            </w:r>
          </w:p>
        </w:tc>
        <w:tc>
          <w:tcPr>
            <w:tcW w:w="904" w:type="dxa"/>
          </w:tcPr>
          <w:p w:rsidR="008F5202" w:rsidRDefault="008F5202">
            <w:pPr>
              <w:pStyle w:val="ConsPlusNormal"/>
              <w:jc w:val="center"/>
            </w:pPr>
            <w:r>
              <w:t>1</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3768,08</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2891263,10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18,80</w:t>
            </w:r>
          </w:p>
        </w:tc>
      </w:tr>
      <w:tr w:rsidR="008F5202">
        <w:tc>
          <w:tcPr>
            <w:tcW w:w="2974" w:type="dxa"/>
          </w:tcPr>
          <w:p w:rsidR="008F5202" w:rsidRDefault="008F5202">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904" w:type="dxa"/>
          </w:tcPr>
          <w:p w:rsidR="008F5202" w:rsidRDefault="008F5202">
            <w:pPr>
              <w:pStyle w:val="ConsPlusNormal"/>
              <w:jc w:val="center"/>
            </w:pPr>
            <w:r>
              <w:t>2</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0,0035</w:t>
            </w:r>
          </w:p>
        </w:tc>
        <w:tc>
          <w:tcPr>
            <w:tcW w:w="1759" w:type="dxa"/>
          </w:tcPr>
          <w:p w:rsidR="008F5202" w:rsidRDefault="008F5202">
            <w:pPr>
              <w:pStyle w:val="ConsPlusNormal"/>
              <w:jc w:val="center"/>
            </w:pPr>
            <w:r>
              <w:t>5215,07</w:t>
            </w:r>
          </w:p>
        </w:tc>
        <w:tc>
          <w:tcPr>
            <w:tcW w:w="1954" w:type="dxa"/>
          </w:tcPr>
          <w:p w:rsidR="008F5202" w:rsidRDefault="008F5202">
            <w:pPr>
              <w:pStyle w:val="ConsPlusNormal"/>
              <w:jc w:val="center"/>
            </w:pPr>
            <w:r>
              <w:t>18,17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13945,10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3</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0,0004</w:t>
            </w:r>
          </w:p>
        </w:tc>
        <w:tc>
          <w:tcPr>
            <w:tcW w:w="1759" w:type="dxa"/>
          </w:tcPr>
          <w:p w:rsidR="008F5202" w:rsidRDefault="008F5202">
            <w:pPr>
              <w:pStyle w:val="ConsPlusNormal"/>
              <w:jc w:val="center"/>
            </w:pPr>
            <w:r>
              <w:t>3289,47</w:t>
            </w:r>
          </w:p>
        </w:tc>
        <w:tc>
          <w:tcPr>
            <w:tcW w:w="1954" w:type="dxa"/>
          </w:tcPr>
          <w:p w:rsidR="008F5202" w:rsidRDefault="008F5202">
            <w:pPr>
              <w:pStyle w:val="ConsPlusNormal"/>
              <w:jc w:val="center"/>
            </w:pPr>
            <w:r>
              <w:t>1,30</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1000,00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скорая медицинская помощь при санитарно-авиационной </w:t>
            </w:r>
            <w:r>
              <w:lastRenderedPageBreak/>
              <w:t>эвакуации</w:t>
            </w:r>
          </w:p>
        </w:tc>
        <w:tc>
          <w:tcPr>
            <w:tcW w:w="904" w:type="dxa"/>
          </w:tcPr>
          <w:p w:rsidR="008F5202" w:rsidRDefault="008F5202">
            <w:pPr>
              <w:pStyle w:val="ConsPlusNormal"/>
              <w:jc w:val="center"/>
            </w:pPr>
            <w:r>
              <w:lastRenderedPageBreak/>
              <w:t>4</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 Первичная медико-санитарная помощь, предоставляемая:</w:t>
            </w:r>
          </w:p>
        </w:tc>
        <w:tc>
          <w:tcPr>
            <w:tcW w:w="904" w:type="dxa"/>
          </w:tcPr>
          <w:p w:rsidR="008F5202" w:rsidRDefault="008F5202">
            <w:pPr>
              <w:pStyle w:val="ConsPlusNormal"/>
              <w:jc w:val="center"/>
            </w:pPr>
            <w:r>
              <w:t>5</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2.1.1 с профилактической и иными целями </w:t>
            </w:r>
            <w:hyperlink w:anchor="P4062">
              <w:r>
                <w:rPr>
                  <w:color w:val="0000FF"/>
                </w:rPr>
                <w:t>&lt;*&gt;</w:t>
              </w:r>
            </w:hyperlink>
            <w:r>
              <w:t>, в том числе:</w:t>
            </w:r>
          </w:p>
        </w:tc>
        <w:tc>
          <w:tcPr>
            <w:tcW w:w="904" w:type="dxa"/>
          </w:tcPr>
          <w:p w:rsidR="008F5202" w:rsidRDefault="008F5202">
            <w:pPr>
              <w:pStyle w:val="ConsPlusNormal"/>
              <w:jc w:val="center"/>
            </w:pPr>
            <w:r>
              <w:t>7</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0,538</w:t>
            </w:r>
          </w:p>
        </w:tc>
        <w:tc>
          <w:tcPr>
            <w:tcW w:w="1759" w:type="dxa"/>
          </w:tcPr>
          <w:p w:rsidR="008F5202" w:rsidRDefault="008F5202">
            <w:pPr>
              <w:pStyle w:val="ConsPlusNormal"/>
              <w:jc w:val="center"/>
            </w:pPr>
            <w:r>
              <w:t>529,11</w:t>
            </w:r>
          </w:p>
        </w:tc>
        <w:tc>
          <w:tcPr>
            <w:tcW w:w="1954" w:type="dxa"/>
          </w:tcPr>
          <w:p w:rsidR="008F5202" w:rsidRDefault="008F5202">
            <w:pPr>
              <w:pStyle w:val="ConsPlusNormal"/>
              <w:jc w:val="center"/>
            </w:pPr>
            <w:r>
              <w:t>284,45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218257,71</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2.1.2 в связи с заболеваниями - обращений </w:t>
            </w:r>
            <w:hyperlink w:anchor="P4063">
              <w:r>
                <w:rPr>
                  <w:color w:val="0000FF"/>
                </w:rPr>
                <w:t>&lt;**&gt;</w:t>
              </w:r>
            </w:hyperlink>
            <w:r>
              <w:t>, в том числе:</w:t>
            </w:r>
          </w:p>
        </w:tc>
        <w:tc>
          <w:tcPr>
            <w:tcW w:w="904" w:type="dxa"/>
          </w:tcPr>
          <w:p w:rsidR="008F5202" w:rsidRDefault="008F5202">
            <w:pPr>
              <w:pStyle w:val="ConsPlusNormal"/>
              <w:jc w:val="center"/>
            </w:pPr>
            <w:r>
              <w:t>8</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0,1146</w:t>
            </w:r>
          </w:p>
        </w:tc>
        <w:tc>
          <w:tcPr>
            <w:tcW w:w="1759" w:type="dxa"/>
          </w:tcPr>
          <w:p w:rsidR="008F5202" w:rsidRDefault="008F5202">
            <w:pPr>
              <w:pStyle w:val="ConsPlusNormal"/>
              <w:jc w:val="center"/>
            </w:pPr>
            <w:r>
              <w:t>1552,68</w:t>
            </w:r>
          </w:p>
        </w:tc>
        <w:tc>
          <w:tcPr>
            <w:tcW w:w="1954" w:type="dxa"/>
          </w:tcPr>
          <w:p w:rsidR="008F5202" w:rsidRDefault="008F5202">
            <w:pPr>
              <w:pStyle w:val="ConsPlusNormal"/>
              <w:jc w:val="center"/>
            </w:pPr>
            <w:r>
              <w:t>177,88</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136488,09</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8.1</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в том числе:</w:t>
            </w:r>
          </w:p>
        </w:tc>
        <w:tc>
          <w:tcPr>
            <w:tcW w:w="904" w:type="dxa"/>
          </w:tcPr>
          <w:p w:rsidR="008F5202" w:rsidRDefault="008F5202">
            <w:pPr>
              <w:pStyle w:val="ConsPlusNormal"/>
              <w:jc w:val="center"/>
            </w:pPr>
            <w:r>
              <w:t>9</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9.1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w:t>
            </w:r>
            <w:r>
              <w:lastRenderedPageBreak/>
              <w:t xml:space="preserve">медицинская помощь) </w:t>
            </w:r>
            <w:hyperlink w:anchor="P4064">
              <w:r>
                <w:rPr>
                  <w:color w:val="0000FF"/>
                </w:rPr>
                <w:t>&lt;***&gt;</w:t>
              </w:r>
            </w:hyperlink>
            <w:r>
              <w:t>, в том числе:</w:t>
            </w:r>
          </w:p>
        </w:tc>
        <w:tc>
          <w:tcPr>
            <w:tcW w:w="904" w:type="dxa"/>
          </w:tcPr>
          <w:p w:rsidR="008F5202" w:rsidRDefault="008F5202">
            <w:pPr>
              <w:pStyle w:val="ConsPlusNormal"/>
              <w:jc w:val="center"/>
            </w:pPr>
            <w:r>
              <w:lastRenderedPageBreak/>
              <w:t>10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0,0027</w:t>
            </w:r>
          </w:p>
        </w:tc>
        <w:tc>
          <w:tcPr>
            <w:tcW w:w="1759" w:type="dxa"/>
          </w:tcPr>
          <w:p w:rsidR="008F5202" w:rsidRDefault="008F5202">
            <w:pPr>
              <w:pStyle w:val="ConsPlusNormal"/>
              <w:jc w:val="center"/>
            </w:pPr>
            <w:r>
              <w:t>10447,39</w:t>
            </w:r>
          </w:p>
        </w:tc>
        <w:tc>
          <w:tcPr>
            <w:tcW w:w="1954" w:type="dxa"/>
          </w:tcPr>
          <w:p w:rsidR="008F5202" w:rsidRDefault="008F5202">
            <w:pPr>
              <w:pStyle w:val="ConsPlusNormal"/>
              <w:jc w:val="center"/>
            </w:pPr>
            <w:r>
              <w:t>28,40</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21788,40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w:t>
            </w:r>
          </w:p>
        </w:tc>
        <w:tc>
          <w:tcPr>
            <w:tcW w:w="904" w:type="dxa"/>
          </w:tcPr>
          <w:p w:rsidR="008F5202" w:rsidRDefault="008F5202">
            <w:pPr>
              <w:pStyle w:val="ConsPlusNormal"/>
              <w:jc w:val="center"/>
            </w:pPr>
            <w:r>
              <w:t>11</w:t>
            </w:r>
          </w:p>
        </w:tc>
        <w:tc>
          <w:tcPr>
            <w:tcW w:w="2644" w:type="dxa"/>
          </w:tcPr>
          <w:p w:rsidR="008F5202" w:rsidRDefault="008F5202">
            <w:pPr>
              <w:pStyle w:val="ConsPlusNormal"/>
            </w:pP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80936,84</w:t>
            </w:r>
          </w:p>
        </w:tc>
        <w:tc>
          <w:tcPr>
            <w:tcW w:w="1954" w:type="dxa"/>
          </w:tcPr>
          <w:p w:rsidR="008F5202" w:rsidRDefault="008F5202">
            <w:pPr>
              <w:pStyle w:val="ConsPlusNormal"/>
              <w:jc w:val="center"/>
            </w:pPr>
            <w:r>
              <w:t>920,86</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706578,60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 в условиях дневных стационаров </w:t>
            </w:r>
            <w:hyperlink w:anchor="P4064">
              <w:r>
                <w:rPr>
                  <w:color w:val="0000FF"/>
                </w:rPr>
                <w:t>&lt;***&gt;</w:t>
              </w:r>
            </w:hyperlink>
            <w:r>
              <w:t>, в том числе:</w:t>
            </w:r>
          </w:p>
        </w:tc>
        <w:tc>
          <w:tcPr>
            <w:tcW w:w="904" w:type="dxa"/>
          </w:tcPr>
          <w:p w:rsidR="008F5202" w:rsidRDefault="008F5202">
            <w:pPr>
              <w:pStyle w:val="ConsPlusNormal"/>
              <w:jc w:val="center"/>
            </w:pPr>
            <w:r>
              <w:t>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12.1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круглосуточных стационаров, в том числе:</w:t>
            </w:r>
          </w:p>
        </w:tc>
        <w:tc>
          <w:tcPr>
            <w:tcW w:w="904" w:type="dxa"/>
          </w:tcPr>
          <w:p w:rsidR="008F5202" w:rsidRDefault="008F5202">
            <w:pPr>
              <w:pStyle w:val="ConsPlusNormal"/>
              <w:jc w:val="center"/>
            </w:pPr>
            <w:r>
              <w:t>13</w:t>
            </w:r>
          </w:p>
        </w:tc>
        <w:tc>
          <w:tcPr>
            <w:tcW w:w="2644" w:type="dxa"/>
          </w:tcPr>
          <w:p w:rsidR="008F5202" w:rsidRDefault="008F5202">
            <w:pPr>
              <w:pStyle w:val="ConsPlusNormal"/>
              <w:jc w:val="center"/>
            </w:pPr>
            <w:r>
              <w:t>случай госпитализаций</w:t>
            </w: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80936,84</w:t>
            </w:r>
          </w:p>
        </w:tc>
        <w:tc>
          <w:tcPr>
            <w:tcW w:w="1954" w:type="dxa"/>
          </w:tcPr>
          <w:p w:rsidR="008F5202" w:rsidRDefault="008F5202">
            <w:pPr>
              <w:pStyle w:val="ConsPlusNormal"/>
              <w:jc w:val="center"/>
            </w:pPr>
            <w:r>
              <w:t>920,86</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706578,60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13.1</w:t>
            </w:r>
          </w:p>
        </w:tc>
        <w:tc>
          <w:tcPr>
            <w:tcW w:w="2644" w:type="dxa"/>
          </w:tcPr>
          <w:p w:rsidR="008F5202" w:rsidRDefault="008F5202">
            <w:pPr>
              <w:pStyle w:val="ConsPlusNormal"/>
            </w:pP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 Паллиативная медицинская помощь </w:t>
            </w:r>
            <w:hyperlink w:anchor="P4066">
              <w:r>
                <w:rPr>
                  <w:color w:val="0000FF"/>
                </w:rPr>
                <w:t>&lt;*****&gt;</w:t>
              </w:r>
            </w:hyperlink>
            <w:r>
              <w:t>:</w:t>
            </w:r>
          </w:p>
        </w:tc>
        <w:tc>
          <w:tcPr>
            <w:tcW w:w="904" w:type="dxa"/>
          </w:tcPr>
          <w:p w:rsidR="008F5202" w:rsidRDefault="008F5202">
            <w:pPr>
              <w:pStyle w:val="ConsPlusNormal"/>
              <w:jc w:val="center"/>
            </w:pPr>
            <w:r>
              <w:t>14</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5.1. первичная медицинская помощь, в том числе доврачебная и врачебная </w:t>
            </w:r>
            <w:hyperlink w:anchor="P4067">
              <w:r>
                <w:rPr>
                  <w:color w:val="0000FF"/>
                </w:rPr>
                <w:t>&lt;******&gt;</w:t>
              </w:r>
            </w:hyperlink>
            <w:r>
              <w:t>, всего, в том числе:</w:t>
            </w:r>
          </w:p>
        </w:tc>
        <w:tc>
          <w:tcPr>
            <w:tcW w:w="904" w:type="dxa"/>
          </w:tcPr>
          <w:p w:rsidR="008F5202" w:rsidRDefault="008F5202">
            <w:pPr>
              <w:pStyle w:val="ConsPlusNormal"/>
              <w:jc w:val="center"/>
            </w:pPr>
            <w:r>
              <w:t>15</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0,0244</w:t>
            </w:r>
          </w:p>
        </w:tc>
        <w:tc>
          <w:tcPr>
            <w:tcW w:w="1759" w:type="dxa"/>
          </w:tcPr>
          <w:p w:rsidR="008F5202" w:rsidRDefault="008F5202">
            <w:pPr>
              <w:pStyle w:val="ConsPlusNormal"/>
              <w:jc w:val="center"/>
            </w:pPr>
            <w:r>
              <w:t>3020,4</w:t>
            </w:r>
          </w:p>
        </w:tc>
        <w:tc>
          <w:tcPr>
            <w:tcW w:w="1954" w:type="dxa"/>
          </w:tcPr>
          <w:p w:rsidR="008F5202" w:rsidRDefault="008F5202">
            <w:pPr>
              <w:pStyle w:val="ConsPlusNormal"/>
              <w:jc w:val="center"/>
            </w:pPr>
            <w:r>
              <w:t>25,42</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19505,40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посещение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15.1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0,0179</w:t>
            </w:r>
          </w:p>
        </w:tc>
        <w:tc>
          <w:tcPr>
            <w:tcW w:w="1759" w:type="dxa"/>
          </w:tcPr>
          <w:p w:rsidR="008F5202" w:rsidRDefault="008F5202">
            <w:pPr>
              <w:pStyle w:val="ConsPlusNormal"/>
              <w:jc w:val="center"/>
            </w:pPr>
            <w:r>
              <w:t>506,4</w:t>
            </w:r>
          </w:p>
        </w:tc>
        <w:tc>
          <w:tcPr>
            <w:tcW w:w="1954" w:type="dxa"/>
          </w:tcPr>
          <w:p w:rsidR="008F5202" w:rsidRDefault="008F5202">
            <w:pPr>
              <w:pStyle w:val="ConsPlusNormal"/>
              <w:jc w:val="center"/>
            </w:pPr>
            <w:r>
              <w:t>9,08</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6968,10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посещения на дому выездными патронажными бригадами</w:t>
            </w:r>
          </w:p>
        </w:tc>
        <w:tc>
          <w:tcPr>
            <w:tcW w:w="904" w:type="dxa"/>
          </w:tcPr>
          <w:p w:rsidR="008F5202" w:rsidRDefault="008F5202">
            <w:pPr>
              <w:pStyle w:val="ConsPlusNormal"/>
              <w:jc w:val="center"/>
            </w:pPr>
            <w:r>
              <w:t>15.2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0,0065</w:t>
            </w:r>
          </w:p>
        </w:tc>
        <w:tc>
          <w:tcPr>
            <w:tcW w:w="1759" w:type="dxa"/>
          </w:tcPr>
          <w:p w:rsidR="008F5202" w:rsidRDefault="008F5202">
            <w:pPr>
              <w:pStyle w:val="ConsPlusNormal"/>
              <w:jc w:val="center"/>
            </w:pPr>
            <w:r>
              <w:t>2514</w:t>
            </w:r>
          </w:p>
        </w:tc>
        <w:tc>
          <w:tcPr>
            <w:tcW w:w="1954" w:type="dxa"/>
          </w:tcPr>
          <w:p w:rsidR="008F5202" w:rsidRDefault="008F5202">
            <w:pPr>
              <w:pStyle w:val="ConsPlusNormal"/>
              <w:jc w:val="center"/>
            </w:pPr>
            <w:r>
              <w:t>16,34</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12537,30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16</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jc w:val="center"/>
            </w:pPr>
            <w:r>
              <w:t>0,0736</w:t>
            </w:r>
          </w:p>
        </w:tc>
        <w:tc>
          <w:tcPr>
            <w:tcW w:w="1759" w:type="dxa"/>
          </w:tcPr>
          <w:p w:rsidR="008F5202" w:rsidRDefault="008F5202">
            <w:pPr>
              <w:pStyle w:val="ConsPlusNormal"/>
              <w:jc w:val="center"/>
            </w:pPr>
            <w:r>
              <w:t>2582,63</w:t>
            </w:r>
          </w:p>
        </w:tc>
        <w:tc>
          <w:tcPr>
            <w:tcW w:w="1954" w:type="dxa"/>
          </w:tcPr>
          <w:p w:rsidR="008F5202" w:rsidRDefault="008F5202">
            <w:pPr>
              <w:pStyle w:val="ConsPlusNormal"/>
              <w:jc w:val="center"/>
            </w:pPr>
            <w:r>
              <w:t>190,08</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145850,40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оказываемая в условиях дневного стационара</w:t>
            </w:r>
          </w:p>
        </w:tc>
        <w:tc>
          <w:tcPr>
            <w:tcW w:w="904" w:type="dxa"/>
          </w:tcPr>
          <w:p w:rsidR="008F5202" w:rsidRDefault="008F5202">
            <w:pPr>
              <w:pStyle w:val="ConsPlusNormal"/>
              <w:jc w:val="center"/>
            </w:pPr>
            <w:r>
              <w:t>16.1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Иные государственные и муниципальные услуги (работы)</w:t>
            </w:r>
          </w:p>
        </w:tc>
        <w:tc>
          <w:tcPr>
            <w:tcW w:w="904" w:type="dxa"/>
          </w:tcPr>
          <w:p w:rsidR="008F5202" w:rsidRDefault="008F5202">
            <w:pPr>
              <w:pStyle w:val="ConsPlusNormal"/>
              <w:jc w:val="center"/>
            </w:pPr>
            <w:r>
              <w:t>17</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2063,53</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1583354,80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Высокотехнологичная медицинская помощь, оказываемая в медицинских организациях субъекта РФ</w:t>
            </w:r>
          </w:p>
        </w:tc>
        <w:tc>
          <w:tcPr>
            <w:tcW w:w="904" w:type="dxa"/>
          </w:tcPr>
          <w:p w:rsidR="008F5202" w:rsidRDefault="008F5202">
            <w:pPr>
              <w:pStyle w:val="ConsPlusNormal"/>
              <w:jc w:val="center"/>
            </w:pPr>
            <w:r>
              <w:t>18</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84,71</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65000,00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II. Средства консолидированного бюджета субъекта Российской Федерации на приобретение медицинского оборудования для медицинских организаций, работающих в системе ОМС</w:t>
            </w:r>
          </w:p>
        </w:tc>
        <w:tc>
          <w:tcPr>
            <w:tcW w:w="904" w:type="dxa"/>
          </w:tcPr>
          <w:p w:rsidR="008F5202" w:rsidRDefault="008F5202">
            <w:pPr>
              <w:pStyle w:val="ConsPlusNormal"/>
              <w:jc w:val="center"/>
            </w:pPr>
            <w:r>
              <w:t>19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pPr>
          </w:p>
        </w:tc>
      </w:tr>
      <w:tr w:rsidR="008F5202">
        <w:tc>
          <w:tcPr>
            <w:tcW w:w="2974" w:type="dxa"/>
          </w:tcPr>
          <w:p w:rsidR="008F5202" w:rsidRDefault="008F5202">
            <w:pPr>
              <w:pStyle w:val="ConsPlusNormal"/>
            </w:pPr>
            <w:r>
              <w:lastRenderedPageBreak/>
              <w:t>III. Медицинская помощь в рамках территориальной программы ОМС:</w:t>
            </w:r>
          </w:p>
        </w:tc>
        <w:tc>
          <w:tcPr>
            <w:tcW w:w="904" w:type="dxa"/>
          </w:tcPr>
          <w:p w:rsidR="008F5202" w:rsidRDefault="008F5202">
            <w:pPr>
              <w:pStyle w:val="ConsPlusNormal"/>
              <w:jc w:val="center"/>
            </w:pPr>
            <w:r>
              <w:t>20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0</w:t>
            </w:r>
          </w:p>
        </w:tc>
        <w:tc>
          <w:tcPr>
            <w:tcW w:w="1024" w:type="dxa"/>
          </w:tcPr>
          <w:p w:rsidR="008F5202" w:rsidRDefault="008F5202">
            <w:pPr>
              <w:pStyle w:val="ConsPlusNormal"/>
              <w:jc w:val="center"/>
            </w:pPr>
            <w:r>
              <w:t>17788,90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12490580,80</w:t>
            </w:r>
          </w:p>
        </w:tc>
        <w:tc>
          <w:tcPr>
            <w:tcW w:w="784" w:type="dxa"/>
          </w:tcPr>
          <w:p w:rsidR="008F5202" w:rsidRDefault="008F5202">
            <w:pPr>
              <w:pStyle w:val="ConsPlusNormal"/>
              <w:jc w:val="center"/>
            </w:pPr>
            <w:r>
              <w:t>81,20</w:t>
            </w:r>
          </w:p>
        </w:tc>
      </w:tr>
      <w:tr w:rsidR="008F5202">
        <w:tc>
          <w:tcPr>
            <w:tcW w:w="2974" w:type="dxa"/>
          </w:tcPr>
          <w:p w:rsidR="008F5202" w:rsidRDefault="008F5202">
            <w:pPr>
              <w:pStyle w:val="ConsPlusNormal"/>
            </w:pPr>
            <w:r>
              <w:t>1. Скорая, в том числе скорая специализированная, медицинская помощь (сумма строк 37 + 51 + 67)</w:t>
            </w:r>
          </w:p>
        </w:tc>
        <w:tc>
          <w:tcPr>
            <w:tcW w:w="904" w:type="dxa"/>
          </w:tcPr>
          <w:p w:rsidR="008F5202" w:rsidRDefault="008F5202">
            <w:pPr>
              <w:pStyle w:val="ConsPlusNormal"/>
              <w:jc w:val="center"/>
            </w:pPr>
            <w:r>
              <w:t>21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3657,3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1060,60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744717,70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22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 в том числе:</w:t>
            </w:r>
          </w:p>
        </w:tc>
        <w:tc>
          <w:tcPr>
            <w:tcW w:w="904" w:type="dxa"/>
          </w:tcPr>
          <w:p w:rsidR="008F5202" w:rsidRDefault="008F5202">
            <w:pPr>
              <w:pStyle w:val="ConsPlusNormal"/>
              <w:jc w:val="center"/>
            </w:pPr>
            <w:r>
              <w:t>23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 + 53.1 + 69.1), из них:</w:t>
            </w:r>
          </w:p>
        </w:tc>
        <w:tc>
          <w:tcPr>
            <w:tcW w:w="904" w:type="dxa"/>
          </w:tcPr>
          <w:p w:rsidR="008F5202" w:rsidRDefault="008F5202">
            <w:pPr>
              <w:pStyle w:val="ConsPlusNormal"/>
              <w:jc w:val="center"/>
            </w:pPr>
            <w:r>
              <w:t>23.1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5361,20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2583,50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1814024,90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 (сумма строк 39.1.1 + 53.1.1 + 69.1.1)</w:t>
            </w:r>
          </w:p>
        </w:tc>
        <w:tc>
          <w:tcPr>
            <w:tcW w:w="904" w:type="dxa"/>
          </w:tcPr>
          <w:p w:rsidR="008F5202" w:rsidRDefault="008F5202">
            <w:pPr>
              <w:pStyle w:val="ConsPlusNormal"/>
              <w:jc w:val="center"/>
            </w:pPr>
            <w:r>
              <w:t>23.1.1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2240,20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697,60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489839,90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4067">
              <w:r>
                <w:rPr>
                  <w:color w:val="0000FF"/>
                </w:rPr>
                <w:t>&lt;******&gt;</w:t>
              </w:r>
            </w:hyperlink>
            <w:r>
              <w:t xml:space="preserve"> - всего (сумма строк 39.1.2 + 53.1.2 + 69.1.2), в том числе:</w:t>
            </w:r>
          </w:p>
        </w:tc>
        <w:tc>
          <w:tcPr>
            <w:tcW w:w="904" w:type="dxa"/>
          </w:tcPr>
          <w:p w:rsidR="008F5202" w:rsidRDefault="008F5202">
            <w:pPr>
              <w:pStyle w:val="ConsPlusNormal"/>
              <w:jc w:val="center"/>
            </w:pPr>
            <w:r>
              <w:t>23.1.2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2735,20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1062,90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746302,10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для проведения углубленной </w:t>
            </w:r>
            <w:r>
              <w:lastRenderedPageBreak/>
              <w:t>диспансеризации (сумма строк 39.1.2.1 + 53.1.2.1 + 69.1.2.1)</w:t>
            </w:r>
          </w:p>
        </w:tc>
        <w:tc>
          <w:tcPr>
            <w:tcW w:w="904" w:type="dxa"/>
          </w:tcPr>
          <w:p w:rsidR="008F5202" w:rsidRDefault="008F5202">
            <w:pPr>
              <w:pStyle w:val="ConsPlusNormal"/>
              <w:jc w:val="center"/>
            </w:pPr>
            <w:r>
              <w:lastRenderedPageBreak/>
              <w:t>23.1.2.1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1177,40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59,80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41962,50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 (сумма строк 39.1.3 + 53.1.3 + 69.1.3)</w:t>
            </w:r>
          </w:p>
        </w:tc>
        <w:tc>
          <w:tcPr>
            <w:tcW w:w="904" w:type="dxa"/>
          </w:tcPr>
          <w:p w:rsidR="008F5202" w:rsidRDefault="008F5202">
            <w:pPr>
              <w:pStyle w:val="ConsPlusNormal"/>
              <w:jc w:val="center"/>
            </w:pPr>
            <w:r>
              <w:t>23.1.3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385,80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823,00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577882,90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 (сумма строк 39.2 + 53.2 + 69.2)</w:t>
            </w:r>
          </w:p>
        </w:tc>
        <w:tc>
          <w:tcPr>
            <w:tcW w:w="904" w:type="dxa"/>
          </w:tcPr>
          <w:p w:rsidR="008F5202" w:rsidRDefault="008F5202">
            <w:pPr>
              <w:pStyle w:val="ConsPlusNormal"/>
              <w:jc w:val="center"/>
            </w:pPr>
            <w:r>
              <w:t>23.2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836,30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451,60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317094,90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(сумма строк 39.3 + 53.3 + 69.3),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23.3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1870,90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3344,60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2348432,30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 (сумма строк 39.3.1 + 53.3.1 + 69.3.1)</w:t>
            </w:r>
          </w:p>
        </w:tc>
        <w:tc>
          <w:tcPr>
            <w:tcW w:w="904" w:type="dxa"/>
          </w:tcPr>
          <w:p w:rsidR="008F5202" w:rsidRDefault="008F5202">
            <w:pPr>
              <w:pStyle w:val="ConsPlusNormal"/>
              <w:jc w:val="center"/>
            </w:pPr>
            <w:r>
              <w:t>23.3.1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2923,70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147,50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103598,40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 (сумма строк 39.3.2 + 53.3.2 + 69.3.2)</w:t>
            </w:r>
          </w:p>
        </w:tc>
        <w:tc>
          <w:tcPr>
            <w:tcW w:w="904" w:type="dxa"/>
          </w:tcPr>
          <w:p w:rsidR="008F5202" w:rsidRDefault="008F5202">
            <w:pPr>
              <w:pStyle w:val="ConsPlusNormal"/>
              <w:jc w:val="center"/>
            </w:pPr>
            <w:r>
              <w:t>23.3.2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3992,20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72,60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50956,40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 (сумма строк 39.3.3 + 53.3.3 + 69.3.3)</w:t>
            </w:r>
          </w:p>
        </w:tc>
        <w:tc>
          <w:tcPr>
            <w:tcW w:w="904" w:type="dxa"/>
          </w:tcPr>
          <w:p w:rsidR="008F5202" w:rsidRDefault="008F5202">
            <w:pPr>
              <w:pStyle w:val="ConsPlusNormal"/>
              <w:jc w:val="center"/>
            </w:pPr>
            <w:r>
              <w:t>23.3.3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590,40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56,00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39336,60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эндоскопическое диагностическое исследование (сумма строк 39.3.4 + 53.3.4 + 69.3.4)</w:t>
            </w:r>
          </w:p>
        </w:tc>
        <w:tc>
          <w:tcPr>
            <w:tcW w:w="904" w:type="dxa"/>
          </w:tcPr>
          <w:p w:rsidR="008F5202" w:rsidRDefault="008F5202">
            <w:pPr>
              <w:pStyle w:val="ConsPlusNormal"/>
              <w:jc w:val="center"/>
            </w:pPr>
            <w:r>
              <w:t>23.3.4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1082,60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23502,20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 (сумма строк 39.3.5 + 535.3.5 + 69.3.5)</w:t>
            </w:r>
          </w:p>
        </w:tc>
        <w:tc>
          <w:tcPr>
            <w:tcW w:w="904" w:type="dxa"/>
          </w:tcPr>
          <w:p w:rsidR="008F5202" w:rsidRDefault="008F5202">
            <w:pPr>
              <w:pStyle w:val="ConsPlusNormal"/>
              <w:jc w:val="center"/>
            </w:pPr>
            <w:r>
              <w:t>23.3.5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9091,40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10,20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7145,80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39.3.6 + 53.3.6 + 69.3.6)</w:t>
            </w:r>
          </w:p>
        </w:tc>
        <w:tc>
          <w:tcPr>
            <w:tcW w:w="904" w:type="dxa"/>
          </w:tcPr>
          <w:p w:rsidR="008F5202" w:rsidRDefault="008F5202">
            <w:pPr>
              <w:pStyle w:val="ConsPlusNormal"/>
              <w:jc w:val="center"/>
            </w:pPr>
            <w:r>
              <w:t>23.3.6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2242,10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34,10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23916,50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 (сумма строк 39.3.7 + 53.3.7 + 69.3.7)</w:t>
            </w:r>
          </w:p>
        </w:tc>
        <w:tc>
          <w:tcPr>
            <w:tcW w:w="904" w:type="dxa"/>
          </w:tcPr>
          <w:p w:rsidR="008F5202" w:rsidRDefault="008F5202">
            <w:pPr>
              <w:pStyle w:val="ConsPlusNormal"/>
              <w:jc w:val="center"/>
            </w:pPr>
            <w:r>
              <w:t>23.3.7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434,00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44,60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31320,50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диспансерное наблюдение </w:t>
            </w:r>
            <w:hyperlink w:anchor="P4067">
              <w:r>
                <w:rPr>
                  <w:color w:val="0000FF"/>
                </w:rPr>
                <w:t>&lt;******&gt;</w:t>
              </w:r>
            </w:hyperlink>
            <w:r>
              <w:t xml:space="preserve"> (сумма строк 39.4 + 53.4 + 69.4)</w:t>
            </w:r>
          </w:p>
        </w:tc>
        <w:tc>
          <w:tcPr>
            <w:tcW w:w="904" w:type="dxa"/>
          </w:tcPr>
          <w:p w:rsidR="008F5202" w:rsidRDefault="008F5202">
            <w:pPr>
              <w:pStyle w:val="ConsPlusNormal"/>
              <w:jc w:val="center"/>
            </w:pPr>
            <w:r>
              <w:t>23.4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2229,90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583,60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409808,80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23.4.1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3142,30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141,60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99397,20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23.4.2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1186,40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70,90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49815,70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болезни системы кровообращения</w:t>
            </w:r>
          </w:p>
        </w:tc>
        <w:tc>
          <w:tcPr>
            <w:tcW w:w="904" w:type="dxa"/>
          </w:tcPr>
          <w:p w:rsidR="008F5202" w:rsidRDefault="008F5202">
            <w:pPr>
              <w:pStyle w:val="ConsPlusNormal"/>
              <w:jc w:val="center"/>
            </w:pPr>
            <w:r>
              <w:t>23.4.3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2638,10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330,30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231933,80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4070">
              <w:r>
                <w:rPr>
                  <w:color w:val="0000FF"/>
                </w:rPr>
                <w:t>&lt;*******&gt;</w:t>
              </w:r>
            </w:hyperlink>
            <w:r>
              <w:t>, за исключением медицинской реабилитации (сумма строк 40 + 54 + 70), в том числе:</w:t>
            </w:r>
          </w:p>
        </w:tc>
        <w:tc>
          <w:tcPr>
            <w:tcW w:w="904" w:type="dxa"/>
          </w:tcPr>
          <w:p w:rsidR="008F5202" w:rsidRDefault="008F5202">
            <w:pPr>
              <w:pStyle w:val="ConsPlusNormal"/>
              <w:jc w:val="center"/>
            </w:pPr>
            <w:r>
              <w:t>24</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медицинская помощь по профилю "онкология" (сумму строк 40.1 + 54.1 + 70.1)</w:t>
            </w:r>
          </w:p>
        </w:tc>
        <w:tc>
          <w:tcPr>
            <w:tcW w:w="904" w:type="dxa"/>
          </w:tcPr>
          <w:p w:rsidR="008F5202" w:rsidRDefault="008F5202">
            <w:pPr>
              <w:pStyle w:val="ConsPlusNormal"/>
              <w:jc w:val="center"/>
            </w:pPr>
            <w:r>
              <w:t>24.1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при экстракорпоральном оплодотворении (сумма строк 40.2 + 54.2 + 70.2)</w:t>
            </w:r>
          </w:p>
        </w:tc>
        <w:tc>
          <w:tcPr>
            <w:tcW w:w="904" w:type="dxa"/>
          </w:tcPr>
          <w:p w:rsidR="008F5202" w:rsidRDefault="008F5202">
            <w:pPr>
              <w:pStyle w:val="ConsPlusNormal"/>
              <w:jc w:val="center"/>
            </w:pPr>
            <w:r>
              <w:t>24.2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24 + 27), в том числе:</w:t>
            </w:r>
          </w:p>
        </w:tc>
        <w:tc>
          <w:tcPr>
            <w:tcW w:w="904" w:type="dxa"/>
          </w:tcPr>
          <w:p w:rsidR="008F5202" w:rsidRDefault="008F5202">
            <w:pPr>
              <w:pStyle w:val="ConsPlusNormal"/>
              <w:jc w:val="center"/>
            </w:pPr>
            <w:r>
              <w:t>25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0,070478</w:t>
            </w:r>
          </w:p>
        </w:tc>
        <w:tc>
          <w:tcPr>
            <w:tcW w:w="1759" w:type="dxa"/>
          </w:tcPr>
          <w:p w:rsidR="008F5202" w:rsidRDefault="008F5202">
            <w:pPr>
              <w:pStyle w:val="ConsPlusNormal"/>
              <w:jc w:val="center"/>
            </w:pPr>
            <w:r>
              <w:t>26709,90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1882,40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1321766,10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 в том числе: (сумма строк 24.1 + 27.1)</w:t>
            </w:r>
          </w:p>
        </w:tc>
        <w:tc>
          <w:tcPr>
            <w:tcW w:w="904" w:type="dxa"/>
          </w:tcPr>
          <w:p w:rsidR="008F5202" w:rsidRDefault="008F5202">
            <w:pPr>
              <w:pStyle w:val="ConsPlusNormal"/>
              <w:jc w:val="center"/>
            </w:pPr>
            <w:r>
              <w:t>25.1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77288,40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847,30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594966,10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3.2) для медицинской помощи при экстракорпоральном </w:t>
            </w:r>
            <w:r>
              <w:lastRenderedPageBreak/>
              <w:t>оплодотворении: (сумма строк 24.2 + 27.2)</w:t>
            </w:r>
          </w:p>
        </w:tc>
        <w:tc>
          <w:tcPr>
            <w:tcW w:w="904" w:type="dxa"/>
          </w:tcPr>
          <w:p w:rsidR="008F5202" w:rsidRDefault="008F5202">
            <w:pPr>
              <w:pStyle w:val="ConsPlusNormal"/>
              <w:jc w:val="center"/>
            </w:pPr>
            <w:r>
              <w:lastRenderedPageBreak/>
              <w:t>25.2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108426,40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60,70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42611,60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26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(сумма строк 43 + 57 + 73), включая:</w:t>
            </w:r>
          </w:p>
        </w:tc>
        <w:tc>
          <w:tcPr>
            <w:tcW w:w="904" w:type="dxa"/>
          </w:tcPr>
          <w:p w:rsidR="008F5202" w:rsidRDefault="008F5202">
            <w:pPr>
              <w:pStyle w:val="ConsPlusNormal"/>
              <w:jc w:val="center"/>
            </w:pPr>
            <w:r>
              <w:t>27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медицинскую помощь по профилю "онкология" (сумма строк 43.1 + 57.1 + 73.1):</w:t>
            </w:r>
          </w:p>
        </w:tc>
        <w:tc>
          <w:tcPr>
            <w:tcW w:w="904" w:type="dxa"/>
          </w:tcPr>
          <w:p w:rsidR="008F5202" w:rsidRDefault="008F5202">
            <w:pPr>
              <w:pStyle w:val="ConsPlusNormal"/>
              <w:jc w:val="center"/>
            </w:pPr>
            <w:r>
              <w:t>27.1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медицинскую помощь при экстракорпоральном оплодотворении (сумма строк 43.2 + 57.2 + 73.2)</w:t>
            </w:r>
          </w:p>
        </w:tc>
        <w:tc>
          <w:tcPr>
            <w:tcW w:w="904" w:type="dxa"/>
          </w:tcPr>
          <w:p w:rsidR="008F5202" w:rsidRDefault="008F5202">
            <w:pPr>
              <w:pStyle w:val="ConsPlusNormal"/>
              <w:jc w:val="center"/>
            </w:pPr>
            <w:r>
              <w:t>27.2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(сумма строк 44 + 58 + 74), в том числе:</w:t>
            </w:r>
          </w:p>
        </w:tc>
        <w:tc>
          <w:tcPr>
            <w:tcW w:w="904" w:type="dxa"/>
          </w:tcPr>
          <w:p w:rsidR="008F5202" w:rsidRDefault="008F5202">
            <w:pPr>
              <w:pStyle w:val="ConsPlusNormal"/>
              <w:jc w:val="center"/>
            </w:pPr>
            <w:r>
              <w:t>28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0,170758</w:t>
            </w:r>
          </w:p>
        </w:tc>
        <w:tc>
          <w:tcPr>
            <w:tcW w:w="1759" w:type="dxa"/>
          </w:tcPr>
          <w:p w:rsidR="008F5202" w:rsidRDefault="008F5202">
            <w:pPr>
              <w:pStyle w:val="ConsPlusNormal"/>
              <w:jc w:val="center"/>
            </w:pPr>
            <w:r>
              <w:t>43082,90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7356,80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5165596,60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медицинская помощь по профилю "онкология" (сумма строк 44.1 + 58.1 + 74.1)</w:t>
            </w:r>
          </w:p>
        </w:tc>
        <w:tc>
          <w:tcPr>
            <w:tcW w:w="904" w:type="dxa"/>
          </w:tcPr>
          <w:p w:rsidR="008F5202" w:rsidRDefault="008F5202">
            <w:pPr>
              <w:pStyle w:val="ConsPlusNormal"/>
              <w:jc w:val="center"/>
            </w:pPr>
            <w:r>
              <w:t>28.1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94365,20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842,20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591386,70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4.2.2 высокотехнологичная медицинская помощь (сумма строк 44.2 + 58.2 + 74.2)</w:t>
            </w:r>
          </w:p>
        </w:tc>
        <w:tc>
          <w:tcPr>
            <w:tcW w:w="904" w:type="dxa"/>
          </w:tcPr>
          <w:p w:rsidR="008F5202" w:rsidRDefault="008F5202">
            <w:pPr>
              <w:pStyle w:val="ConsPlusNormal"/>
              <w:jc w:val="center"/>
            </w:pPr>
            <w:r>
              <w:t>28.2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188018,90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1020,30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728949,40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29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 (сумма строк 46 + 60 + 76)</w:t>
            </w:r>
          </w:p>
        </w:tc>
        <w:tc>
          <w:tcPr>
            <w:tcW w:w="904" w:type="dxa"/>
          </w:tcPr>
          <w:p w:rsidR="008F5202" w:rsidRDefault="008F5202">
            <w:pPr>
              <w:pStyle w:val="ConsPlusNormal"/>
              <w:jc w:val="center"/>
            </w:pPr>
            <w:r>
              <w:t>30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21618,90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67,40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47302,20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 (сумма строк 47 + 61 + 77)</w:t>
            </w:r>
          </w:p>
        </w:tc>
        <w:tc>
          <w:tcPr>
            <w:tcW w:w="904" w:type="dxa"/>
          </w:tcPr>
          <w:p w:rsidR="008F5202" w:rsidRDefault="008F5202">
            <w:pPr>
              <w:pStyle w:val="ConsPlusNormal"/>
              <w:jc w:val="center"/>
            </w:pPr>
            <w:r>
              <w:t>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25430,60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66,10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46436,30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 (сумма строк 48 + 62 + 78)</w:t>
            </w:r>
          </w:p>
        </w:tc>
        <w:tc>
          <w:tcPr>
            <w:tcW w:w="904" w:type="dxa"/>
          </w:tcPr>
          <w:p w:rsidR="008F5202" w:rsidRDefault="008F5202">
            <w:pPr>
              <w:pStyle w:val="ConsPlusNormal"/>
              <w:jc w:val="center"/>
            </w:pPr>
            <w:r>
              <w:t>32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46995,30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255,00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179052,10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w:t>
            </w:r>
          </w:p>
        </w:tc>
        <w:tc>
          <w:tcPr>
            <w:tcW w:w="904" w:type="dxa"/>
          </w:tcPr>
          <w:p w:rsidR="008F5202" w:rsidRDefault="008F5202">
            <w:pPr>
              <w:pStyle w:val="ConsPlusNormal"/>
              <w:jc w:val="center"/>
            </w:pPr>
            <w:r>
              <w:t>33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 первичная медицинская помощь, в том числе доврачебная и врачебная, всего (равно строке 63.1), в том числе:</w:t>
            </w:r>
          </w:p>
        </w:tc>
        <w:tc>
          <w:tcPr>
            <w:tcW w:w="904" w:type="dxa"/>
          </w:tcPr>
          <w:p w:rsidR="008F5202" w:rsidRDefault="008F5202">
            <w:pPr>
              <w:pStyle w:val="ConsPlusNormal"/>
              <w:jc w:val="center"/>
            </w:pPr>
            <w:r>
              <w:t>33,1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6.1.1 посещение по </w:t>
            </w:r>
            <w:r>
              <w:lastRenderedPageBreak/>
              <w:t>паллиативной медицинской помощи без учета посещений на дому патронажными бригадами (равно строке 63.1.1)</w:t>
            </w:r>
          </w:p>
        </w:tc>
        <w:tc>
          <w:tcPr>
            <w:tcW w:w="904" w:type="dxa"/>
          </w:tcPr>
          <w:p w:rsidR="008F5202" w:rsidRDefault="008F5202">
            <w:pPr>
              <w:pStyle w:val="ConsPlusNormal"/>
              <w:jc w:val="center"/>
            </w:pPr>
            <w:r>
              <w:lastRenderedPageBreak/>
              <w:t>33.1.1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6.1.2 посещения на дому выездными патронажными бригадами (равно строке 63.1.2)</w:t>
            </w:r>
          </w:p>
        </w:tc>
        <w:tc>
          <w:tcPr>
            <w:tcW w:w="904" w:type="dxa"/>
          </w:tcPr>
          <w:p w:rsidR="008F5202" w:rsidRDefault="008F5202">
            <w:pPr>
              <w:pStyle w:val="ConsPlusNormal"/>
              <w:jc w:val="center"/>
            </w:pPr>
            <w:r>
              <w:t>33.1.2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904" w:type="dxa"/>
          </w:tcPr>
          <w:p w:rsidR="008F5202" w:rsidRDefault="008F5202">
            <w:pPr>
              <w:pStyle w:val="ConsPlusNormal"/>
              <w:jc w:val="center"/>
            </w:pPr>
            <w:r>
              <w:t>33,2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 (равно строке 63.3)</w:t>
            </w:r>
          </w:p>
        </w:tc>
        <w:tc>
          <w:tcPr>
            <w:tcW w:w="904" w:type="dxa"/>
          </w:tcPr>
          <w:p w:rsidR="008F5202" w:rsidRDefault="008F5202">
            <w:pPr>
              <w:pStyle w:val="ConsPlusNormal"/>
              <w:jc w:val="center"/>
            </w:pPr>
            <w:r>
              <w:t>33,3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 (сумма строк 49 + 64 + 79)</w:t>
            </w:r>
          </w:p>
        </w:tc>
        <w:tc>
          <w:tcPr>
            <w:tcW w:w="904" w:type="dxa"/>
          </w:tcPr>
          <w:p w:rsidR="008F5202" w:rsidRDefault="008F5202">
            <w:pPr>
              <w:pStyle w:val="ConsPlusNormal"/>
              <w:jc w:val="center"/>
            </w:pPr>
            <w:r>
              <w:t>34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137,30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96348,90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 65)</w:t>
            </w:r>
          </w:p>
        </w:tc>
        <w:tc>
          <w:tcPr>
            <w:tcW w:w="904" w:type="dxa"/>
          </w:tcPr>
          <w:p w:rsidR="008F5202" w:rsidRDefault="008F5202">
            <w:pPr>
              <w:pStyle w:val="ConsPlusNormal"/>
              <w:jc w:val="center"/>
            </w:pPr>
            <w:r>
              <w:t>35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из строки 20:</w:t>
            </w:r>
          </w:p>
        </w:tc>
        <w:tc>
          <w:tcPr>
            <w:tcW w:w="904" w:type="dxa"/>
          </w:tcPr>
          <w:p w:rsidR="008F5202" w:rsidRDefault="008F5202">
            <w:pPr>
              <w:pStyle w:val="ConsPlusNormal"/>
              <w:jc w:val="center"/>
            </w:pPr>
            <w:r>
              <w:t>36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1. Медицинская помощь, предоставляемая в рамках базовой программы ОМС застрахованным лицам (за </w:t>
            </w:r>
            <w:r>
              <w:lastRenderedPageBreak/>
              <w:t>счет субвенции ФОМС)</w:t>
            </w:r>
          </w:p>
        </w:tc>
        <w:tc>
          <w:tcPr>
            <w:tcW w:w="904" w:type="dxa"/>
          </w:tcPr>
          <w:p w:rsidR="008F5202" w:rsidRDefault="008F5202">
            <w:pPr>
              <w:pStyle w:val="ConsPlusNormal"/>
            </w:pP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17788,90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12490580,80</w:t>
            </w:r>
          </w:p>
        </w:tc>
        <w:tc>
          <w:tcPr>
            <w:tcW w:w="784" w:type="dxa"/>
          </w:tcPr>
          <w:p w:rsidR="008F5202" w:rsidRDefault="008F5202">
            <w:pPr>
              <w:pStyle w:val="ConsPlusNormal"/>
              <w:jc w:val="center"/>
            </w:pPr>
            <w:r>
              <w:t>81,20</w:t>
            </w: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37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3657,30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1060,60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744717,70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38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39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39.1.1 + 39.1.2 + 39.1.3), из них:</w:t>
            </w:r>
          </w:p>
        </w:tc>
        <w:tc>
          <w:tcPr>
            <w:tcW w:w="904" w:type="dxa"/>
          </w:tcPr>
          <w:p w:rsidR="008F5202" w:rsidRDefault="008F5202">
            <w:pPr>
              <w:pStyle w:val="ConsPlusNormal"/>
              <w:jc w:val="center"/>
            </w:pPr>
            <w:r>
              <w:t>39.1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5361,20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2583,50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1814024,90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для проведения профилактических медицинских осмотров</w:t>
            </w:r>
          </w:p>
        </w:tc>
        <w:tc>
          <w:tcPr>
            <w:tcW w:w="904" w:type="dxa"/>
          </w:tcPr>
          <w:p w:rsidR="008F5202" w:rsidRDefault="008F5202">
            <w:pPr>
              <w:pStyle w:val="ConsPlusNormal"/>
              <w:jc w:val="center"/>
            </w:pPr>
            <w:r>
              <w:t>39.1.1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2240,20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697,60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489839,90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4067">
              <w:r>
                <w:rPr>
                  <w:color w:val="0000FF"/>
                </w:rPr>
                <w:t>&lt;******&gt;</w:t>
              </w:r>
            </w:hyperlink>
            <w:r>
              <w:t>, всего, в том числе:</w:t>
            </w:r>
          </w:p>
        </w:tc>
        <w:tc>
          <w:tcPr>
            <w:tcW w:w="904" w:type="dxa"/>
          </w:tcPr>
          <w:p w:rsidR="008F5202" w:rsidRDefault="008F5202">
            <w:pPr>
              <w:pStyle w:val="ConsPlusNormal"/>
              <w:jc w:val="center"/>
            </w:pPr>
            <w:r>
              <w:t>39.1.2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2735,20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1062,90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746302,10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39.1.2.1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1177,40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59,80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41962,50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для посещений с иными целями</w:t>
            </w:r>
          </w:p>
        </w:tc>
        <w:tc>
          <w:tcPr>
            <w:tcW w:w="904" w:type="dxa"/>
          </w:tcPr>
          <w:p w:rsidR="008F5202" w:rsidRDefault="008F5202">
            <w:pPr>
              <w:pStyle w:val="ConsPlusNormal"/>
              <w:jc w:val="center"/>
            </w:pPr>
            <w:r>
              <w:t>39.1.3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385,80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823,00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577882,90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2.1.4 в неотложной форме</w:t>
            </w:r>
          </w:p>
        </w:tc>
        <w:tc>
          <w:tcPr>
            <w:tcW w:w="904" w:type="dxa"/>
          </w:tcPr>
          <w:p w:rsidR="008F5202" w:rsidRDefault="008F5202">
            <w:pPr>
              <w:pStyle w:val="ConsPlusNormal"/>
              <w:jc w:val="center"/>
            </w:pPr>
            <w:r>
              <w:t>39.2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836,30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451,60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317094,90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2.1.5 в связи с заболеваниями </w:t>
            </w:r>
            <w:r>
              <w:lastRenderedPageBreak/>
              <w:t>(обращений),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lastRenderedPageBreak/>
              <w:t>39.3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1870,90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3344,60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2348432,30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39.3.1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2923,70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147,50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103598,40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39.3.2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3992,20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72,60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50956,40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39.3.3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590,40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56,00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39336,60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39.3.4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1082,60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23502,20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39.3.5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9091,40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10,20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7145,80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39.3.6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2242,10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34,10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23916,50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тестирование на выявление новой коронавирусной инфекции (COVID-19)</w:t>
            </w:r>
          </w:p>
        </w:tc>
        <w:tc>
          <w:tcPr>
            <w:tcW w:w="904" w:type="dxa"/>
          </w:tcPr>
          <w:p w:rsidR="008F5202" w:rsidRDefault="008F5202">
            <w:pPr>
              <w:pStyle w:val="ConsPlusNormal"/>
              <w:jc w:val="center"/>
            </w:pPr>
            <w:r>
              <w:t>39.3.7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434,00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44,60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31320,50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2.1.6 диспансерное наблюдение, в том числе по поводу:</w:t>
            </w:r>
          </w:p>
        </w:tc>
        <w:tc>
          <w:tcPr>
            <w:tcW w:w="904" w:type="dxa"/>
          </w:tcPr>
          <w:p w:rsidR="008F5202" w:rsidRDefault="008F5202">
            <w:pPr>
              <w:pStyle w:val="ConsPlusNormal"/>
              <w:jc w:val="center"/>
            </w:pPr>
            <w:r>
              <w:t>39.4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2229,90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583,60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409808,80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39.4.1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3142,30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141,60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99397,20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39.4.2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1186,40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70,90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49815,70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болезни системы кровообращения</w:t>
            </w:r>
          </w:p>
        </w:tc>
        <w:tc>
          <w:tcPr>
            <w:tcW w:w="904" w:type="dxa"/>
          </w:tcPr>
          <w:p w:rsidR="008F5202" w:rsidRDefault="008F5202">
            <w:pPr>
              <w:pStyle w:val="ConsPlusNormal"/>
              <w:jc w:val="center"/>
            </w:pPr>
            <w:r>
              <w:t>39.4.3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2638,10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330,30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231933,80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4070">
              <w:r>
                <w:rPr>
                  <w:color w:val="0000FF"/>
                </w:rPr>
                <w:t>&lt;*******&gt;</w:t>
              </w:r>
            </w:hyperlink>
            <w:r>
              <w:t>, за исключением медицинской реабилитации (сумма строк 40.1 + 40.2), в том числе:</w:t>
            </w:r>
          </w:p>
        </w:tc>
        <w:tc>
          <w:tcPr>
            <w:tcW w:w="904" w:type="dxa"/>
          </w:tcPr>
          <w:p w:rsidR="008F5202" w:rsidRDefault="008F5202">
            <w:pPr>
              <w:pStyle w:val="ConsPlusNormal"/>
              <w:jc w:val="center"/>
            </w:pPr>
            <w:r>
              <w:t>40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40.1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40.2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медицинская помощь), за </w:t>
            </w:r>
            <w:r>
              <w:lastRenderedPageBreak/>
              <w:t>исключением медицинской реабилитации, в том числе:</w:t>
            </w:r>
          </w:p>
        </w:tc>
        <w:tc>
          <w:tcPr>
            <w:tcW w:w="904" w:type="dxa"/>
          </w:tcPr>
          <w:p w:rsidR="008F5202" w:rsidRDefault="008F5202">
            <w:pPr>
              <w:pStyle w:val="ConsPlusNormal"/>
              <w:jc w:val="center"/>
            </w:pPr>
            <w:r>
              <w:lastRenderedPageBreak/>
              <w:t>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0,070478</w:t>
            </w:r>
          </w:p>
        </w:tc>
        <w:tc>
          <w:tcPr>
            <w:tcW w:w="1759" w:type="dxa"/>
          </w:tcPr>
          <w:p w:rsidR="008F5202" w:rsidRDefault="008F5202">
            <w:pPr>
              <w:pStyle w:val="ConsPlusNormal"/>
              <w:jc w:val="center"/>
            </w:pPr>
            <w:r>
              <w:t>26709,90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1882,40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1321766,10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41.1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77288,40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847,30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594966,10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для медицинской помощи при экстракорпоральном оплодотворении:</w:t>
            </w:r>
          </w:p>
        </w:tc>
        <w:tc>
          <w:tcPr>
            <w:tcW w:w="904" w:type="dxa"/>
          </w:tcPr>
          <w:p w:rsidR="008F5202" w:rsidRDefault="008F5202">
            <w:pPr>
              <w:pStyle w:val="ConsPlusNormal"/>
              <w:jc w:val="center"/>
            </w:pPr>
            <w:r>
              <w:t>41.2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108426,40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60,70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42611,60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3.3 для оказания медицинской помощи с вирусным гепатитом C</w:t>
            </w:r>
          </w:p>
        </w:tc>
        <w:tc>
          <w:tcPr>
            <w:tcW w:w="904" w:type="dxa"/>
          </w:tcPr>
          <w:p w:rsidR="008F5202" w:rsidRDefault="008F5202">
            <w:pPr>
              <w:pStyle w:val="ConsPlusNormal"/>
              <w:jc w:val="center"/>
            </w:pPr>
            <w:r>
              <w:t>41.3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0,000277</w:t>
            </w:r>
          </w:p>
        </w:tc>
        <w:tc>
          <w:tcPr>
            <w:tcW w:w="1759" w:type="dxa"/>
          </w:tcPr>
          <w:p w:rsidR="008F5202" w:rsidRDefault="008F5202">
            <w:pPr>
              <w:pStyle w:val="ConsPlusNormal"/>
              <w:jc w:val="center"/>
            </w:pPr>
            <w:r>
              <w:t>142711,10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39,40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27686,00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42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w:t>
            </w:r>
          </w:p>
        </w:tc>
        <w:tc>
          <w:tcPr>
            <w:tcW w:w="904" w:type="dxa"/>
          </w:tcPr>
          <w:p w:rsidR="008F5202" w:rsidRDefault="008F5202">
            <w:pPr>
              <w:pStyle w:val="ConsPlusNormal"/>
              <w:jc w:val="center"/>
            </w:pPr>
            <w:r>
              <w:t>43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43.1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43.2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4.1.3 для оказания медицинской помощи с </w:t>
            </w:r>
            <w:r>
              <w:lastRenderedPageBreak/>
              <w:t>вирусным гепатитом C</w:t>
            </w:r>
          </w:p>
        </w:tc>
        <w:tc>
          <w:tcPr>
            <w:tcW w:w="904" w:type="dxa"/>
          </w:tcPr>
          <w:p w:rsidR="008F5202" w:rsidRDefault="008F5202">
            <w:pPr>
              <w:pStyle w:val="ConsPlusNormal"/>
              <w:jc w:val="center"/>
            </w:pPr>
            <w:r>
              <w:lastRenderedPageBreak/>
              <w:t>43.3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pP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44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0,170758</w:t>
            </w:r>
          </w:p>
        </w:tc>
        <w:tc>
          <w:tcPr>
            <w:tcW w:w="1759" w:type="dxa"/>
          </w:tcPr>
          <w:p w:rsidR="008F5202" w:rsidRDefault="008F5202">
            <w:pPr>
              <w:pStyle w:val="ConsPlusNormal"/>
              <w:jc w:val="center"/>
            </w:pPr>
            <w:r>
              <w:t>43082,90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7356,80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5165596,60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44.1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94365,20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842,20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591386,70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44.2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214944,50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1248,10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876328,70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45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46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21618,90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67,40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47302,20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47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25430,60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66,10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46436,30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48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46995,30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255,00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179052,10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Расходы на ведение дела СМО</w:t>
            </w:r>
          </w:p>
        </w:tc>
        <w:tc>
          <w:tcPr>
            <w:tcW w:w="904" w:type="dxa"/>
          </w:tcPr>
          <w:p w:rsidR="008F5202" w:rsidRDefault="008F5202">
            <w:pPr>
              <w:pStyle w:val="ConsPlusNormal"/>
              <w:jc w:val="center"/>
            </w:pPr>
            <w:r>
              <w:t>49</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137,30</w:t>
            </w:r>
          </w:p>
        </w:tc>
        <w:tc>
          <w:tcPr>
            <w:tcW w:w="1954" w:type="dxa"/>
          </w:tcPr>
          <w:p w:rsidR="008F5202" w:rsidRDefault="008F5202">
            <w:pPr>
              <w:pStyle w:val="ConsPlusNormal"/>
            </w:pPr>
          </w:p>
        </w:tc>
        <w:tc>
          <w:tcPr>
            <w:tcW w:w="1384" w:type="dxa"/>
          </w:tcPr>
          <w:p w:rsidR="008F5202" w:rsidRDefault="008F5202">
            <w:pPr>
              <w:pStyle w:val="ConsPlusNormal"/>
              <w:jc w:val="center"/>
            </w:pPr>
            <w:r>
              <w:t>96348,90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2. Медицинская помощь по видам и заболеваниям, не установленным базовой программой:</w:t>
            </w:r>
          </w:p>
        </w:tc>
        <w:tc>
          <w:tcPr>
            <w:tcW w:w="904" w:type="dxa"/>
          </w:tcPr>
          <w:p w:rsidR="008F5202" w:rsidRDefault="008F5202">
            <w:pPr>
              <w:pStyle w:val="ConsPlusNormal"/>
              <w:jc w:val="center"/>
            </w:pPr>
            <w:r>
              <w:t>50</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51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52</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53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в том числе:</w:t>
            </w:r>
          </w:p>
        </w:tc>
        <w:tc>
          <w:tcPr>
            <w:tcW w:w="904" w:type="dxa"/>
          </w:tcPr>
          <w:p w:rsidR="008F5202" w:rsidRDefault="008F5202">
            <w:pPr>
              <w:pStyle w:val="ConsPlusNormal"/>
              <w:jc w:val="center"/>
            </w:pPr>
            <w:r>
              <w:t>53,1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53.1.1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53.1.2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53.1.2.1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53.1.3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53,2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2.1.3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53,3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53.3.1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53.3.2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53.3.3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53.3.4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53.3.5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патологоанатомическое исследование биопсийного (операционного) материала с целью диагностики онкологических заболеваний и подбора противоопухолевой </w:t>
            </w:r>
            <w:r>
              <w:lastRenderedPageBreak/>
              <w:t>лекарственной терапии</w:t>
            </w:r>
          </w:p>
        </w:tc>
        <w:tc>
          <w:tcPr>
            <w:tcW w:w="904" w:type="dxa"/>
          </w:tcPr>
          <w:p w:rsidR="008F5202" w:rsidRDefault="008F5202">
            <w:pPr>
              <w:pStyle w:val="ConsPlusNormal"/>
              <w:jc w:val="center"/>
            </w:pPr>
            <w:r>
              <w:lastRenderedPageBreak/>
              <w:t>53.3.6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53.3.7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диспансерное наблюдение</w:t>
            </w:r>
          </w:p>
        </w:tc>
        <w:tc>
          <w:tcPr>
            <w:tcW w:w="904" w:type="dxa"/>
          </w:tcPr>
          <w:p w:rsidR="008F5202" w:rsidRDefault="008F5202">
            <w:pPr>
              <w:pStyle w:val="ConsPlusNormal"/>
              <w:jc w:val="center"/>
            </w:pPr>
            <w:r>
              <w:t>53.4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54.1 + 54.2), в том числе:</w:t>
            </w:r>
          </w:p>
        </w:tc>
        <w:tc>
          <w:tcPr>
            <w:tcW w:w="904" w:type="dxa"/>
          </w:tcPr>
          <w:p w:rsidR="008F5202" w:rsidRDefault="008F5202">
            <w:pPr>
              <w:pStyle w:val="ConsPlusNormal"/>
              <w:jc w:val="center"/>
            </w:pPr>
            <w:r>
              <w:t>54</w:t>
            </w:r>
          </w:p>
        </w:tc>
        <w:tc>
          <w:tcPr>
            <w:tcW w:w="2644" w:type="dxa"/>
          </w:tcPr>
          <w:p w:rsidR="008F5202" w:rsidRDefault="008F5202">
            <w:pPr>
              <w:pStyle w:val="ConsPlusNormal"/>
              <w:jc w:val="center"/>
            </w:pPr>
            <w:r>
              <w:t>случаев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0.0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54.1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54.2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55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55.1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3.2) для медицинской помощи при экстракорпоральном оплодотворении:</w:t>
            </w:r>
          </w:p>
        </w:tc>
        <w:tc>
          <w:tcPr>
            <w:tcW w:w="904" w:type="dxa"/>
          </w:tcPr>
          <w:p w:rsidR="008F5202" w:rsidRDefault="008F5202">
            <w:pPr>
              <w:pStyle w:val="ConsPlusNormal"/>
              <w:jc w:val="center"/>
            </w:pPr>
            <w:r>
              <w:t>55.2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56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57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57.1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57.2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58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58.1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4.2.2 высокотехнологичная медицинская помощь</w:t>
            </w:r>
          </w:p>
        </w:tc>
        <w:tc>
          <w:tcPr>
            <w:tcW w:w="904" w:type="dxa"/>
          </w:tcPr>
          <w:p w:rsidR="008F5202" w:rsidRDefault="008F5202">
            <w:pPr>
              <w:pStyle w:val="ConsPlusNormal"/>
              <w:jc w:val="center"/>
            </w:pPr>
            <w:r>
              <w:t>58.2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59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60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62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 в стационарных условиях</w:t>
            </w:r>
          </w:p>
        </w:tc>
        <w:tc>
          <w:tcPr>
            <w:tcW w:w="904" w:type="dxa"/>
          </w:tcPr>
          <w:p w:rsidR="008F5202" w:rsidRDefault="008F5202">
            <w:pPr>
              <w:pStyle w:val="ConsPlusNormal"/>
              <w:jc w:val="center"/>
            </w:pPr>
            <w:r>
              <w:t>63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 первичная медицинская помощь, в том числе доврачебная и врачебная, всего, включая:</w:t>
            </w:r>
          </w:p>
        </w:tc>
        <w:tc>
          <w:tcPr>
            <w:tcW w:w="904" w:type="dxa"/>
          </w:tcPr>
          <w:p w:rsidR="008F5202" w:rsidRDefault="008F5202">
            <w:pPr>
              <w:pStyle w:val="ConsPlusNormal"/>
              <w:jc w:val="center"/>
            </w:pPr>
            <w:r>
              <w:t>63.1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6.1.1 посещения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63.1.1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6.1.2 посещения на дому выездными патронажными бригадами</w:t>
            </w:r>
          </w:p>
        </w:tc>
        <w:tc>
          <w:tcPr>
            <w:tcW w:w="904" w:type="dxa"/>
          </w:tcPr>
          <w:p w:rsidR="008F5202" w:rsidRDefault="008F5202">
            <w:pPr>
              <w:pStyle w:val="ConsPlusNormal"/>
              <w:jc w:val="center"/>
            </w:pPr>
            <w:r>
              <w:t>63.1.2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63.2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w:t>
            </w:r>
          </w:p>
        </w:tc>
        <w:tc>
          <w:tcPr>
            <w:tcW w:w="904" w:type="dxa"/>
          </w:tcPr>
          <w:p w:rsidR="008F5202" w:rsidRDefault="008F5202">
            <w:pPr>
              <w:pStyle w:val="ConsPlusNormal"/>
              <w:jc w:val="center"/>
            </w:pPr>
            <w:r>
              <w:t>63.3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w:t>
            </w:r>
          </w:p>
        </w:tc>
        <w:tc>
          <w:tcPr>
            <w:tcW w:w="904" w:type="dxa"/>
          </w:tcPr>
          <w:p w:rsidR="008F5202" w:rsidRDefault="008F5202">
            <w:pPr>
              <w:pStyle w:val="ConsPlusNormal"/>
              <w:jc w:val="center"/>
            </w:pPr>
            <w:r>
              <w:t>64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w:t>
            </w:r>
          </w:p>
        </w:tc>
        <w:tc>
          <w:tcPr>
            <w:tcW w:w="904" w:type="dxa"/>
          </w:tcPr>
          <w:p w:rsidR="008F5202" w:rsidRDefault="008F5202">
            <w:pPr>
              <w:pStyle w:val="ConsPlusNormal"/>
              <w:jc w:val="center"/>
            </w:pPr>
            <w:r>
              <w:t>65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904" w:type="dxa"/>
          </w:tcPr>
          <w:p w:rsidR="008F5202" w:rsidRDefault="008F5202">
            <w:pPr>
              <w:pStyle w:val="ConsPlusNormal"/>
              <w:jc w:val="center"/>
            </w:pPr>
            <w:r>
              <w:t>66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67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68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2.1 В амбулаторных условиях:</w:t>
            </w:r>
          </w:p>
        </w:tc>
        <w:tc>
          <w:tcPr>
            <w:tcW w:w="904" w:type="dxa"/>
          </w:tcPr>
          <w:p w:rsidR="008F5202" w:rsidRDefault="008F5202">
            <w:pPr>
              <w:pStyle w:val="ConsPlusNormal"/>
              <w:jc w:val="center"/>
            </w:pPr>
            <w:r>
              <w:t>69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из них:</w:t>
            </w:r>
          </w:p>
        </w:tc>
        <w:tc>
          <w:tcPr>
            <w:tcW w:w="904" w:type="dxa"/>
          </w:tcPr>
          <w:p w:rsidR="008F5202" w:rsidRDefault="008F5202">
            <w:pPr>
              <w:pStyle w:val="ConsPlusNormal"/>
              <w:jc w:val="center"/>
            </w:pPr>
            <w:r>
              <w:t>69,1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69.1.1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69.1.2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69.1.2.1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69.1.3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69.2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69.3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69.3.1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магнитно-резонансная </w:t>
            </w:r>
            <w:r>
              <w:lastRenderedPageBreak/>
              <w:t>томография</w:t>
            </w:r>
          </w:p>
        </w:tc>
        <w:tc>
          <w:tcPr>
            <w:tcW w:w="904" w:type="dxa"/>
          </w:tcPr>
          <w:p w:rsidR="008F5202" w:rsidRDefault="008F5202">
            <w:pPr>
              <w:pStyle w:val="ConsPlusNormal"/>
              <w:jc w:val="center"/>
            </w:pPr>
            <w:r>
              <w:lastRenderedPageBreak/>
              <w:t>69.3.2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69.3.3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69.3.4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69.3.5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69.3.6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69.3.7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диспансерное наблюдение</w:t>
            </w:r>
          </w:p>
        </w:tc>
        <w:tc>
          <w:tcPr>
            <w:tcW w:w="904" w:type="dxa"/>
          </w:tcPr>
          <w:p w:rsidR="008F5202" w:rsidRDefault="008F5202">
            <w:pPr>
              <w:pStyle w:val="ConsPlusNormal"/>
              <w:jc w:val="center"/>
            </w:pPr>
            <w:r>
              <w:t>69.4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70.1 + 70.2)</w:t>
            </w:r>
          </w:p>
        </w:tc>
        <w:tc>
          <w:tcPr>
            <w:tcW w:w="904" w:type="dxa"/>
          </w:tcPr>
          <w:p w:rsidR="008F5202" w:rsidRDefault="008F5202">
            <w:pPr>
              <w:pStyle w:val="ConsPlusNormal"/>
              <w:jc w:val="center"/>
            </w:pPr>
            <w:r>
              <w:t>70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384" w:type="dxa"/>
          </w:tcPr>
          <w:p w:rsidR="008F5202" w:rsidRDefault="008F5202">
            <w:pPr>
              <w:pStyle w:val="ConsPlusNormal"/>
              <w:jc w:val="center"/>
            </w:pPr>
            <w:r>
              <w:t>0.0</w:t>
            </w:r>
          </w:p>
        </w:tc>
        <w:tc>
          <w:tcPr>
            <w:tcW w:w="784" w:type="dxa"/>
          </w:tcPr>
          <w:p w:rsidR="008F5202" w:rsidRDefault="008F5202">
            <w:pPr>
              <w:pStyle w:val="ConsPlusNormal"/>
            </w:pPr>
          </w:p>
        </w:tc>
      </w:tr>
      <w:tr w:rsidR="008F5202">
        <w:tc>
          <w:tcPr>
            <w:tcW w:w="2974" w:type="dxa"/>
          </w:tcPr>
          <w:p w:rsidR="008F5202" w:rsidRDefault="008F5202">
            <w:pPr>
              <w:pStyle w:val="ConsPlusNormal"/>
            </w:pPr>
            <w:r>
              <w:lastRenderedPageBreak/>
              <w:t>2.2.1 для медицинской помощи по профилю "онкология"</w:t>
            </w:r>
          </w:p>
        </w:tc>
        <w:tc>
          <w:tcPr>
            <w:tcW w:w="904" w:type="dxa"/>
          </w:tcPr>
          <w:p w:rsidR="008F5202" w:rsidRDefault="008F5202">
            <w:pPr>
              <w:pStyle w:val="ConsPlusNormal"/>
              <w:jc w:val="center"/>
            </w:pPr>
            <w:r>
              <w:t>70.1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70.2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71.1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при экстракорпоральном оплодотворении:</w:t>
            </w:r>
          </w:p>
        </w:tc>
        <w:tc>
          <w:tcPr>
            <w:tcW w:w="904" w:type="dxa"/>
          </w:tcPr>
          <w:p w:rsidR="008F5202" w:rsidRDefault="008F5202">
            <w:pPr>
              <w:pStyle w:val="ConsPlusNormal"/>
              <w:jc w:val="center"/>
            </w:pPr>
            <w:r>
              <w:t>71.2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72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73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4.1.1 для медицинской </w:t>
            </w:r>
            <w:r>
              <w:lastRenderedPageBreak/>
              <w:t>помощи по профилю "онкология"</w:t>
            </w:r>
          </w:p>
        </w:tc>
        <w:tc>
          <w:tcPr>
            <w:tcW w:w="904" w:type="dxa"/>
          </w:tcPr>
          <w:p w:rsidR="008F5202" w:rsidRDefault="008F5202">
            <w:pPr>
              <w:pStyle w:val="ConsPlusNormal"/>
              <w:jc w:val="center"/>
            </w:pPr>
            <w:r>
              <w:lastRenderedPageBreak/>
              <w:t>73.1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73.2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74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74.1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74.2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75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76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77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5.3 Специализированная, в том числе высокотехнологичная, </w:t>
            </w:r>
            <w:r>
              <w:lastRenderedPageBreak/>
              <w:t>медицинская помощь в условиях круглосуточного стационара</w:t>
            </w:r>
          </w:p>
        </w:tc>
        <w:tc>
          <w:tcPr>
            <w:tcW w:w="904" w:type="dxa"/>
          </w:tcPr>
          <w:p w:rsidR="008F5202" w:rsidRDefault="008F5202">
            <w:pPr>
              <w:pStyle w:val="ConsPlusNormal"/>
              <w:jc w:val="center"/>
            </w:pPr>
            <w:r>
              <w:lastRenderedPageBreak/>
              <w:t>78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6. Расходы на ведение дела СМО</w:t>
            </w:r>
          </w:p>
        </w:tc>
        <w:tc>
          <w:tcPr>
            <w:tcW w:w="904" w:type="dxa"/>
          </w:tcPr>
          <w:p w:rsidR="008F5202" w:rsidRDefault="008F5202">
            <w:pPr>
              <w:pStyle w:val="ConsPlusNormal"/>
              <w:jc w:val="center"/>
            </w:pPr>
            <w:r>
              <w:t>79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ИТОГО (сумма строк 01 + 19 + 20)</w:t>
            </w:r>
          </w:p>
        </w:tc>
        <w:tc>
          <w:tcPr>
            <w:tcW w:w="904" w:type="dxa"/>
          </w:tcPr>
          <w:p w:rsidR="008F5202" w:rsidRDefault="008F5202">
            <w:pPr>
              <w:pStyle w:val="ConsPlusNormal"/>
              <w:jc w:val="center"/>
            </w:pPr>
            <w:r>
              <w:t>80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3768,08</w:t>
            </w:r>
          </w:p>
        </w:tc>
        <w:tc>
          <w:tcPr>
            <w:tcW w:w="1024" w:type="dxa"/>
          </w:tcPr>
          <w:p w:rsidR="008F5202" w:rsidRDefault="008F5202">
            <w:pPr>
              <w:pStyle w:val="ConsPlusNormal"/>
              <w:jc w:val="center"/>
            </w:pPr>
            <w:r>
              <w:t>17788,90</w:t>
            </w:r>
          </w:p>
        </w:tc>
        <w:tc>
          <w:tcPr>
            <w:tcW w:w="1954" w:type="dxa"/>
          </w:tcPr>
          <w:p w:rsidR="008F5202" w:rsidRDefault="008F5202">
            <w:pPr>
              <w:pStyle w:val="ConsPlusNormal"/>
              <w:jc w:val="center"/>
            </w:pPr>
            <w:r>
              <w:t>2891263,10</w:t>
            </w:r>
          </w:p>
        </w:tc>
        <w:tc>
          <w:tcPr>
            <w:tcW w:w="1384" w:type="dxa"/>
          </w:tcPr>
          <w:p w:rsidR="008F5202" w:rsidRDefault="008F5202">
            <w:pPr>
              <w:pStyle w:val="ConsPlusNormal"/>
              <w:jc w:val="center"/>
            </w:pPr>
            <w:r>
              <w:t>12490580,80</w:t>
            </w:r>
          </w:p>
        </w:tc>
        <w:tc>
          <w:tcPr>
            <w:tcW w:w="784" w:type="dxa"/>
          </w:tcPr>
          <w:p w:rsidR="008F5202" w:rsidRDefault="008F5202">
            <w:pPr>
              <w:pStyle w:val="ConsPlusNormal"/>
              <w:jc w:val="center"/>
            </w:pPr>
            <w:r>
              <w:t>100,00</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19" w:name="P4062"/>
      <w:bookmarkEnd w:id="19"/>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20" w:name="P4063"/>
      <w:bookmarkEnd w:id="20"/>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21" w:name="P4064"/>
      <w:bookmarkEnd w:id="21"/>
      <w:r>
        <w:t>&lt;***&gt; Нормативы объема специализированной медицинской помощи в дневном стационаре.</w:t>
      </w:r>
    </w:p>
    <w:p w:rsidR="008F5202" w:rsidRDefault="008F5202">
      <w:pPr>
        <w:pStyle w:val="ConsPlusNormal"/>
        <w:spacing w:before="220"/>
        <w:ind w:firstLine="540"/>
        <w:jc w:val="both"/>
      </w:pPr>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8F5202" w:rsidRDefault="008F5202">
      <w:pPr>
        <w:pStyle w:val="ConsPlusNormal"/>
        <w:spacing w:before="220"/>
        <w:ind w:firstLine="540"/>
        <w:jc w:val="both"/>
      </w:pPr>
      <w:bookmarkStart w:id="22" w:name="P4066"/>
      <w:bookmarkEnd w:id="22"/>
      <w:r>
        <w:t>&lt;*****&gt; Посещение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8F5202" w:rsidRDefault="008F5202">
      <w:pPr>
        <w:pStyle w:val="ConsPlusNormal"/>
        <w:spacing w:before="220"/>
        <w:ind w:firstLine="540"/>
        <w:jc w:val="both"/>
      </w:pPr>
      <w:bookmarkStart w:id="23" w:name="P4067"/>
      <w:bookmarkEnd w:id="23"/>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8F5202" w:rsidRDefault="008F5202">
      <w:pPr>
        <w:pStyle w:val="ConsPlusNormal"/>
        <w:spacing w:before="220"/>
        <w:ind w:firstLine="540"/>
        <w:jc w:val="both"/>
      </w:pPr>
      <w:bookmarkStart w:id="24" w:name="P4070"/>
      <w:bookmarkEnd w:id="24"/>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8F5202" w:rsidRDefault="008F5202">
      <w:pPr>
        <w:pStyle w:val="ConsPlusNormal"/>
        <w:jc w:val="both"/>
      </w:pPr>
    </w:p>
    <w:p w:rsidR="008F5202" w:rsidRDefault="008F5202">
      <w:pPr>
        <w:pStyle w:val="ConsPlusTitle"/>
        <w:jc w:val="center"/>
        <w:outlineLvl w:val="2"/>
      </w:pPr>
      <w:r>
        <w:t>Утвержденная стоимость</w:t>
      </w:r>
    </w:p>
    <w:p w:rsidR="008F5202" w:rsidRDefault="008F5202">
      <w:pPr>
        <w:pStyle w:val="ConsPlusTitle"/>
        <w:jc w:val="center"/>
      </w:pPr>
      <w:r>
        <w:t>территориальной программы государственных гарантий</w:t>
      </w:r>
    </w:p>
    <w:p w:rsidR="008F5202" w:rsidRDefault="008F5202">
      <w:pPr>
        <w:pStyle w:val="ConsPlusTitle"/>
        <w:jc w:val="center"/>
      </w:pPr>
      <w:r>
        <w:t>бесплатного оказания гражданам медицинской помощи</w:t>
      </w:r>
    </w:p>
    <w:p w:rsidR="008F5202" w:rsidRDefault="008F5202">
      <w:pPr>
        <w:pStyle w:val="ConsPlusTitle"/>
        <w:jc w:val="center"/>
      </w:pPr>
      <w:r>
        <w:t>по условиям ее оказания на 2025 год</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974"/>
        <w:gridCol w:w="904"/>
        <w:gridCol w:w="2644"/>
        <w:gridCol w:w="1759"/>
        <w:gridCol w:w="1759"/>
        <w:gridCol w:w="1954"/>
        <w:gridCol w:w="1024"/>
        <w:gridCol w:w="1954"/>
        <w:gridCol w:w="1384"/>
        <w:gridCol w:w="784"/>
      </w:tblGrid>
      <w:tr w:rsidR="008F5202">
        <w:tc>
          <w:tcPr>
            <w:tcW w:w="2974" w:type="dxa"/>
            <w:vMerge w:val="restart"/>
          </w:tcPr>
          <w:p w:rsidR="008F5202" w:rsidRDefault="008F5202">
            <w:pPr>
              <w:pStyle w:val="ConsPlusNormal"/>
              <w:jc w:val="center"/>
            </w:pPr>
            <w:r>
              <w:lastRenderedPageBreak/>
              <w:t>Виды и условия оказания медицинской помощи</w:t>
            </w:r>
          </w:p>
        </w:tc>
        <w:tc>
          <w:tcPr>
            <w:tcW w:w="904" w:type="dxa"/>
            <w:vMerge w:val="restart"/>
          </w:tcPr>
          <w:p w:rsidR="008F5202" w:rsidRDefault="008F5202">
            <w:pPr>
              <w:pStyle w:val="ConsPlusNormal"/>
              <w:jc w:val="center"/>
            </w:pPr>
            <w:r>
              <w:t>N строки</w:t>
            </w:r>
          </w:p>
        </w:tc>
        <w:tc>
          <w:tcPr>
            <w:tcW w:w="2644" w:type="dxa"/>
            <w:vMerge w:val="restart"/>
          </w:tcPr>
          <w:p w:rsidR="008F5202" w:rsidRDefault="008F5202">
            <w:pPr>
              <w:pStyle w:val="ConsPlusNormal"/>
              <w:jc w:val="center"/>
            </w:pPr>
            <w:r>
              <w:t>Единица измерения</w:t>
            </w:r>
          </w:p>
        </w:tc>
        <w:tc>
          <w:tcPr>
            <w:tcW w:w="1759" w:type="dxa"/>
            <w:vMerge w:val="restart"/>
          </w:tcPr>
          <w:p w:rsidR="008F5202" w:rsidRDefault="008F5202">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8F5202" w:rsidRDefault="008F5202">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8F5202" w:rsidRDefault="008F5202">
            <w:pPr>
              <w:pStyle w:val="ConsPlusNormal"/>
              <w:jc w:val="center"/>
            </w:pPr>
            <w:r>
              <w:t>Подушевые нормативы финансирования территориальной программы</w:t>
            </w:r>
          </w:p>
        </w:tc>
        <w:tc>
          <w:tcPr>
            <w:tcW w:w="4122" w:type="dxa"/>
            <w:gridSpan w:val="3"/>
          </w:tcPr>
          <w:p w:rsidR="008F5202" w:rsidRDefault="008F5202">
            <w:pPr>
              <w:pStyle w:val="ConsPlusNormal"/>
              <w:jc w:val="center"/>
            </w:pPr>
            <w:r>
              <w:t>Стоимость территориальной программы по источникам ее финансового обеспечения</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2978" w:type="dxa"/>
            <w:gridSpan w:val="2"/>
          </w:tcPr>
          <w:p w:rsidR="008F5202" w:rsidRDefault="008F5202">
            <w:pPr>
              <w:pStyle w:val="ConsPlusNormal"/>
              <w:jc w:val="center"/>
            </w:pPr>
            <w:r>
              <w:t>руб.</w:t>
            </w:r>
          </w:p>
        </w:tc>
        <w:tc>
          <w:tcPr>
            <w:tcW w:w="3338" w:type="dxa"/>
            <w:gridSpan w:val="2"/>
          </w:tcPr>
          <w:p w:rsidR="008F5202" w:rsidRDefault="008F5202">
            <w:pPr>
              <w:pStyle w:val="ConsPlusNormal"/>
              <w:jc w:val="center"/>
            </w:pPr>
            <w:r>
              <w:t>тыс. руб.</w:t>
            </w:r>
          </w:p>
        </w:tc>
        <w:tc>
          <w:tcPr>
            <w:tcW w:w="784" w:type="dxa"/>
            <w:vMerge w:val="restart"/>
          </w:tcPr>
          <w:p w:rsidR="008F5202" w:rsidRDefault="008F5202">
            <w:pPr>
              <w:pStyle w:val="ConsPlusNormal"/>
              <w:jc w:val="center"/>
            </w:pPr>
            <w:r>
              <w:t>в % к итогу</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024" w:type="dxa"/>
          </w:tcPr>
          <w:p w:rsidR="008F5202" w:rsidRDefault="008F5202">
            <w:pPr>
              <w:pStyle w:val="ConsPlusNormal"/>
              <w:jc w:val="center"/>
            </w:pPr>
            <w:r>
              <w:t>за счет средств ОМС</w:t>
            </w: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384" w:type="dxa"/>
          </w:tcPr>
          <w:p w:rsidR="008F5202" w:rsidRDefault="008F5202">
            <w:pPr>
              <w:pStyle w:val="ConsPlusNormal"/>
              <w:jc w:val="center"/>
            </w:pPr>
            <w:r>
              <w:t>за счет средств ОМС</w:t>
            </w:r>
          </w:p>
        </w:tc>
        <w:tc>
          <w:tcPr>
            <w:tcW w:w="784" w:type="dxa"/>
            <w:vMerge/>
          </w:tcPr>
          <w:p w:rsidR="008F5202" w:rsidRDefault="008F5202">
            <w:pPr>
              <w:pStyle w:val="ConsPlusNormal"/>
            </w:pPr>
          </w:p>
        </w:tc>
      </w:tr>
      <w:tr w:rsidR="008F5202">
        <w:tc>
          <w:tcPr>
            <w:tcW w:w="2974" w:type="dxa"/>
          </w:tcPr>
          <w:p w:rsidR="008F5202" w:rsidRDefault="008F5202">
            <w:pPr>
              <w:pStyle w:val="ConsPlusNormal"/>
            </w:pPr>
          </w:p>
        </w:tc>
        <w:tc>
          <w:tcPr>
            <w:tcW w:w="904" w:type="dxa"/>
          </w:tcPr>
          <w:p w:rsidR="008F5202" w:rsidRDefault="008F5202">
            <w:pPr>
              <w:pStyle w:val="ConsPlusNormal"/>
              <w:jc w:val="center"/>
            </w:pPr>
            <w:r>
              <w:t>1</w:t>
            </w:r>
          </w:p>
        </w:tc>
        <w:tc>
          <w:tcPr>
            <w:tcW w:w="2644" w:type="dxa"/>
          </w:tcPr>
          <w:p w:rsidR="008F5202" w:rsidRDefault="008F5202">
            <w:pPr>
              <w:pStyle w:val="ConsPlusNormal"/>
              <w:jc w:val="center"/>
            </w:pPr>
            <w:r>
              <w:t>2</w:t>
            </w:r>
          </w:p>
        </w:tc>
        <w:tc>
          <w:tcPr>
            <w:tcW w:w="1759" w:type="dxa"/>
          </w:tcPr>
          <w:p w:rsidR="008F5202" w:rsidRDefault="008F5202">
            <w:pPr>
              <w:pStyle w:val="ConsPlusNormal"/>
              <w:jc w:val="center"/>
            </w:pPr>
            <w:r>
              <w:t>3</w:t>
            </w:r>
          </w:p>
        </w:tc>
        <w:tc>
          <w:tcPr>
            <w:tcW w:w="1759" w:type="dxa"/>
          </w:tcPr>
          <w:p w:rsidR="008F5202" w:rsidRDefault="008F5202">
            <w:pPr>
              <w:pStyle w:val="ConsPlusNormal"/>
              <w:jc w:val="center"/>
            </w:pPr>
            <w:r>
              <w:t>4</w:t>
            </w:r>
          </w:p>
        </w:tc>
        <w:tc>
          <w:tcPr>
            <w:tcW w:w="1954" w:type="dxa"/>
          </w:tcPr>
          <w:p w:rsidR="008F5202" w:rsidRDefault="008F5202">
            <w:pPr>
              <w:pStyle w:val="ConsPlusNormal"/>
              <w:jc w:val="center"/>
            </w:pPr>
            <w:r>
              <w:t>5</w:t>
            </w:r>
          </w:p>
        </w:tc>
        <w:tc>
          <w:tcPr>
            <w:tcW w:w="1024" w:type="dxa"/>
          </w:tcPr>
          <w:p w:rsidR="008F5202" w:rsidRDefault="008F5202">
            <w:pPr>
              <w:pStyle w:val="ConsPlusNormal"/>
              <w:jc w:val="center"/>
            </w:pPr>
            <w:r>
              <w:t>6</w:t>
            </w:r>
          </w:p>
        </w:tc>
        <w:tc>
          <w:tcPr>
            <w:tcW w:w="1954" w:type="dxa"/>
          </w:tcPr>
          <w:p w:rsidR="008F5202" w:rsidRDefault="008F5202">
            <w:pPr>
              <w:pStyle w:val="ConsPlusNormal"/>
              <w:jc w:val="center"/>
            </w:pPr>
            <w:r>
              <w:t>7</w:t>
            </w:r>
          </w:p>
        </w:tc>
        <w:tc>
          <w:tcPr>
            <w:tcW w:w="1384" w:type="dxa"/>
          </w:tcPr>
          <w:p w:rsidR="008F5202" w:rsidRDefault="008F5202">
            <w:pPr>
              <w:pStyle w:val="ConsPlusNormal"/>
              <w:jc w:val="center"/>
            </w:pPr>
            <w:r>
              <w:t>8</w:t>
            </w:r>
          </w:p>
        </w:tc>
        <w:tc>
          <w:tcPr>
            <w:tcW w:w="784" w:type="dxa"/>
          </w:tcPr>
          <w:p w:rsidR="008F5202" w:rsidRDefault="008F5202">
            <w:pPr>
              <w:pStyle w:val="ConsPlusNormal"/>
              <w:jc w:val="center"/>
            </w:pPr>
            <w:r>
              <w:t>9</w:t>
            </w:r>
          </w:p>
        </w:tc>
      </w:tr>
      <w:tr w:rsidR="008F5202">
        <w:tc>
          <w:tcPr>
            <w:tcW w:w="2974" w:type="dxa"/>
          </w:tcPr>
          <w:p w:rsidR="008F5202" w:rsidRDefault="008F5202">
            <w:pPr>
              <w:pStyle w:val="ConsPlusNormal"/>
            </w:pPr>
            <w:r>
              <w:t>I. Медицинская помощь, предоставляемая за счет консолидированного бюджета Республики Мордовия, в том числе:</w:t>
            </w:r>
          </w:p>
        </w:tc>
        <w:tc>
          <w:tcPr>
            <w:tcW w:w="904" w:type="dxa"/>
          </w:tcPr>
          <w:p w:rsidR="008F5202" w:rsidRDefault="008F5202">
            <w:pPr>
              <w:pStyle w:val="ConsPlusNormal"/>
              <w:jc w:val="center"/>
            </w:pPr>
            <w:r>
              <w:t>1</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2242,04</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1720325,40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11,41</w:t>
            </w:r>
          </w:p>
        </w:tc>
      </w:tr>
      <w:tr w:rsidR="008F5202">
        <w:tc>
          <w:tcPr>
            <w:tcW w:w="2974" w:type="dxa"/>
          </w:tcPr>
          <w:p w:rsidR="008F5202" w:rsidRDefault="008F5202">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904" w:type="dxa"/>
          </w:tcPr>
          <w:p w:rsidR="008F5202" w:rsidRDefault="008F5202">
            <w:pPr>
              <w:pStyle w:val="ConsPlusNormal"/>
              <w:jc w:val="center"/>
            </w:pPr>
            <w:r>
              <w:t>2</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0,0035</w:t>
            </w:r>
          </w:p>
        </w:tc>
        <w:tc>
          <w:tcPr>
            <w:tcW w:w="1759" w:type="dxa"/>
          </w:tcPr>
          <w:p w:rsidR="008F5202" w:rsidRDefault="008F5202">
            <w:pPr>
              <w:pStyle w:val="ConsPlusNormal"/>
              <w:jc w:val="center"/>
            </w:pPr>
            <w:r>
              <w:t>1896,5</w:t>
            </w:r>
          </w:p>
        </w:tc>
        <w:tc>
          <w:tcPr>
            <w:tcW w:w="1954" w:type="dxa"/>
          </w:tcPr>
          <w:p w:rsidR="008F5202" w:rsidRDefault="008F5202">
            <w:pPr>
              <w:pStyle w:val="ConsPlusNormal"/>
              <w:jc w:val="center"/>
            </w:pPr>
            <w:r>
              <w:t>6,57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5044,70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3</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0,0004</w:t>
            </w:r>
          </w:p>
        </w:tc>
        <w:tc>
          <w:tcPr>
            <w:tcW w:w="1759" w:type="dxa"/>
          </w:tcPr>
          <w:p w:rsidR="008F5202" w:rsidRDefault="008F5202">
            <w:pPr>
              <w:pStyle w:val="ConsPlusNormal"/>
              <w:jc w:val="center"/>
            </w:pPr>
            <w:r>
              <w:t>3050,69</w:t>
            </w:r>
          </w:p>
        </w:tc>
        <w:tc>
          <w:tcPr>
            <w:tcW w:w="1954" w:type="dxa"/>
          </w:tcPr>
          <w:p w:rsidR="008F5202" w:rsidRDefault="008F5202">
            <w:pPr>
              <w:pStyle w:val="ConsPlusNormal"/>
              <w:jc w:val="center"/>
            </w:pPr>
            <w:r>
              <w:t>1,15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884,70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скорая медицинская помощь при санитарно-авиационной </w:t>
            </w:r>
            <w:r>
              <w:lastRenderedPageBreak/>
              <w:t>эвакуации</w:t>
            </w:r>
          </w:p>
        </w:tc>
        <w:tc>
          <w:tcPr>
            <w:tcW w:w="904" w:type="dxa"/>
          </w:tcPr>
          <w:p w:rsidR="008F5202" w:rsidRDefault="008F5202">
            <w:pPr>
              <w:pStyle w:val="ConsPlusNormal"/>
              <w:jc w:val="center"/>
            </w:pPr>
            <w:r>
              <w:lastRenderedPageBreak/>
              <w:t>4</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 Первичная медико-санитарная помощь, предоставляемая:</w:t>
            </w:r>
          </w:p>
        </w:tc>
        <w:tc>
          <w:tcPr>
            <w:tcW w:w="904" w:type="dxa"/>
          </w:tcPr>
          <w:p w:rsidR="008F5202" w:rsidRDefault="008F5202">
            <w:pPr>
              <w:pStyle w:val="ConsPlusNormal"/>
              <w:jc w:val="center"/>
            </w:pPr>
            <w:r>
              <w:t>5</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2.1.1 с профилактической и иными целями </w:t>
            </w:r>
            <w:hyperlink w:anchor="P6113">
              <w:r>
                <w:rPr>
                  <w:color w:val="0000FF"/>
                </w:rPr>
                <w:t>&lt;*&gt;</w:t>
              </w:r>
            </w:hyperlink>
            <w:r>
              <w:t>, в том числе:</w:t>
            </w:r>
          </w:p>
        </w:tc>
        <w:tc>
          <w:tcPr>
            <w:tcW w:w="904" w:type="dxa"/>
          </w:tcPr>
          <w:p w:rsidR="008F5202" w:rsidRDefault="008F5202">
            <w:pPr>
              <w:pStyle w:val="ConsPlusNormal"/>
              <w:jc w:val="center"/>
            </w:pPr>
            <w:r>
              <w:t>7</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0,538</w:t>
            </w:r>
          </w:p>
        </w:tc>
        <w:tc>
          <w:tcPr>
            <w:tcW w:w="1759" w:type="dxa"/>
          </w:tcPr>
          <w:p w:rsidR="008F5202" w:rsidRDefault="008F5202">
            <w:pPr>
              <w:pStyle w:val="ConsPlusNormal"/>
              <w:jc w:val="center"/>
            </w:pPr>
            <w:r>
              <w:t>195,59</w:t>
            </w:r>
          </w:p>
        </w:tc>
        <w:tc>
          <w:tcPr>
            <w:tcW w:w="1954" w:type="dxa"/>
          </w:tcPr>
          <w:p w:rsidR="008F5202" w:rsidRDefault="008F5202">
            <w:pPr>
              <w:pStyle w:val="ConsPlusNormal"/>
              <w:jc w:val="center"/>
            </w:pPr>
            <w:r>
              <w:t>105,15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80680,35</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2.1.2 в связи с заболеваниями - обращений </w:t>
            </w:r>
            <w:hyperlink w:anchor="P6114">
              <w:r>
                <w:rPr>
                  <w:color w:val="0000FF"/>
                </w:rPr>
                <w:t>&lt;**&gt;</w:t>
              </w:r>
            </w:hyperlink>
            <w:r>
              <w:t>, в том числе:</w:t>
            </w:r>
          </w:p>
        </w:tc>
        <w:tc>
          <w:tcPr>
            <w:tcW w:w="904" w:type="dxa"/>
          </w:tcPr>
          <w:p w:rsidR="008F5202" w:rsidRDefault="008F5202">
            <w:pPr>
              <w:pStyle w:val="ConsPlusNormal"/>
              <w:jc w:val="center"/>
            </w:pPr>
            <w:r>
              <w:t>8</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0,1146</w:t>
            </w:r>
          </w:p>
        </w:tc>
        <w:tc>
          <w:tcPr>
            <w:tcW w:w="1759" w:type="dxa"/>
          </w:tcPr>
          <w:p w:rsidR="008F5202" w:rsidRDefault="008F5202">
            <w:pPr>
              <w:pStyle w:val="ConsPlusNormal"/>
              <w:jc w:val="center"/>
            </w:pPr>
            <w:r>
              <w:t>603,47</w:t>
            </w:r>
          </w:p>
        </w:tc>
        <w:tc>
          <w:tcPr>
            <w:tcW w:w="1954" w:type="dxa"/>
          </w:tcPr>
          <w:p w:rsidR="008F5202" w:rsidRDefault="008F5202">
            <w:pPr>
              <w:pStyle w:val="ConsPlusNormal"/>
              <w:jc w:val="center"/>
            </w:pPr>
            <w:r>
              <w:t>69,14</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53047,65</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8.1</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в том числе:</w:t>
            </w:r>
          </w:p>
        </w:tc>
        <w:tc>
          <w:tcPr>
            <w:tcW w:w="904" w:type="dxa"/>
          </w:tcPr>
          <w:p w:rsidR="008F5202" w:rsidRDefault="008F5202">
            <w:pPr>
              <w:pStyle w:val="ConsPlusNormal"/>
              <w:jc w:val="center"/>
            </w:pPr>
            <w:r>
              <w:t>9</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9.1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w:t>
            </w:r>
            <w:r>
              <w:lastRenderedPageBreak/>
              <w:t xml:space="preserve">медицинская помощь) </w:t>
            </w:r>
            <w:hyperlink w:anchor="P6115">
              <w:r>
                <w:rPr>
                  <w:color w:val="0000FF"/>
                </w:rPr>
                <w:t>&lt;***&gt;</w:t>
              </w:r>
            </w:hyperlink>
            <w:r>
              <w:t>, в том числе:</w:t>
            </w:r>
          </w:p>
        </w:tc>
        <w:tc>
          <w:tcPr>
            <w:tcW w:w="904" w:type="dxa"/>
          </w:tcPr>
          <w:p w:rsidR="008F5202" w:rsidRDefault="008F5202">
            <w:pPr>
              <w:pStyle w:val="ConsPlusNormal"/>
              <w:jc w:val="center"/>
            </w:pPr>
            <w:r>
              <w:lastRenderedPageBreak/>
              <w:t>10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0,0027</w:t>
            </w:r>
          </w:p>
        </w:tc>
        <w:tc>
          <w:tcPr>
            <w:tcW w:w="1759" w:type="dxa"/>
          </w:tcPr>
          <w:p w:rsidR="008F5202" w:rsidRDefault="008F5202">
            <w:pPr>
              <w:pStyle w:val="ConsPlusNormal"/>
              <w:jc w:val="center"/>
            </w:pPr>
            <w:r>
              <w:t>3631,98</w:t>
            </w:r>
          </w:p>
        </w:tc>
        <w:tc>
          <w:tcPr>
            <w:tcW w:w="1954" w:type="dxa"/>
          </w:tcPr>
          <w:p w:rsidR="008F5202" w:rsidRDefault="008F5202">
            <w:pPr>
              <w:pStyle w:val="ConsPlusNormal"/>
              <w:jc w:val="center"/>
            </w:pPr>
            <w:r>
              <w:t>9,87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7576,30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w:t>
            </w:r>
          </w:p>
        </w:tc>
        <w:tc>
          <w:tcPr>
            <w:tcW w:w="904" w:type="dxa"/>
          </w:tcPr>
          <w:p w:rsidR="008F5202" w:rsidRDefault="008F5202">
            <w:pPr>
              <w:pStyle w:val="ConsPlusNormal"/>
              <w:jc w:val="center"/>
            </w:pPr>
            <w:r>
              <w:t>11</w:t>
            </w:r>
          </w:p>
        </w:tc>
        <w:tc>
          <w:tcPr>
            <w:tcW w:w="2644" w:type="dxa"/>
          </w:tcPr>
          <w:p w:rsidR="008F5202" w:rsidRDefault="008F5202">
            <w:pPr>
              <w:pStyle w:val="ConsPlusNormal"/>
            </w:pP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31753,4</w:t>
            </w:r>
          </w:p>
        </w:tc>
        <w:tc>
          <w:tcPr>
            <w:tcW w:w="1954" w:type="dxa"/>
          </w:tcPr>
          <w:p w:rsidR="008F5202" w:rsidRDefault="008F5202">
            <w:pPr>
              <w:pStyle w:val="ConsPlusNormal"/>
              <w:jc w:val="center"/>
            </w:pPr>
            <w:r>
              <w:t>361,27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277207,20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 в условиях дневных стационаров </w:t>
            </w:r>
            <w:hyperlink w:anchor="P6115">
              <w:r>
                <w:rPr>
                  <w:color w:val="0000FF"/>
                </w:rPr>
                <w:t>&lt;***&gt;</w:t>
              </w:r>
            </w:hyperlink>
            <w:r>
              <w:t>, в том числе:</w:t>
            </w:r>
          </w:p>
        </w:tc>
        <w:tc>
          <w:tcPr>
            <w:tcW w:w="904" w:type="dxa"/>
          </w:tcPr>
          <w:p w:rsidR="008F5202" w:rsidRDefault="008F5202">
            <w:pPr>
              <w:pStyle w:val="ConsPlusNormal"/>
              <w:jc w:val="center"/>
            </w:pPr>
            <w:r>
              <w:t>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12.1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круглосуточных стационаров, в том числе:</w:t>
            </w:r>
          </w:p>
        </w:tc>
        <w:tc>
          <w:tcPr>
            <w:tcW w:w="904" w:type="dxa"/>
          </w:tcPr>
          <w:p w:rsidR="008F5202" w:rsidRDefault="008F5202">
            <w:pPr>
              <w:pStyle w:val="ConsPlusNormal"/>
              <w:jc w:val="center"/>
            </w:pPr>
            <w:r>
              <w:t>13</w:t>
            </w:r>
          </w:p>
        </w:tc>
        <w:tc>
          <w:tcPr>
            <w:tcW w:w="2644" w:type="dxa"/>
          </w:tcPr>
          <w:p w:rsidR="008F5202" w:rsidRDefault="008F5202">
            <w:pPr>
              <w:pStyle w:val="ConsPlusNormal"/>
              <w:jc w:val="center"/>
            </w:pPr>
            <w:r>
              <w:t>случай госпитализаций</w:t>
            </w: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31753,4</w:t>
            </w:r>
          </w:p>
        </w:tc>
        <w:tc>
          <w:tcPr>
            <w:tcW w:w="1954" w:type="dxa"/>
          </w:tcPr>
          <w:p w:rsidR="008F5202" w:rsidRDefault="008F5202">
            <w:pPr>
              <w:pStyle w:val="ConsPlusNormal"/>
              <w:jc w:val="center"/>
            </w:pPr>
            <w:r>
              <w:t>361,27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277207,20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13.1</w:t>
            </w:r>
          </w:p>
        </w:tc>
        <w:tc>
          <w:tcPr>
            <w:tcW w:w="2644" w:type="dxa"/>
          </w:tcPr>
          <w:p w:rsidR="008F5202" w:rsidRDefault="008F5202">
            <w:pPr>
              <w:pStyle w:val="ConsPlusNormal"/>
            </w:pP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 Паллиативная медицинская помощь </w:t>
            </w:r>
            <w:hyperlink w:anchor="P6117">
              <w:r>
                <w:rPr>
                  <w:color w:val="0000FF"/>
                </w:rPr>
                <w:t>&lt;*****&gt;</w:t>
              </w:r>
            </w:hyperlink>
            <w:r>
              <w:t>:</w:t>
            </w:r>
          </w:p>
        </w:tc>
        <w:tc>
          <w:tcPr>
            <w:tcW w:w="904" w:type="dxa"/>
          </w:tcPr>
          <w:p w:rsidR="008F5202" w:rsidRDefault="008F5202">
            <w:pPr>
              <w:pStyle w:val="ConsPlusNormal"/>
              <w:jc w:val="center"/>
            </w:pPr>
            <w:r>
              <w:t>14</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5.1. первичная медицинская помощь, в том числе доврачебная и врачебная </w:t>
            </w:r>
            <w:hyperlink w:anchor="P6118">
              <w:r>
                <w:rPr>
                  <w:color w:val="0000FF"/>
                </w:rPr>
                <w:t>&lt;******&gt;</w:t>
              </w:r>
            </w:hyperlink>
            <w:r>
              <w:t>, всего, в том числе:</w:t>
            </w:r>
          </w:p>
        </w:tc>
        <w:tc>
          <w:tcPr>
            <w:tcW w:w="904" w:type="dxa"/>
          </w:tcPr>
          <w:p w:rsidR="008F5202" w:rsidRDefault="008F5202">
            <w:pPr>
              <w:pStyle w:val="ConsPlusNormal"/>
              <w:jc w:val="center"/>
            </w:pPr>
            <w:r>
              <w:t>15</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0,0244</w:t>
            </w:r>
          </w:p>
        </w:tc>
        <w:tc>
          <w:tcPr>
            <w:tcW w:w="1759" w:type="dxa"/>
          </w:tcPr>
          <w:p w:rsidR="008F5202" w:rsidRDefault="008F5202">
            <w:pPr>
              <w:pStyle w:val="ConsPlusNormal"/>
              <w:jc w:val="center"/>
            </w:pPr>
            <w:r>
              <w:t>914,33</w:t>
            </w:r>
          </w:p>
        </w:tc>
        <w:tc>
          <w:tcPr>
            <w:tcW w:w="1954" w:type="dxa"/>
          </w:tcPr>
          <w:p w:rsidR="008F5202" w:rsidRDefault="008F5202">
            <w:pPr>
              <w:pStyle w:val="ConsPlusNormal"/>
              <w:jc w:val="center"/>
            </w:pPr>
            <w:r>
              <w:t>9,19</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7054,30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посещение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15.1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0,0179</w:t>
            </w:r>
          </w:p>
        </w:tc>
        <w:tc>
          <w:tcPr>
            <w:tcW w:w="1759" w:type="dxa"/>
          </w:tcPr>
          <w:p w:rsidR="008F5202" w:rsidRDefault="008F5202">
            <w:pPr>
              <w:pStyle w:val="ConsPlusNormal"/>
              <w:jc w:val="center"/>
            </w:pPr>
            <w:r>
              <w:t>284,35</w:t>
            </w:r>
          </w:p>
        </w:tc>
        <w:tc>
          <w:tcPr>
            <w:tcW w:w="1954" w:type="dxa"/>
          </w:tcPr>
          <w:p w:rsidR="008F5202" w:rsidRDefault="008F5202">
            <w:pPr>
              <w:pStyle w:val="ConsPlusNormal"/>
              <w:jc w:val="center"/>
            </w:pPr>
            <w:r>
              <w:t>5,10</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3912,60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посещения на дому выездными патронажными бригадами</w:t>
            </w:r>
          </w:p>
        </w:tc>
        <w:tc>
          <w:tcPr>
            <w:tcW w:w="904" w:type="dxa"/>
          </w:tcPr>
          <w:p w:rsidR="008F5202" w:rsidRDefault="008F5202">
            <w:pPr>
              <w:pStyle w:val="ConsPlusNormal"/>
              <w:jc w:val="center"/>
            </w:pPr>
            <w:r>
              <w:t>15.2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0,0065</w:t>
            </w:r>
          </w:p>
        </w:tc>
        <w:tc>
          <w:tcPr>
            <w:tcW w:w="1759" w:type="dxa"/>
          </w:tcPr>
          <w:p w:rsidR="008F5202" w:rsidRDefault="008F5202">
            <w:pPr>
              <w:pStyle w:val="ConsPlusNormal"/>
              <w:jc w:val="center"/>
            </w:pPr>
            <w:r>
              <w:t>629,98</w:t>
            </w:r>
          </w:p>
        </w:tc>
        <w:tc>
          <w:tcPr>
            <w:tcW w:w="1954" w:type="dxa"/>
          </w:tcPr>
          <w:p w:rsidR="008F5202" w:rsidRDefault="008F5202">
            <w:pPr>
              <w:pStyle w:val="ConsPlusNormal"/>
              <w:jc w:val="center"/>
            </w:pPr>
            <w:r>
              <w:t>4,09</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3141,70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16</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jc w:val="center"/>
            </w:pPr>
            <w:r>
              <w:t>0,0736</w:t>
            </w:r>
          </w:p>
        </w:tc>
        <w:tc>
          <w:tcPr>
            <w:tcW w:w="1759" w:type="dxa"/>
          </w:tcPr>
          <w:p w:rsidR="008F5202" w:rsidRDefault="008F5202">
            <w:pPr>
              <w:pStyle w:val="ConsPlusNormal"/>
              <w:jc w:val="center"/>
            </w:pPr>
            <w:r>
              <w:t>1205,38</w:t>
            </w:r>
          </w:p>
        </w:tc>
        <w:tc>
          <w:tcPr>
            <w:tcW w:w="1954" w:type="dxa"/>
          </w:tcPr>
          <w:p w:rsidR="008F5202" w:rsidRDefault="008F5202">
            <w:pPr>
              <w:pStyle w:val="ConsPlusNormal"/>
              <w:jc w:val="center"/>
            </w:pPr>
            <w:r>
              <w:t>88,72</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68072,80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оказываемая в условиях дневного стационара</w:t>
            </w:r>
          </w:p>
        </w:tc>
        <w:tc>
          <w:tcPr>
            <w:tcW w:w="904" w:type="dxa"/>
          </w:tcPr>
          <w:p w:rsidR="008F5202" w:rsidRDefault="008F5202">
            <w:pPr>
              <w:pStyle w:val="ConsPlusNormal"/>
              <w:jc w:val="center"/>
            </w:pPr>
            <w:r>
              <w:t>16.1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Иные государственные и муниципальные услуги (работы)</w:t>
            </w:r>
          </w:p>
        </w:tc>
        <w:tc>
          <w:tcPr>
            <w:tcW w:w="904" w:type="dxa"/>
          </w:tcPr>
          <w:p w:rsidR="008F5202" w:rsidRDefault="008F5202">
            <w:pPr>
              <w:pStyle w:val="ConsPlusNormal"/>
              <w:jc w:val="center"/>
            </w:pPr>
            <w:r>
              <w:t>17</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1502,17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1152621,60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Высокотехнологичная медицинская помощь, оказываемая в медицинских организациях субъекта РФ</w:t>
            </w:r>
          </w:p>
        </w:tc>
        <w:tc>
          <w:tcPr>
            <w:tcW w:w="904" w:type="dxa"/>
          </w:tcPr>
          <w:p w:rsidR="008F5202" w:rsidRDefault="008F5202">
            <w:pPr>
              <w:pStyle w:val="ConsPlusNormal"/>
              <w:jc w:val="center"/>
            </w:pPr>
            <w:r>
              <w:t>18</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99,15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76074,80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II. Средства консолидированного бюджета субъекта Российской Федерации на приобретение медицинского оборудования для медицинских организаций, работающих в системе ОМС</w:t>
            </w:r>
          </w:p>
        </w:tc>
        <w:tc>
          <w:tcPr>
            <w:tcW w:w="904" w:type="dxa"/>
          </w:tcPr>
          <w:p w:rsidR="008F5202" w:rsidRDefault="008F5202">
            <w:pPr>
              <w:pStyle w:val="ConsPlusNormal"/>
              <w:jc w:val="center"/>
            </w:pPr>
            <w:r>
              <w:t>19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pPr>
          </w:p>
        </w:tc>
      </w:tr>
      <w:tr w:rsidR="008F5202">
        <w:tc>
          <w:tcPr>
            <w:tcW w:w="2974" w:type="dxa"/>
          </w:tcPr>
          <w:p w:rsidR="008F5202" w:rsidRDefault="008F5202">
            <w:pPr>
              <w:pStyle w:val="ConsPlusNormal"/>
            </w:pPr>
            <w:r>
              <w:lastRenderedPageBreak/>
              <w:t>III. Медицинская помощь в рамках территориальной программы ОМС:</w:t>
            </w:r>
          </w:p>
        </w:tc>
        <w:tc>
          <w:tcPr>
            <w:tcW w:w="904" w:type="dxa"/>
          </w:tcPr>
          <w:p w:rsidR="008F5202" w:rsidRDefault="008F5202">
            <w:pPr>
              <w:pStyle w:val="ConsPlusNormal"/>
              <w:jc w:val="center"/>
            </w:pPr>
            <w:r>
              <w:t>20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w:t>
            </w:r>
          </w:p>
        </w:tc>
        <w:tc>
          <w:tcPr>
            <w:tcW w:w="1024" w:type="dxa"/>
          </w:tcPr>
          <w:p w:rsidR="008F5202" w:rsidRDefault="008F5202">
            <w:pPr>
              <w:pStyle w:val="ConsPlusNormal"/>
              <w:jc w:val="center"/>
            </w:pPr>
            <w:r>
              <w:t>19026,00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13359186,50</w:t>
            </w:r>
          </w:p>
        </w:tc>
        <w:tc>
          <w:tcPr>
            <w:tcW w:w="784" w:type="dxa"/>
          </w:tcPr>
          <w:p w:rsidR="008F5202" w:rsidRDefault="008F5202">
            <w:pPr>
              <w:pStyle w:val="ConsPlusNormal"/>
              <w:jc w:val="center"/>
            </w:pPr>
            <w:r>
              <w:t>88,59</w:t>
            </w:r>
          </w:p>
        </w:tc>
      </w:tr>
      <w:tr w:rsidR="008F5202">
        <w:tc>
          <w:tcPr>
            <w:tcW w:w="2974" w:type="dxa"/>
          </w:tcPr>
          <w:p w:rsidR="008F5202" w:rsidRDefault="008F5202">
            <w:pPr>
              <w:pStyle w:val="ConsPlusNormal"/>
            </w:pPr>
            <w:r>
              <w:t>1. Скорая, в том числе скорая специализированная, медицинская помощь (сумма строк 37 + 51 + 67)</w:t>
            </w:r>
          </w:p>
        </w:tc>
        <w:tc>
          <w:tcPr>
            <w:tcW w:w="904" w:type="dxa"/>
          </w:tcPr>
          <w:p w:rsidR="008F5202" w:rsidRDefault="008F5202">
            <w:pPr>
              <w:pStyle w:val="ConsPlusNormal"/>
              <w:jc w:val="center"/>
            </w:pPr>
            <w:r>
              <w:t>21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3886,1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1127,0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791307,1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22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 в том числе:</w:t>
            </w:r>
          </w:p>
        </w:tc>
        <w:tc>
          <w:tcPr>
            <w:tcW w:w="904" w:type="dxa"/>
          </w:tcPr>
          <w:p w:rsidR="008F5202" w:rsidRDefault="008F5202">
            <w:pPr>
              <w:pStyle w:val="ConsPlusNormal"/>
              <w:jc w:val="center"/>
            </w:pPr>
            <w:r>
              <w:t>23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 + 53.1 + 69.1), из них:</w:t>
            </w:r>
          </w:p>
        </w:tc>
        <w:tc>
          <w:tcPr>
            <w:tcW w:w="904" w:type="dxa"/>
          </w:tcPr>
          <w:p w:rsidR="008F5202" w:rsidRDefault="008F5202">
            <w:pPr>
              <w:pStyle w:val="ConsPlusNormal"/>
              <w:jc w:val="center"/>
            </w:pPr>
            <w:r>
              <w:t>23.1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5693,1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2743,5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1926345,9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 (сумма строк 39.1.1 + 53.1.1 + 69.1.1)</w:t>
            </w:r>
          </w:p>
        </w:tc>
        <w:tc>
          <w:tcPr>
            <w:tcW w:w="904" w:type="dxa"/>
          </w:tcPr>
          <w:p w:rsidR="008F5202" w:rsidRDefault="008F5202">
            <w:pPr>
              <w:pStyle w:val="ConsPlusNormal"/>
              <w:jc w:val="center"/>
            </w:pPr>
            <w:r>
              <w:t>23.1.1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2378,9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740,8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520167,9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6118">
              <w:r>
                <w:rPr>
                  <w:color w:val="0000FF"/>
                </w:rPr>
                <w:t>&lt;******&gt;</w:t>
              </w:r>
            </w:hyperlink>
            <w:r>
              <w:t xml:space="preserve"> - всего (сумма строк 39.1.2 + 53.1.2 + 69.1.2), в том числе:</w:t>
            </w:r>
          </w:p>
        </w:tc>
        <w:tc>
          <w:tcPr>
            <w:tcW w:w="904" w:type="dxa"/>
          </w:tcPr>
          <w:p w:rsidR="008F5202" w:rsidRDefault="008F5202">
            <w:pPr>
              <w:pStyle w:val="ConsPlusNormal"/>
              <w:jc w:val="center"/>
            </w:pPr>
            <w:r>
              <w:t>23.1.2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2904,5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1128,7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792495,7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для проведения углубленной </w:t>
            </w:r>
            <w:r>
              <w:lastRenderedPageBreak/>
              <w:t>диспансеризации (сумма строк 39.1.2.1 + 53.1.2.1 + 69.1.2.1)</w:t>
            </w:r>
          </w:p>
        </w:tc>
        <w:tc>
          <w:tcPr>
            <w:tcW w:w="904" w:type="dxa"/>
          </w:tcPr>
          <w:p w:rsidR="008F5202" w:rsidRDefault="008F5202">
            <w:pPr>
              <w:pStyle w:val="ConsPlusNormal"/>
              <w:jc w:val="center"/>
            </w:pPr>
            <w:r>
              <w:lastRenderedPageBreak/>
              <w:t>23.1.2.1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1250,3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44560,7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 (сумма строк 39.1.3 + 53.1.3 + 69.1.3)</w:t>
            </w:r>
          </w:p>
        </w:tc>
        <w:tc>
          <w:tcPr>
            <w:tcW w:w="904" w:type="dxa"/>
          </w:tcPr>
          <w:p w:rsidR="008F5202" w:rsidRDefault="008F5202">
            <w:pPr>
              <w:pStyle w:val="ConsPlusNormal"/>
              <w:jc w:val="center"/>
            </w:pPr>
            <w:r>
              <w:t>23.1.3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409,7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874,0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613682,3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 (сумма строк 39.2 + 53.2 + 69.2)</w:t>
            </w:r>
          </w:p>
        </w:tc>
        <w:tc>
          <w:tcPr>
            <w:tcW w:w="904" w:type="dxa"/>
          </w:tcPr>
          <w:p w:rsidR="008F5202" w:rsidRDefault="008F5202">
            <w:pPr>
              <w:pStyle w:val="ConsPlusNormal"/>
              <w:jc w:val="center"/>
            </w:pPr>
            <w:r>
              <w:t>23.2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888,1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479,6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336735,5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(сумма строк 39.3 + 53.3 + 69.3),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23.3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1986,7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3551,6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2493789,3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 (сумма строк 39.3.1 + 53.3.1 + 69.3.1)</w:t>
            </w:r>
          </w:p>
        </w:tc>
        <w:tc>
          <w:tcPr>
            <w:tcW w:w="904" w:type="dxa"/>
          </w:tcPr>
          <w:p w:rsidR="008F5202" w:rsidRDefault="008F5202">
            <w:pPr>
              <w:pStyle w:val="ConsPlusNormal"/>
              <w:jc w:val="center"/>
            </w:pPr>
            <w:r>
              <w:t>23.3.1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3104,7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156,7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110011,9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 (сумма строк 39.3.2 + 53.3.2 + 69.3.2)</w:t>
            </w:r>
          </w:p>
        </w:tc>
        <w:tc>
          <w:tcPr>
            <w:tcW w:w="904" w:type="dxa"/>
          </w:tcPr>
          <w:p w:rsidR="008F5202" w:rsidRDefault="008F5202">
            <w:pPr>
              <w:pStyle w:val="ConsPlusNormal"/>
              <w:jc w:val="center"/>
            </w:pPr>
            <w:r>
              <w:t>23.3.2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4239,3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77,1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54110,4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 (сумма строк 39.3.3 + 53.3.3 + 69.3.3)</w:t>
            </w:r>
          </w:p>
        </w:tc>
        <w:tc>
          <w:tcPr>
            <w:tcW w:w="904" w:type="dxa"/>
          </w:tcPr>
          <w:p w:rsidR="008F5202" w:rsidRDefault="008F5202">
            <w:pPr>
              <w:pStyle w:val="ConsPlusNormal"/>
              <w:jc w:val="center"/>
            </w:pPr>
            <w:r>
              <w:t>23.3.3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626,9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59,5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41768,5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эндоскопическое диагностическое исследование (сумма строк 39.3.4 + 53.3.4 + 69.3.4)</w:t>
            </w:r>
          </w:p>
        </w:tc>
        <w:tc>
          <w:tcPr>
            <w:tcW w:w="904" w:type="dxa"/>
          </w:tcPr>
          <w:p w:rsidR="008F5202" w:rsidRDefault="008F5202">
            <w:pPr>
              <w:pStyle w:val="ConsPlusNormal"/>
              <w:jc w:val="center"/>
            </w:pPr>
            <w:r>
              <w:t>23.3.4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1149,6</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24956,7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 (сумма строк 39.3.5 + 535.3.5 + 69.3.5)</w:t>
            </w:r>
          </w:p>
        </w:tc>
        <w:tc>
          <w:tcPr>
            <w:tcW w:w="904" w:type="dxa"/>
          </w:tcPr>
          <w:p w:rsidR="008F5202" w:rsidRDefault="008F5202">
            <w:pPr>
              <w:pStyle w:val="ConsPlusNormal"/>
              <w:jc w:val="center"/>
            </w:pPr>
            <w:r>
              <w:t>23.3.5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9654,1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7588,1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39.3.6 + 53.3.6 + 69.3.6)</w:t>
            </w:r>
          </w:p>
        </w:tc>
        <w:tc>
          <w:tcPr>
            <w:tcW w:w="904" w:type="dxa"/>
          </w:tcPr>
          <w:p w:rsidR="008F5202" w:rsidRDefault="008F5202">
            <w:pPr>
              <w:pStyle w:val="ConsPlusNormal"/>
              <w:jc w:val="center"/>
            </w:pPr>
            <w:r>
              <w:t>23.3.6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2380,9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36,2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25397,1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 (сумма строк 39.3.7 + 53.3.7 + 69.3.7)</w:t>
            </w:r>
          </w:p>
        </w:tc>
        <w:tc>
          <w:tcPr>
            <w:tcW w:w="904" w:type="dxa"/>
          </w:tcPr>
          <w:p w:rsidR="008F5202" w:rsidRDefault="008F5202">
            <w:pPr>
              <w:pStyle w:val="ConsPlusNormal"/>
              <w:jc w:val="center"/>
            </w:pPr>
            <w:r>
              <w:t>23.3.7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460,9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47,4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33261,8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диспансерное наблюдение </w:t>
            </w:r>
            <w:hyperlink w:anchor="P6118">
              <w:r>
                <w:rPr>
                  <w:color w:val="0000FF"/>
                </w:rPr>
                <w:t>&lt;******&gt;</w:t>
              </w:r>
            </w:hyperlink>
            <w:r>
              <w:t xml:space="preserve"> (сумма строк 39.4 + 53.4 + 69.4)</w:t>
            </w:r>
          </w:p>
        </w:tc>
        <w:tc>
          <w:tcPr>
            <w:tcW w:w="904" w:type="dxa"/>
          </w:tcPr>
          <w:p w:rsidR="008F5202" w:rsidRDefault="008F5202">
            <w:pPr>
              <w:pStyle w:val="ConsPlusNormal"/>
              <w:jc w:val="center"/>
            </w:pPr>
            <w:r>
              <w:t>23.4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2367,9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619,8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435170,3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23.4.1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3336,8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105549,7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23.4.2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1259,8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75,3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52897,7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болезни системы кровообращения</w:t>
            </w:r>
          </w:p>
        </w:tc>
        <w:tc>
          <w:tcPr>
            <w:tcW w:w="904" w:type="dxa"/>
          </w:tcPr>
          <w:p w:rsidR="008F5202" w:rsidRDefault="008F5202">
            <w:pPr>
              <w:pStyle w:val="ConsPlusNormal"/>
              <w:jc w:val="center"/>
            </w:pPr>
            <w:r>
              <w:t>23.4.3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2801,4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246290,7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6121">
              <w:r>
                <w:rPr>
                  <w:color w:val="0000FF"/>
                </w:rPr>
                <w:t>&lt;*******&gt;</w:t>
              </w:r>
            </w:hyperlink>
            <w:r>
              <w:t>, за исключением медицинской реабилитации (сумма строк 40 + 54 + 70), в том числе:</w:t>
            </w:r>
          </w:p>
        </w:tc>
        <w:tc>
          <w:tcPr>
            <w:tcW w:w="904" w:type="dxa"/>
          </w:tcPr>
          <w:p w:rsidR="008F5202" w:rsidRDefault="008F5202">
            <w:pPr>
              <w:pStyle w:val="ConsPlusNormal"/>
              <w:jc w:val="center"/>
            </w:pPr>
            <w:r>
              <w:t>24</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0,034816</w:t>
            </w:r>
          </w:p>
        </w:tc>
        <w:tc>
          <w:tcPr>
            <w:tcW w:w="1759" w:type="dxa"/>
          </w:tcPr>
          <w:p w:rsidR="008F5202" w:rsidRDefault="008F5202">
            <w:pPr>
              <w:pStyle w:val="ConsPlusNormal"/>
              <w:jc w:val="center"/>
            </w:pPr>
            <w:r>
              <w:t>19130,9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666,1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467674,0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медицинская помощь по профилю "онкология" (сумму строк 40.1 + 54.1 + 70.1)</w:t>
            </w:r>
          </w:p>
        </w:tc>
        <w:tc>
          <w:tcPr>
            <w:tcW w:w="904" w:type="dxa"/>
          </w:tcPr>
          <w:p w:rsidR="008F5202" w:rsidRDefault="008F5202">
            <w:pPr>
              <w:pStyle w:val="ConsPlusNormal"/>
              <w:jc w:val="center"/>
            </w:pPr>
            <w:r>
              <w:t>24.1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при экстракорпоральном оплодотворении (сумма строк 40.2 + 54.2 + 70.2)</w:t>
            </w:r>
          </w:p>
        </w:tc>
        <w:tc>
          <w:tcPr>
            <w:tcW w:w="904" w:type="dxa"/>
          </w:tcPr>
          <w:p w:rsidR="008F5202" w:rsidRDefault="008F5202">
            <w:pPr>
              <w:pStyle w:val="ConsPlusNormal"/>
              <w:jc w:val="center"/>
            </w:pPr>
            <w:r>
              <w:t>24.2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24 + 27), в том числе:</w:t>
            </w:r>
          </w:p>
        </w:tc>
        <w:tc>
          <w:tcPr>
            <w:tcW w:w="904" w:type="dxa"/>
          </w:tcPr>
          <w:p w:rsidR="008F5202" w:rsidRDefault="008F5202">
            <w:pPr>
              <w:pStyle w:val="ConsPlusNormal"/>
              <w:jc w:val="center"/>
            </w:pPr>
            <w:r>
              <w:t>25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 в том числе: (сумма строк 24.1 + 27.1)</w:t>
            </w:r>
          </w:p>
        </w:tc>
        <w:tc>
          <w:tcPr>
            <w:tcW w:w="904" w:type="dxa"/>
          </w:tcPr>
          <w:p w:rsidR="008F5202" w:rsidRDefault="008F5202">
            <w:pPr>
              <w:pStyle w:val="ConsPlusNormal"/>
              <w:jc w:val="center"/>
            </w:pPr>
            <w:r>
              <w:t>25.1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3.2) для медицинской помощи при экстракорпоральном </w:t>
            </w:r>
            <w:r>
              <w:lastRenderedPageBreak/>
              <w:t>оплодотворении: (сумма строк 24.2 + 27.2)</w:t>
            </w:r>
          </w:p>
        </w:tc>
        <w:tc>
          <w:tcPr>
            <w:tcW w:w="904" w:type="dxa"/>
          </w:tcPr>
          <w:p w:rsidR="008F5202" w:rsidRDefault="008F5202">
            <w:pPr>
              <w:pStyle w:val="ConsPlusNormal"/>
              <w:jc w:val="center"/>
            </w:pPr>
            <w:r>
              <w:lastRenderedPageBreak/>
              <w:t>25.2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26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(сумма строк 43 + 57 + 73), включая:</w:t>
            </w:r>
          </w:p>
        </w:tc>
        <w:tc>
          <w:tcPr>
            <w:tcW w:w="904" w:type="dxa"/>
          </w:tcPr>
          <w:p w:rsidR="008F5202" w:rsidRDefault="008F5202">
            <w:pPr>
              <w:pStyle w:val="ConsPlusNormal"/>
              <w:jc w:val="center"/>
            </w:pPr>
            <w:r>
              <w:t>27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0,035662</w:t>
            </w:r>
          </w:p>
        </w:tc>
        <w:tc>
          <w:tcPr>
            <w:tcW w:w="1759" w:type="dxa"/>
          </w:tcPr>
          <w:p w:rsidR="008F5202" w:rsidRDefault="008F5202">
            <w:pPr>
              <w:pStyle w:val="ConsPlusNormal"/>
              <w:jc w:val="center"/>
            </w:pPr>
            <w:r>
              <w:t>36744,8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1310,4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920089,8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медицинскую помощь по профилю "онкология" (сумма строк 43.1 + 57.1 + 73.1):</w:t>
            </w:r>
          </w:p>
        </w:tc>
        <w:tc>
          <w:tcPr>
            <w:tcW w:w="904" w:type="dxa"/>
          </w:tcPr>
          <w:p w:rsidR="008F5202" w:rsidRDefault="008F5202">
            <w:pPr>
              <w:pStyle w:val="ConsPlusNormal"/>
              <w:jc w:val="center"/>
            </w:pPr>
            <w:r>
              <w:t>27.1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81147,4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889,7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624672,7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медицинскую помощь при экстракорпоральном оплодотворении (сумма строк 43.2 + 57.2 + 73.2)</w:t>
            </w:r>
          </w:p>
        </w:tc>
        <w:tc>
          <w:tcPr>
            <w:tcW w:w="904" w:type="dxa"/>
          </w:tcPr>
          <w:p w:rsidR="008F5202" w:rsidRDefault="008F5202">
            <w:pPr>
              <w:pStyle w:val="ConsPlusNormal"/>
              <w:jc w:val="center"/>
            </w:pPr>
            <w:r>
              <w:t>27.2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110957,0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62,1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43606,1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4.1.3 для оказания медицинской помощи с вирусным гепатитом C</w:t>
            </w:r>
          </w:p>
        </w:tc>
        <w:tc>
          <w:tcPr>
            <w:tcW w:w="904" w:type="dxa"/>
          </w:tcPr>
          <w:p w:rsidR="008F5202" w:rsidRDefault="008F5202">
            <w:pPr>
              <w:pStyle w:val="ConsPlusNormal"/>
              <w:jc w:val="center"/>
            </w:pPr>
            <w:r>
              <w:t>27.3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0,000277</w:t>
            </w:r>
          </w:p>
        </w:tc>
        <w:tc>
          <w:tcPr>
            <w:tcW w:w="1759" w:type="dxa"/>
          </w:tcPr>
          <w:p w:rsidR="008F5202" w:rsidRDefault="008F5202">
            <w:pPr>
              <w:pStyle w:val="ConsPlusNormal"/>
              <w:jc w:val="center"/>
            </w:pPr>
            <w:r>
              <w:t>149836,7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29068,3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(сумма строк 44 + 58 + 74), в том числе:</w:t>
            </w:r>
          </w:p>
        </w:tc>
        <w:tc>
          <w:tcPr>
            <w:tcW w:w="904" w:type="dxa"/>
          </w:tcPr>
          <w:p w:rsidR="008F5202" w:rsidRDefault="008F5202">
            <w:pPr>
              <w:pStyle w:val="ConsPlusNormal"/>
              <w:jc w:val="center"/>
            </w:pPr>
            <w:r>
              <w:t>28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0,16222</w:t>
            </w:r>
          </w:p>
        </w:tc>
        <w:tc>
          <w:tcPr>
            <w:tcW w:w="1759" w:type="dxa"/>
          </w:tcPr>
          <w:p w:rsidR="008F5202" w:rsidRDefault="008F5202">
            <w:pPr>
              <w:pStyle w:val="ConsPlusNormal"/>
              <w:jc w:val="center"/>
            </w:pPr>
            <w:r>
              <w:t>49158,0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7974,4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5599292,8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4.2.1 медицинская помощь по профилю "онкология" (сумма строк 44.1 + 58.1 + 74.1)</w:t>
            </w:r>
          </w:p>
        </w:tc>
        <w:tc>
          <w:tcPr>
            <w:tcW w:w="904" w:type="dxa"/>
          </w:tcPr>
          <w:p w:rsidR="008F5202" w:rsidRDefault="008F5202">
            <w:pPr>
              <w:pStyle w:val="ConsPlusNormal"/>
              <w:jc w:val="center"/>
            </w:pPr>
            <w:r>
              <w:t>28.1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99754,3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890,3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625160,2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 (сумма строк 44.2 + 58.2 + 74.2)</w:t>
            </w:r>
          </w:p>
        </w:tc>
        <w:tc>
          <w:tcPr>
            <w:tcW w:w="904" w:type="dxa"/>
          </w:tcPr>
          <w:p w:rsidR="008F5202" w:rsidRDefault="008F5202">
            <w:pPr>
              <w:pStyle w:val="ConsPlusNormal"/>
              <w:jc w:val="center"/>
            </w:pPr>
            <w:r>
              <w:t>28.2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188018,9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1020,3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728949,4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29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 (сумма строк 46 + 60 + 76)</w:t>
            </w:r>
          </w:p>
        </w:tc>
        <w:tc>
          <w:tcPr>
            <w:tcW w:w="904" w:type="dxa"/>
          </w:tcPr>
          <w:p w:rsidR="008F5202" w:rsidRDefault="008F5202">
            <w:pPr>
              <w:pStyle w:val="ConsPlusNormal"/>
              <w:jc w:val="center"/>
            </w:pPr>
            <w:r>
              <w:t>30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22957,0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71,5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50229,9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 (сумма строк 47 + 61 + 77)</w:t>
            </w:r>
          </w:p>
        </w:tc>
        <w:tc>
          <w:tcPr>
            <w:tcW w:w="904" w:type="dxa"/>
          </w:tcPr>
          <w:p w:rsidR="008F5202" w:rsidRDefault="008F5202">
            <w:pPr>
              <w:pStyle w:val="ConsPlusNormal"/>
              <w:jc w:val="center"/>
            </w:pPr>
            <w:r>
              <w:t>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26700,4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48754,9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 (сумма строк 48 + 62 + 78)</w:t>
            </w:r>
          </w:p>
        </w:tc>
        <w:tc>
          <w:tcPr>
            <w:tcW w:w="904" w:type="dxa"/>
          </w:tcPr>
          <w:p w:rsidR="008F5202" w:rsidRDefault="008F5202">
            <w:pPr>
              <w:pStyle w:val="ConsPlusNormal"/>
              <w:jc w:val="center"/>
            </w:pPr>
            <w:r>
              <w:t>32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49762,5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270,0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189595,1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w:t>
            </w:r>
          </w:p>
        </w:tc>
        <w:tc>
          <w:tcPr>
            <w:tcW w:w="904" w:type="dxa"/>
          </w:tcPr>
          <w:p w:rsidR="008F5202" w:rsidRDefault="008F5202">
            <w:pPr>
              <w:pStyle w:val="ConsPlusNormal"/>
              <w:jc w:val="center"/>
            </w:pPr>
            <w:r>
              <w:t>33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6.1 первичная медицинская помощь, в том числе доврачебная и врачебная, </w:t>
            </w:r>
            <w:r>
              <w:lastRenderedPageBreak/>
              <w:t>всего (равно строке 63.1), в том числе:</w:t>
            </w:r>
          </w:p>
        </w:tc>
        <w:tc>
          <w:tcPr>
            <w:tcW w:w="904" w:type="dxa"/>
          </w:tcPr>
          <w:p w:rsidR="008F5202" w:rsidRDefault="008F5202">
            <w:pPr>
              <w:pStyle w:val="ConsPlusNormal"/>
              <w:jc w:val="center"/>
            </w:pPr>
            <w:r>
              <w:lastRenderedPageBreak/>
              <w:t>33,1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6.1.1 посещение по паллиативной медицинской помощи без учета посещений на дому патронажными бригадами (равно строке 63.1.1)</w:t>
            </w:r>
          </w:p>
        </w:tc>
        <w:tc>
          <w:tcPr>
            <w:tcW w:w="904" w:type="dxa"/>
          </w:tcPr>
          <w:p w:rsidR="008F5202" w:rsidRDefault="008F5202">
            <w:pPr>
              <w:pStyle w:val="ConsPlusNormal"/>
              <w:jc w:val="center"/>
            </w:pPr>
            <w:r>
              <w:t>33.1.1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6.1.2 посещения на дому выездными патронажными бригадами (равно строке 63.1.2)</w:t>
            </w:r>
          </w:p>
        </w:tc>
        <w:tc>
          <w:tcPr>
            <w:tcW w:w="904" w:type="dxa"/>
          </w:tcPr>
          <w:p w:rsidR="008F5202" w:rsidRDefault="008F5202">
            <w:pPr>
              <w:pStyle w:val="ConsPlusNormal"/>
              <w:jc w:val="center"/>
            </w:pPr>
            <w:r>
              <w:t>33.1.2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904" w:type="dxa"/>
          </w:tcPr>
          <w:p w:rsidR="008F5202" w:rsidRDefault="008F5202">
            <w:pPr>
              <w:pStyle w:val="ConsPlusNormal"/>
              <w:jc w:val="center"/>
            </w:pPr>
            <w:r>
              <w:t>33,2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 (равно строке 63.3)</w:t>
            </w:r>
          </w:p>
        </w:tc>
        <w:tc>
          <w:tcPr>
            <w:tcW w:w="904" w:type="dxa"/>
          </w:tcPr>
          <w:p w:rsidR="008F5202" w:rsidRDefault="008F5202">
            <w:pPr>
              <w:pStyle w:val="ConsPlusNormal"/>
              <w:jc w:val="center"/>
            </w:pPr>
            <w:r>
              <w:t>33,3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 (сумма строк 49 + 64 + 79)</w:t>
            </w:r>
          </w:p>
        </w:tc>
        <w:tc>
          <w:tcPr>
            <w:tcW w:w="904" w:type="dxa"/>
          </w:tcPr>
          <w:p w:rsidR="008F5202" w:rsidRDefault="008F5202">
            <w:pPr>
              <w:pStyle w:val="ConsPlusNormal"/>
              <w:jc w:val="center"/>
            </w:pPr>
            <w:r>
              <w:t>34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142,7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100201,9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 65)</w:t>
            </w:r>
          </w:p>
        </w:tc>
        <w:tc>
          <w:tcPr>
            <w:tcW w:w="904" w:type="dxa"/>
          </w:tcPr>
          <w:p w:rsidR="008F5202" w:rsidRDefault="008F5202">
            <w:pPr>
              <w:pStyle w:val="ConsPlusNormal"/>
              <w:jc w:val="center"/>
            </w:pPr>
            <w:r>
              <w:t>35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из строки 20:</w:t>
            </w:r>
          </w:p>
        </w:tc>
        <w:tc>
          <w:tcPr>
            <w:tcW w:w="904" w:type="dxa"/>
          </w:tcPr>
          <w:p w:rsidR="008F5202" w:rsidRDefault="008F5202">
            <w:pPr>
              <w:pStyle w:val="ConsPlusNormal"/>
              <w:jc w:val="center"/>
            </w:pPr>
            <w:r>
              <w:t>36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1. Медицинская помощь, предоставляемая в рамках базовой программы ОМС застрахованным лицам (за счет субвенции ФОМС)</w:t>
            </w:r>
          </w:p>
        </w:tc>
        <w:tc>
          <w:tcPr>
            <w:tcW w:w="904" w:type="dxa"/>
          </w:tcPr>
          <w:p w:rsidR="008F5202" w:rsidRDefault="008F5202">
            <w:pPr>
              <w:pStyle w:val="ConsPlusNormal"/>
            </w:pP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19026,0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13359186,5</w:t>
            </w:r>
          </w:p>
        </w:tc>
        <w:tc>
          <w:tcPr>
            <w:tcW w:w="784" w:type="dxa"/>
          </w:tcPr>
          <w:p w:rsidR="008F5202" w:rsidRDefault="008F5202">
            <w:pPr>
              <w:pStyle w:val="ConsPlusNormal"/>
              <w:jc w:val="center"/>
            </w:pPr>
            <w:r>
              <w:t>88,59</w:t>
            </w: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37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3886,1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1127,0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791307,1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38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39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39.1.1 + 39.1.2 + 39.1.3), из них:</w:t>
            </w:r>
          </w:p>
        </w:tc>
        <w:tc>
          <w:tcPr>
            <w:tcW w:w="904" w:type="dxa"/>
          </w:tcPr>
          <w:p w:rsidR="008F5202" w:rsidRDefault="008F5202">
            <w:pPr>
              <w:pStyle w:val="ConsPlusNormal"/>
              <w:jc w:val="center"/>
            </w:pPr>
            <w:r>
              <w:t>39.1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5693,1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2743,5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1926345,9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для проведения профилактических медицинских осмотров</w:t>
            </w:r>
          </w:p>
        </w:tc>
        <w:tc>
          <w:tcPr>
            <w:tcW w:w="904" w:type="dxa"/>
          </w:tcPr>
          <w:p w:rsidR="008F5202" w:rsidRDefault="008F5202">
            <w:pPr>
              <w:pStyle w:val="ConsPlusNormal"/>
              <w:jc w:val="center"/>
            </w:pPr>
            <w:r>
              <w:t>39.1.1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2378,9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740,8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520167,9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6118">
              <w:r>
                <w:rPr>
                  <w:color w:val="0000FF"/>
                </w:rPr>
                <w:t>&lt;******&gt;</w:t>
              </w:r>
            </w:hyperlink>
            <w:r>
              <w:t>, всего, в том числе:</w:t>
            </w:r>
          </w:p>
        </w:tc>
        <w:tc>
          <w:tcPr>
            <w:tcW w:w="904" w:type="dxa"/>
          </w:tcPr>
          <w:p w:rsidR="008F5202" w:rsidRDefault="008F5202">
            <w:pPr>
              <w:pStyle w:val="ConsPlusNormal"/>
              <w:jc w:val="center"/>
            </w:pPr>
            <w:r>
              <w:t>39.1.2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2904,5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1128,7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792495,7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39.1.2.1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1250,3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44560,7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2.1.3 для посещений с иными </w:t>
            </w:r>
            <w:r>
              <w:lastRenderedPageBreak/>
              <w:t>целями</w:t>
            </w:r>
          </w:p>
        </w:tc>
        <w:tc>
          <w:tcPr>
            <w:tcW w:w="904" w:type="dxa"/>
          </w:tcPr>
          <w:p w:rsidR="008F5202" w:rsidRDefault="008F5202">
            <w:pPr>
              <w:pStyle w:val="ConsPlusNormal"/>
              <w:jc w:val="center"/>
            </w:pPr>
            <w:r>
              <w:lastRenderedPageBreak/>
              <w:t>39.1.3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409,7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874,0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613682,3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2.1.4 в неотложной форме</w:t>
            </w:r>
          </w:p>
        </w:tc>
        <w:tc>
          <w:tcPr>
            <w:tcW w:w="904" w:type="dxa"/>
          </w:tcPr>
          <w:p w:rsidR="008F5202" w:rsidRDefault="008F5202">
            <w:pPr>
              <w:pStyle w:val="ConsPlusNormal"/>
              <w:jc w:val="center"/>
            </w:pPr>
            <w:r>
              <w:t>39.2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888,1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479,6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336735,5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2.1.5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39.3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1986,7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3551,6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2493789,3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39.3.1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3104,7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156,7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110011,9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39.3.2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4239,3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77,1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54110,4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39.3.3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626,9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59,5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41768,5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39.3.4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1149,6</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24956,7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39.3.5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9654,1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7588,1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патологоанатомическое исследование биопсийного (операционного) материала с </w:t>
            </w:r>
            <w:r>
              <w:lastRenderedPageBreak/>
              <w:t>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lastRenderedPageBreak/>
              <w:t>39.3.6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2380,9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36,2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25397,1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39.3.7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460,9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47,4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33261,8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2.1.6 диспансерное наблюдение, в том числе по поводу:</w:t>
            </w:r>
          </w:p>
        </w:tc>
        <w:tc>
          <w:tcPr>
            <w:tcW w:w="904" w:type="dxa"/>
          </w:tcPr>
          <w:p w:rsidR="008F5202" w:rsidRDefault="008F5202">
            <w:pPr>
              <w:pStyle w:val="ConsPlusNormal"/>
              <w:jc w:val="center"/>
            </w:pPr>
            <w:r>
              <w:t>39.4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2367,9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619,8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435170,3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39.4.1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3336,8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105549,7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39.4.2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1259,8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75,3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52897,7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болезни системы кровообращения</w:t>
            </w:r>
          </w:p>
        </w:tc>
        <w:tc>
          <w:tcPr>
            <w:tcW w:w="904" w:type="dxa"/>
          </w:tcPr>
          <w:p w:rsidR="008F5202" w:rsidRDefault="008F5202">
            <w:pPr>
              <w:pStyle w:val="ConsPlusNormal"/>
              <w:jc w:val="center"/>
            </w:pPr>
            <w:r>
              <w:t>39.4.3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2801,4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350,8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246290,7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6121">
              <w:r>
                <w:rPr>
                  <w:color w:val="0000FF"/>
                </w:rPr>
                <w:t>&lt;*******&gt;</w:t>
              </w:r>
            </w:hyperlink>
            <w:r>
              <w:t>, за исключением медицинской реабилитации (сумма строк 40.1 + 40.2), в том числе:</w:t>
            </w:r>
          </w:p>
        </w:tc>
        <w:tc>
          <w:tcPr>
            <w:tcW w:w="904" w:type="dxa"/>
          </w:tcPr>
          <w:p w:rsidR="008F5202" w:rsidRDefault="008F5202">
            <w:pPr>
              <w:pStyle w:val="ConsPlusNormal"/>
              <w:jc w:val="center"/>
            </w:pPr>
            <w:r>
              <w:t>40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0,034816</w:t>
            </w:r>
          </w:p>
        </w:tc>
        <w:tc>
          <w:tcPr>
            <w:tcW w:w="1759" w:type="dxa"/>
          </w:tcPr>
          <w:p w:rsidR="008F5202" w:rsidRDefault="008F5202">
            <w:pPr>
              <w:pStyle w:val="ConsPlusNormal"/>
              <w:jc w:val="center"/>
            </w:pPr>
            <w:r>
              <w:t>19130,9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666,1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467674,0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40.1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40.2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41.1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для медицинской помощи при экстракорпоральном оплодотворении:</w:t>
            </w:r>
          </w:p>
        </w:tc>
        <w:tc>
          <w:tcPr>
            <w:tcW w:w="904" w:type="dxa"/>
          </w:tcPr>
          <w:p w:rsidR="008F5202" w:rsidRDefault="008F5202">
            <w:pPr>
              <w:pStyle w:val="ConsPlusNormal"/>
              <w:jc w:val="center"/>
            </w:pPr>
            <w:r>
              <w:t>41.2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3.3 для оказания медицинской помощи с вирусным гепатитом C</w:t>
            </w:r>
          </w:p>
        </w:tc>
        <w:tc>
          <w:tcPr>
            <w:tcW w:w="904" w:type="dxa"/>
          </w:tcPr>
          <w:p w:rsidR="008F5202" w:rsidRDefault="008F5202">
            <w:pPr>
              <w:pStyle w:val="ConsPlusNormal"/>
              <w:jc w:val="center"/>
            </w:pPr>
            <w:r>
              <w:t>41.3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42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w:t>
            </w:r>
          </w:p>
        </w:tc>
        <w:tc>
          <w:tcPr>
            <w:tcW w:w="904" w:type="dxa"/>
          </w:tcPr>
          <w:p w:rsidR="008F5202" w:rsidRDefault="008F5202">
            <w:pPr>
              <w:pStyle w:val="ConsPlusNormal"/>
              <w:jc w:val="center"/>
            </w:pPr>
            <w:r>
              <w:t>43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0,035662</w:t>
            </w:r>
          </w:p>
        </w:tc>
        <w:tc>
          <w:tcPr>
            <w:tcW w:w="1759" w:type="dxa"/>
          </w:tcPr>
          <w:p w:rsidR="008F5202" w:rsidRDefault="008F5202">
            <w:pPr>
              <w:pStyle w:val="ConsPlusNormal"/>
              <w:jc w:val="center"/>
            </w:pPr>
            <w:r>
              <w:t>36744,8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1310,4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920089,8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43.1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81147,4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889,7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624672,7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4.1.2 для медицинской помощи при </w:t>
            </w:r>
            <w:r>
              <w:lastRenderedPageBreak/>
              <w:t>экстракорпоральном оплодотворении</w:t>
            </w:r>
          </w:p>
        </w:tc>
        <w:tc>
          <w:tcPr>
            <w:tcW w:w="904" w:type="dxa"/>
          </w:tcPr>
          <w:p w:rsidR="008F5202" w:rsidRDefault="008F5202">
            <w:pPr>
              <w:pStyle w:val="ConsPlusNormal"/>
              <w:jc w:val="center"/>
            </w:pPr>
            <w:r>
              <w:lastRenderedPageBreak/>
              <w:t>43.2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110957,0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62,1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43606,1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4.1.3 для оказания медицинской помощи с вирусным гепатитом C</w:t>
            </w:r>
          </w:p>
        </w:tc>
        <w:tc>
          <w:tcPr>
            <w:tcW w:w="904" w:type="dxa"/>
          </w:tcPr>
          <w:p w:rsidR="008F5202" w:rsidRDefault="008F5202">
            <w:pPr>
              <w:pStyle w:val="ConsPlusNormal"/>
              <w:jc w:val="center"/>
            </w:pPr>
            <w:r>
              <w:t>43.3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0,000277</w:t>
            </w:r>
          </w:p>
        </w:tc>
        <w:tc>
          <w:tcPr>
            <w:tcW w:w="1759" w:type="dxa"/>
          </w:tcPr>
          <w:p w:rsidR="008F5202" w:rsidRDefault="008F5202">
            <w:pPr>
              <w:pStyle w:val="ConsPlusNormal"/>
              <w:jc w:val="center"/>
            </w:pPr>
            <w:r>
              <w:t>149836,7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29068,3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44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0,16222</w:t>
            </w:r>
          </w:p>
        </w:tc>
        <w:tc>
          <w:tcPr>
            <w:tcW w:w="1759" w:type="dxa"/>
          </w:tcPr>
          <w:p w:rsidR="008F5202" w:rsidRDefault="008F5202">
            <w:pPr>
              <w:pStyle w:val="ConsPlusNormal"/>
              <w:jc w:val="center"/>
            </w:pPr>
            <w:r>
              <w:t>49158,0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7974,4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5599292,8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44.1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99754,3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890,3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625160,2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44.2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214944,5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1248,1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876328,7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45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46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22957,0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71,5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50229,9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47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26700,4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48754,9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5.3 Специализированная, в том числе высокотехнологичная, медицинская помощь в </w:t>
            </w:r>
            <w:r>
              <w:lastRenderedPageBreak/>
              <w:t>условиях круглосуточного стационара</w:t>
            </w:r>
          </w:p>
        </w:tc>
        <w:tc>
          <w:tcPr>
            <w:tcW w:w="904" w:type="dxa"/>
          </w:tcPr>
          <w:p w:rsidR="008F5202" w:rsidRDefault="008F5202">
            <w:pPr>
              <w:pStyle w:val="ConsPlusNormal"/>
              <w:jc w:val="center"/>
            </w:pPr>
            <w:r>
              <w:lastRenderedPageBreak/>
              <w:t>48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49762,5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270,0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189595,1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Расходы на ведение дела СМО</w:t>
            </w:r>
          </w:p>
        </w:tc>
        <w:tc>
          <w:tcPr>
            <w:tcW w:w="904" w:type="dxa"/>
          </w:tcPr>
          <w:p w:rsidR="008F5202" w:rsidRDefault="008F5202">
            <w:pPr>
              <w:pStyle w:val="ConsPlusNormal"/>
              <w:jc w:val="center"/>
            </w:pPr>
            <w:r>
              <w:t>49</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142,7</w:t>
            </w:r>
          </w:p>
        </w:tc>
        <w:tc>
          <w:tcPr>
            <w:tcW w:w="1954" w:type="dxa"/>
          </w:tcPr>
          <w:p w:rsidR="008F5202" w:rsidRDefault="008F5202">
            <w:pPr>
              <w:pStyle w:val="ConsPlusNormal"/>
            </w:pPr>
          </w:p>
        </w:tc>
        <w:tc>
          <w:tcPr>
            <w:tcW w:w="1384" w:type="dxa"/>
          </w:tcPr>
          <w:p w:rsidR="008F5202" w:rsidRDefault="008F5202">
            <w:pPr>
              <w:pStyle w:val="ConsPlusNormal"/>
              <w:jc w:val="center"/>
            </w:pPr>
            <w:r>
              <w:t>100201,9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Медицинская помощь по видам и заболеваниям, не установленным базовой программой:</w:t>
            </w:r>
          </w:p>
        </w:tc>
        <w:tc>
          <w:tcPr>
            <w:tcW w:w="904" w:type="dxa"/>
          </w:tcPr>
          <w:p w:rsidR="008F5202" w:rsidRDefault="008F5202">
            <w:pPr>
              <w:pStyle w:val="ConsPlusNormal"/>
              <w:jc w:val="center"/>
            </w:pPr>
            <w:r>
              <w:t>50</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51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52</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53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в том числе:</w:t>
            </w:r>
          </w:p>
        </w:tc>
        <w:tc>
          <w:tcPr>
            <w:tcW w:w="904" w:type="dxa"/>
          </w:tcPr>
          <w:p w:rsidR="008F5202" w:rsidRDefault="008F5202">
            <w:pPr>
              <w:pStyle w:val="ConsPlusNormal"/>
              <w:jc w:val="center"/>
            </w:pPr>
            <w:r>
              <w:t>53.1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53.1.1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53.1.2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для проведения углубленной </w:t>
            </w:r>
            <w:r>
              <w:lastRenderedPageBreak/>
              <w:t>диспансеризации</w:t>
            </w:r>
          </w:p>
        </w:tc>
        <w:tc>
          <w:tcPr>
            <w:tcW w:w="904" w:type="dxa"/>
          </w:tcPr>
          <w:p w:rsidR="008F5202" w:rsidRDefault="008F5202">
            <w:pPr>
              <w:pStyle w:val="ConsPlusNormal"/>
              <w:jc w:val="center"/>
            </w:pPr>
            <w:r>
              <w:lastRenderedPageBreak/>
              <w:t>53.1.2.1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53.1.3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53.2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53.3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53.3.1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53.3.2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53.3.3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53.3.4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53.3.5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53.3.6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53.3.7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диспансерное наблюдение</w:t>
            </w:r>
          </w:p>
        </w:tc>
        <w:tc>
          <w:tcPr>
            <w:tcW w:w="904" w:type="dxa"/>
          </w:tcPr>
          <w:p w:rsidR="008F5202" w:rsidRDefault="008F5202">
            <w:pPr>
              <w:pStyle w:val="ConsPlusNormal"/>
              <w:jc w:val="center"/>
            </w:pPr>
            <w:r>
              <w:t>53.4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54.1 + 54.2), в том числе:</w:t>
            </w:r>
          </w:p>
        </w:tc>
        <w:tc>
          <w:tcPr>
            <w:tcW w:w="904" w:type="dxa"/>
          </w:tcPr>
          <w:p w:rsidR="008F5202" w:rsidRDefault="008F5202">
            <w:pPr>
              <w:pStyle w:val="ConsPlusNormal"/>
              <w:jc w:val="center"/>
            </w:pPr>
            <w:r>
              <w:t>54</w:t>
            </w:r>
          </w:p>
        </w:tc>
        <w:tc>
          <w:tcPr>
            <w:tcW w:w="2644" w:type="dxa"/>
          </w:tcPr>
          <w:p w:rsidR="008F5202" w:rsidRDefault="008F5202">
            <w:pPr>
              <w:pStyle w:val="ConsPlusNormal"/>
              <w:jc w:val="center"/>
            </w:pPr>
            <w:r>
              <w:t>случаев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0.0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54.1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54.2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медицинская помощь), за </w:t>
            </w:r>
            <w:r>
              <w:lastRenderedPageBreak/>
              <w:t>исключением медицинской реабилитации, в том числе:</w:t>
            </w:r>
          </w:p>
        </w:tc>
        <w:tc>
          <w:tcPr>
            <w:tcW w:w="904" w:type="dxa"/>
          </w:tcPr>
          <w:p w:rsidR="008F5202" w:rsidRDefault="008F5202">
            <w:pPr>
              <w:pStyle w:val="ConsPlusNormal"/>
              <w:jc w:val="center"/>
            </w:pPr>
            <w:r>
              <w:lastRenderedPageBreak/>
              <w:t>55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55.1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для медицинской помощи при экстракорпоральном оплодотворении:</w:t>
            </w:r>
          </w:p>
        </w:tc>
        <w:tc>
          <w:tcPr>
            <w:tcW w:w="904" w:type="dxa"/>
          </w:tcPr>
          <w:p w:rsidR="008F5202" w:rsidRDefault="008F5202">
            <w:pPr>
              <w:pStyle w:val="ConsPlusNormal"/>
              <w:jc w:val="center"/>
            </w:pPr>
            <w:r>
              <w:t>55.2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56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57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57.1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57.2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4.2 в условиях круглосуточного стационара, за исключением </w:t>
            </w:r>
            <w:r>
              <w:lastRenderedPageBreak/>
              <w:t>медицинской реабилитации, в том числе:</w:t>
            </w:r>
          </w:p>
        </w:tc>
        <w:tc>
          <w:tcPr>
            <w:tcW w:w="904" w:type="dxa"/>
          </w:tcPr>
          <w:p w:rsidR="008F5202" w:rsidRDefault="008F5202">
            <w:pPr>
              <w:pStyle w:val="ConsPlusNormal"/>
              <w:jc w:val="center"/>
            </w:pPr>
            <w:r>
              <w:lastRenderedPageBreak/>
              <w:t>58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58.1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58.2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59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60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62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 в стационарных условиях</w:t>
            </w:r>
          </w:p>
        </w:tc>
        <w:tc>
          <w:tcPr>
            <w:tcW w:w="904" w:type="dxa"/>
          </w:tcPr>
          <w:p w:rsidR="008F5202" w:rsidRDefault="008F5202">
            <w:pPr>
              <w:pStyle w:val="ConsPlusNormal"/>
              <w:jc w:val="center"/>
            </w:pPr>
            <w:r>
              <w:t>63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6.1 первичная медицинская помощь, в том числе доврачебная и врачебная, </w:t>
            </w:r>
            <w:r>
              <w:lastRenderedPageBreak/>
              <w:t>всего, включая:</w:t>
            </w:r>
          </w:p>
        </w:tc>
        <w:tc>
          <w:tcPr>
            <w:tcW w:w="904" w:type="dxa"/>
          </w:tcPr>
          <w:p w:rsidR="008F5202" w:rsidRDefault="008F5202">
            <w:pPr>
              <w:pStyle w:val="ConsPlusNormal"/>
              <w:jc w:val="center"/>
            </w:pPr>
            <w:r>
              <w:lastRenderedPageBreak/>
              <w:t>63.1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6.1.1 посещения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63.1.1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6.1.2 посещения на дому выездными патронажными бригадами</w:t>
            </w:r>
          </w:p>
        </w:tc>
        <w:tc>
          <w:tcPr>
            <w:tcW w:w="904" w:type="dxa"/>
          </w:tcPr>
          <w:p w:rsidR="008F5202" w:rsidRDefault="008F5202">
            <w:pPr>
              <w:pStyle w:val="ConsPlusNormal"/>
              <w:jc w:val="center"/>
            </w:pPr>
            <w:r>
              <w:t>63.1.2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63.2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w:t>
            </w:r>
          </w:p>
        </w:tc>
        <w:tc>
          <w:tcPr>
            <w:tcW w:w="904" w:type="dxa"/>
          </w:tcPr>
          <w:p w:rsidR="008F5202" w:rsidRDefault="008F5202">
            <w:pPr>
              <w:pStyle w:val="ConsPlusNormal"/>
              <w:jc w:val="center"/>
            </w:pPr>
            <w:r>
              <w:t>63.3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w:t>
            </w:r>
          </w:p>
        </w:tc>
        <w:tc>
          <w:tcPr>
            <w:tcW w:w="904" w:type="dxa"/>
          </w:tcPr>
          <w:p w:rsidR="008F5202" w:rsidRDefault="008F5202">
            <w:pPr>
              <w:pStyle w:val="ConsPlusNormal"/>
              <w:jc w:val="center"/>
            </w:pPr>
            <w:r>
              <w:t>64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w:t>
            </w:r>
          </w:p>
        </w:tc>
        <w:tc>
          <w:tcPr>
            <w:tcW w:w="904" w:type="dxa"/>
          </w:tcPr>
          <w:p w:rsidR="008F5202" w:rsidRDefault="008F5202">
            <w:pPr>
              <w:pStyle w:val="ConsPlusNormal"/>
              <w:jc w:val="center"/>
            </w:pPr>
            <w:r>
              <w:t>65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904" w:type="dxa"/>
          </w:tcPr>
          <w:p w:rsidR="008F5202" w:rsidRDefault="008F5202">
            <w:pPr>
              <w:pStyle w:val="ConsPlusNormal"/>
              <w:jc w:val="center"/>
            </w:pPr>
            <w:r>
              <w:t>66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1. Скорая, в том числе скорая </w:t>
            </w:r>
            <w:r>
              <w:lastRenderedPageBreak/>
              <w:t>специализированная, медицинская помощь</w:t>
            </w:r>
          </w:p>
        </w:tc>
        <w:tc>
          <w:tcPr>
            <w:tcW w:w="904" w:type="dxa"/>
          </w:tcPr>
          <w:p w:rsidR="008F5202" w:rsidRDefault="008F5202">
            <w:pPr>
              <w:pStyle w:val="ConsPlusNormal"/>
              <w:jc w:val="center"/>
            </w:pPr>
            <w:r>
              <w:lastRenderedPageBreak/>
              <w:t>67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68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69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из них:</w:t>
            </w:r>
          </w:p>
        </w:tc>
        <w:tc>
          <w:tcPr>
            <w:tcW w:w="904" w:type="dxa"/>
          </w:tcPr>
          <w:p w:rsidR="008F5202" w:rsidRDefault="008F5202">
            <w:pPr>
              <w:pStyle w:val="ConsPlusNormal"/>
              <w:jc w:val="center"/>
            </w:pPr>
            <w:r>
              <w:t>69,1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69.1.1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69.1.2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69.1.2.1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69.1.3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69.2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2.1.3 в связи с заболеваниями (обращений), всего, из них проведение следующих отдельных диагностических (лабораторных) </w:t>
            </w:r>
            <w:r>
              <w:lastRenderedPageBreak/>
              <w:t>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lastRenderedPageBreak/>
              <w:t>69.3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69.3.1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69.3.2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69.3.3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69.3.4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69.3.5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69.3.6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69.3.7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диспансерное наблюдение</w:t>
            </w:r>
          </w:p>
        </w:tc>
        <w:tc>
          <w:tcPr>
            <w:tcW w:w="904" w:type="dxa"/>
          </w:tcPr>
          <w:p w:rsidR="008F5202" w:rsidRDefault="008F5202">
            <w:pPr>
              <w:pStyle w:val="ConsPlusNormal"/>
              <w:jc w:val="center"/>
            </w:pPr>
            <w:r>
              <w:t>69.4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70.1 + 70.2)</w:t>
            </w:r>
          </w:p>
        </w:tc>
        <w:tc>
          <w:tcPr>
            <w:tcW w:w="904" w:type="dxa"/>
          </w:tcPr>
          <w:p w:rsidR="008F5202" w:rsidRDefault="008F5202">
            <w:pPr>
              <w:pStyle w:val="ConsPlusNormal"/>
              <w:jc w:val="center"/>
            </w:pPr>
            <w:r>
              <w:t>70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384" w:type="dxa"/>
          </w:tcPr>
          <w:p w:rsidR="008F5202" w:rsidRDefault="008F5202">
            <w:pPr>
              <w:pStyle w:val="ConsPlusNormal"/>
              <w:jc w:val="center"/>
            </w:pPr>
            <w:r>
              <w:t>0.0</w:t>
            </w:r>
          </w:p>
        </w:tc>
        <w:tc>
          <w:tcPr>
            <w:tcW w:w="784" w:type="dxa"/>
          </w:tcPr>
          <w:p w:rsidR="008F5202" w:rsidRDefault="008F5202">
            <w:pPr>
              <w:pStyle w:val="ConsPlusNormal"/>
            </w:pP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70.1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70.2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71.1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при экстракорпоральном оплодотворении:</w:t>
            </w:r>
          </w:p>
        </w:tc>
        <w:tc>
          <w:tcPr>
            <w:tcW w:w="904" w:type="dxa"/>
          </w:tcPr>
          <w:p w:rsidR="008F5202" w:rsidRDefault="008F5202">
            <w:pPr>
              <w:pStyle w:val="ConsPlusNormal"/>
              <w:jc w:val="center"/>
            </w:pPr>
            <w:r>
              <w:t>71.2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72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73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73.1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73.2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74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74.1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74.2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75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76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5.2 В условиях дневных стационаров (первичная медико-санитарная помощь, </w:t>
            </w:r>
            <w:r>
              <w:lastRenderedPageBreak/>
              <w:t>специализированная медицинская помощь)</w:t>
            </w:r>
          </w:p>
        </w:tc>
        <w:tc>
          <w:tcPr>
            <w:tcW w:w="904" w:type="dxa"/>
          </w:tcPr>
          <w:p w:rsidR="008F5202" w:rsidRDefault="008F5202">
            <w:pPr>
              <w:pStyle w:val="ConsPlusNormal"/>
              <w:jc w:val="center"/>
            </w:pPr>
            <w:r>
              <w:lastRenderedPageBreak/>
              <w:t>77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78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6. Расходы на ведение дела СМО</w:t>
            </w:r>
          </w:p>
        </w:tc>
        <w:tc>
          <w:tcPr>
            <w:tcW w:w="904" w:type="dxa"/>
          </w:tcPr>
          <w:p w:rsidR="008F5202" w:rsidRDefault="008F5202">
            <w:pPr>
              <w:pStyle w:val="ConsPlusNormal"/>
              <w:jc w:val="center"/>
            </w:pPr>
            <w:r>
              <w:t>79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ИТОГО (сумма строк 01 + 19 + 20)</w:t>
            </w:r>
          </w:p>
        </w:tc>
        <w:tc>
          <w:tcPr>
            <w:tcW w:w="904" w:type="dxa"/>
          </w:tcPr>
          <w:p w:rsidR="008F5202" w:rsidRDefault="008F5202">
            <w:pPr>
              <w:pStyle w:val="ConsPlusNormal"/>
              <w:jc w:val="center"/>
            </w:pPr>
            <w:r>
              <w:t>80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2242,04</w:t>
            </w:r>
          </w:p>
        </w:tc>
        <w:tc>
          <w:tcPr>
            <w:tcW w:w="1024" w:type="dxa"/>
          </w:tcPr>
          <w:p w:rsidR="008F5202" w:rsidRDefault="008F5202">
            <w:pPr>
              <w:pStyle w:val="ConsPlusNormal"/>
              <w:jc w:val="center"/>
            </w:pPr>
            <w:r>
              <w:t>19026,00</w:t>
            </w:r>
          </w:p>
        </w:tc>
        <w:tc>
          <w:tcPr>
            <w:tcW w:w="1954" w:type="dxa"/>
          </w:tcPr>
          <w:p w:rsidR="008F5202" w:rsidRDefault="008F5202">
            <w:pPr>
              <w:pStyle w:val="ConsPlusNormal"/>
              <w:jc w:val="center"/>
            </w:pPr>
            <w:r>
              <w:t>1720325,40</w:t>
            </w:r>
          </w:p>
        </w:tc>
        <w:tc>
          <w:tcPr>
            <w:tcW w:w="1384" w:type="dxa"/>
          </w:tcPr>
          <w:p w:rsidR="008F5202" w:rsidRDefault="008F5202">
            <w:pPr>
              <w:pStyle w:val="ConsPlusNormal"/>
              <w:jc w:val="center"/>
            </w:pPr>
            <w:r>
              <w:t>13359186,50</w:t>
            </w:r>
          </w:p>
        </w:tc>
        <w:tc>
          <w:tcPr>
            <w:tcW w:w="784" w:type="dxa"/>
          </w:tcPr>
          <w:p w:rsidR="008F5202" w:rsidRDefault="008F5202">
            <w:pPr>
              <w:pStyle w:val="ConsPlusNormal"/>
              <w:jc w:val="center"/>
            </w:pPr>
            <w:r>
              <w:t>100,00</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25" w:name="P6113"/>
      <w:bookmarkEnd w:id="25"/>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26" w:name="P6114"/>
      <w:bookmarkEnd w:id="26"/>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27" w:name="P6115"/>
      <w:bookmarkEnd w:id="27"/>
      <w:r>
        <w:t>&lt;***&gt; Нормативы объема специализированной медицинской помощи в дневном стационаре.</w:t>
      </w:r>
    </w:p>
    <w:p w:rsidR="008F5202" w:rsidRDefault="008F5202">
      <w:pPr>
        <w:pStyle w:val="ConsPlusNormal"/>
        <w:spacing w:before="220"/>
        <w:ind w:firstLine="540"/>
        <w:jc w:val="both"/>
      </w:pPr>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8F5202" w:rsidRDefault="008F5202">
      <w:pPr>
        <w:pStyle w:val="ConsPlusNormal"/>
        <w:spacing w:before="220"/>
        <w:ind w:firstLine="540"/>
        <w:jc w:val="both"/>
      </w:pPr>
      <w:bookmarkStart w:id="28" w:name="P6117"/>
      <w:bookmarkEnd w:id="28"/>
      <w:r>
        <w:t>&lt;*****&gt; Посещение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8F5202" w:rsidRDefault="008F5202">
      <w:pPr>
        <w:pStyle w:val="ConsPlusNormal"/>
        <w:spacing w:before="220"/>
        <w:ind w:firstLine="540"/>
        <w:jc w:val="both"/>
      </w:pPr>
      <w:bookmarkStart w:id="29" w:name="P6118"/>
      <w:bookmarkEnd w:id="29"/>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8F5202" w:rsidRDefault="008F5202">
      <w:pPr>
        <w:pStyle w:val="ConsPlusNormal"/>
        <w:spacing w:before="220"/>
        <w:ind w:firstLine="540"/>
        <w:jc w:val="both"/>
      </w:pPr>
      <w:bookmarkStart w:id="30" w:name="P6121"/>
      <w:bookmarkEnd w:id="30"/>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8F5202" w:rsidRDefault="008F5202">
      <w:pPr>
        <w:pStyle w:val="ConsPlusNormal"/>
        <w:jc w:val="both"/>
      </w:pPr>
    </w:p>
    <w:p w:rsidR="008F5202" w:rsidRDefault="008F5202">
      <w:pPr>
        <w:pStyle w:val="ConsPlusTitle"/>
        <w:jc w:val="center"/>
        <w:outlineLvl w:val="2"/>
      </w:pPr>
      <w:r>
        <w:t>Утвержденная стоимость</w:t>
      </w:r>
    </w:p>
    <w:p w:rsidR="008F5202" w:rsidRDefault="008F5202">
      <w:pPr>
        <w:pStyle w:val="ConsPlusTitle"/>
        <w:jc w:val="center"/>
      </w:pPr>
      <w:r>
        <w:t>территориальной программы государственных гарантий</w:t>
      </w:r>
    </w:p>
    <w:p w:rsidR="008F5202" w:rsidRDefault="008F5202">
      <w:pPr>
        <w:pStyle w:val="ConsPlusTitle"/>
        <w:jc w:val="center"/>
      </w:pPr>
      <w:r>
        <w:t>бесплатного оказания гражданам медицинской помощи</w:t>
      </w:r>
    </w:p>
    <w:p w:rsidR="008F5202" w:rsidRDefault="008F5202">
      <w:pPr>
        <w:pStyle w:val="ConsPlusTitle"/>
        <w:jc w:val="center"/>
      </w:pPr>
      <w:r>
        <w:t>по условиям ее оказания на 2026 год</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974"/>
        <w:gridCol w:w="904"/>
        <w:gridCol w:w="2644"/>
        <w:gridCol w:w="1759"/>
        <w:gridCol w:w="1759"/>
        <w:gridCol w:w="1954"/>
        <w:gridCol w:w="1024"/>
        <w:gridCol w:w="1954"/>
        <w:gridCol w:w="1384"/>
        <w:gridCol w:w="784"/>
      </w:tblGrid>
      <w:tr w:rsidR="008F5202">
        <w:tc>
          <w:tcPr>
            <w:tcW w:w="2974" w:type="dxa"/>
            <w:vMerge w:val="restart"/>
          </w:tcPr>
          <w:p w:rsidR="008F5202" w:rsidRDefault="008F5202">
            <w:pPr>
              <w:pStyle w:val="ConsPlusNormal"/>
              <w:jc w:val="center"/>
            </w:pPr>
            <w:r>
              <w:lastRenderedPageBreak/>
              <w:t>Виды и условия оказания медицинской помощи</w:t>
            </w:r>
          </w:p>
        </w:tc>
        <w:tc>
          <w:tcPr>
            <w:tcW w:w="904" w:type="dxa"/>
            <w:vMerge w:val="restart"/>
          </w:tcPr>
          <w:p w:rsidR="008F5202" w:rsidRDefault="008F5202">
            <w:pPr>
              <w:pStyle w:val="ConsPlusNormal"/>
              <w:jc w:val="center"/>
            </w:pPr>
            <w:r>
              <w:t>N строки</w:t>
            </w:r>
          </w:p>
        </w:tc>
        <w:tc>
          <w:tcPr>
            <w:tcW w:w="2644" w:type="dxa"/>
            <w:vMerge w:val="restart"/>
          </w:tcPr>
          <w:p w:rsidR="008F5202" w:rsidRDefault="008F5202">
            <w:pPr>
              <w:pStyle w:val="ConsPlusNormal"/>
              <w:jc w:val="center"/>
            </w:pPr>
            <w:r>
              <w:t>Единица измерения</w:t>
            </w:r>
          </w:p>
        </w:tc>
        <w:tc>
          <w:tcPr>
            <w:tcW w:w="1759" w:type="dxa"/>
            <w:vMerge w:val="restart"/>
          </w:tcPr>
          <w:p w:rsidR="008F5202" w:rsidRDefault="008F5202">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8F5202" w:rsidRDefault="008F5202">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8F5202" w:rsidRDefault="008F5202">
            <w:pPr>
              <w:pStyle w:val="ConsPlusNormal"/>
              <w:jc w:val="center"/>
            </w:pPr>
            <w:r>
              <w:t>Подушевые нормативы финансирования территориальной программы</w:t>
            </w:r>
          </w:p>
        </w:tc>
        <w:tc>
          <w:tcPr>
            <w:tcW w:w="4122" w:type="dxa"/>
            <w:gridSpan w:val="3"/>
          </w:tcPr>
          <w:p w:rsidR="008F5202" w:rsidRDefault="008F5202">
            <w:pPr>
              <w:pStyle w:val="ConsPlusNormal"/>
              <w:jc w:val="center"/>
            </w:pPr>
            <w:r>
              <w:t>Стоимость территориальной программы по источникам ее финансового обеспечения</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2978" w:type="dxa"/>
            <w:gridSpan w:val="2"/>
          </w:tcPr>
          <w:p w:rsidR="008F5202" w:rsidRDefault="008F5202">
            <w:pPr>
              <w:pStyle w:val="ConsPlusNormal"/>
              <w:jc w:val="center"/>
            </w:pPr>
            <w:r>
              <w:t>руб.</w:t>
            </w:r>
          </w:p>
        </w:tc>
        <w:tc>
          <w:tcPr>
            <w:tcW w:w="3338" w:type="dxa"/>
            <w:gridSpan w:val="2"/>
          </w:tcPr>
          <w:p w:rsidR="008F5202" w:rsidRDefault="008F5202">
            <w:pPr>
              <w:pStyle w:val="ConsPlusNormal"/>
              <w:jc w:val="center"/>
            </w:pPr>
            <w:r>
              <w:t>тыс. руб.</w:t>
            </w:r>
          </w:p>
        </w:tc>
        <w:tc>
          <w:tcPr>
            <w:tcW w:w="784" w:type="dxa"/>
            <w:vMerge w:val="restart"/>
          </w:tcPr>
          <w:p w:rsidR="008F5202" w:rsidRDefault="008F5202">
            <w:pPr>
              <w:pStyle w:val="ConsPlusNormal"/>
              <w:jc w:val="center"/>
            </w:pPr>
            <w:r>
              <w:t>в % к итогу</w:t>
            </w:r>
          </w:p>
        </w:tc>
      </w:tr>
      <w:tr w:rsidR="008F5202">
        <w:tc>
          <w:tcPr>
            <w:tcW w:w="2974" w:type="dxa"/>
            <w:vMerge/>
          </w:tcPr>
          <w:p w:rsidR="008F5202" w:rsidRDefault="008F5202">
            <w:pPr>
              <w:pStyle w:val="ConsPlusNormal"/>
            </w:pPr>
          </w:p>
        </w:tc>
        <w:tc>
          <w:tcPr>
            <w:tcW w:w="904" w:type="dxa"/>
            <w:vMerge/>
          </w:tcPr>
          <w:p w:rsidR="008F5202" w:rsidRDefault="008F5202">
            <w:pPr>
              <w:pStyle w:val="ConsPlusNormal"/>
            </w:pPr>
          </w:p>
        </w:tc>
        <w:tc>
          <w:tcPr>
            <w:tcW w:w="2644" w:type="dxa"/>
            <w:vMerge/>
          </w:tcPr>
          <w:p w:rsidR="008F5202" w:rsidRDefault="008F5202">
            <w:pPr>
              <w:pStyle w:val="ConsPlusNormal"/>
            </w:pPr>
          </w:p>
        </w:tc>
        <w:tc>
          <w:tcPr>
            <w:tcW w:w="1759" w:type="dxa"/>
            <w:vMerge/>
          </w:tcPr>
          <w:p w:rsidR="008F5202" w:rsidRDefault="008F5202">
            <w:pPr>
              <w:pStyle w:val="ConsPlusNormal"/>
            </w:pPr>
          </w:p>
        </w:tc>
        <w:tc>
          <w:tcPr>
            <w:tcW w:w="1759" w:type="dxa"/>
            <w:vMerge/>
          </w:tcPr>
          <w:p w:rsidR="008F5202" w:rsidRDefault="008F5202">
            <w:pPr>
              <w:pStyle w:val="ConsPlusNormal"/>
            </w:pP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024" w:type="dxa"/>
          </w:tcPr>
          <w:p w:rsidR="008F5202" w:rsidRDefault="008F5202">
            <w:pPr>
              <w:pStyle w:val="ConsPlusNormal"/>
              <w:jc w:val="center"/>
            </w:pPr>
            <w:r>
              <w:t>за счет средств ОМС</w:t>
            </w:r>
          </w:p>
        </w:tc>
        <w:tc>
          <w:tcPr>
            <w:tcW w:w="1954" w:type="dxa"/>
          </w:tcPr>
          <w:p w:rsidR="008F5202" w:rsidRDefault="008F5202">
            <w:pPr>
              <w:pStyle w:val="ConsPlusNormal"/>
              <w:jc w:val="center"/>
            </w:pPr>
            <w:r>
              <w:t>за счет средств республиканского бюджета Республики Мордовия</w:t>
            </w:r>
          </w:p>
        </w:tc>
        <w:tc>
          <w:tcPr>
            <w:tcW w:w="1384" w:type="dxa"/>
          </w:tcPr>
          <w:p w:rsidR="008F5202" w:rsidRDefault="008F5202">
            <w:pPr>
              <w:pStyle w:val="ConsPlusNormal"/>
              <w:jc w:val="center"/>
            </w:pPr>
            <w:r>
              <w:t>за счет средств ОМС</w:t>
            </w:r>
          </w:p>
        </w:tc>
        <w:tc>
          <w:tcPr>
            <w:tcW w:w="784" w:type="dxa"/>
            <w:vMerge/>
          </w:tcPr>
          <w:p w:rsidR="008F5202" w:rsidRDefault="008F5202">
            <w:pPr>
              <w:pStyle w:val="ConsPlusNormal"/>
            </w:pPr>
          </w:p>
        </w:tc>
      </w:tr>
      <w:tr w:rsidR="008F5202">
        <w:tc>
          <w:tcPr>
            <w:tcW w:w="2974" w:type="dxa"/>
          </w:tcPr>
          <w:p w:rsidR="008F5202" w:rsidRDefault="008F5202">
            <w:pPr>
              <w:pStyle w:val="ConsPlusNormal"/>
            </w:pPr>
          </w:p>
        </w:tc>
        <w:tc>
          <w:tcPr>
            <w:tcW w:w="904" w:type="dxa"/>
          </w:tcPr>
          <w:p w:rsidR="008F5202" w:rsidRDefault="008F5202">
            <w:pPr>
              <w:pStyle w:val="ConsPlusNormal"/>
              <w:jc w:val="center"/>
            </w:pPr>
            <w:r>
              <w:t>1</w:t>
            </w:r>
          </w:p>
        </w:tc>
        <w:tc>
          <w:tcPr>
            <w:tcW w:w="2644" w:type="dxa"/>
          </w:tcPr>
          <w:p w:rsidR="008F5202" w:rsidRDefault="008F5202">
            <w:pPr>
              <w:pStyle w:val="ConsPlusNormal"/>
              <w:jc w:val="center"/>
            </w:pPr>
            <w:r>
              <w:t>2</w:t>
            </w:r>
          </w:p>
        </w:tc>
        <w:tc>
          <w:tcPr>
            <w:tcW w:w="1759" w:type="dxa"/>
          </w:tcPr>
          <w:p w:rsidR="008F5202" w:rsidRDefault="008F5202">
            <w:pPr>
              <w:pStyle w:val="ConsPlusNormal"/>
              <w:jc w:val="center"/>
            </w:pPr>
            <w:r>
              <w:t>3</w:t>
            </w:r>
          </w:p>
        </w:tc>
        <w:tc>
          <w:tcPr>
            <w:tcW w:w="1759" w:type="dxa"/>
          </w:tcPr>
          <w:p w:rsidR="008F5202" w:rsidRDefault="008F5202">
            <w:pPr>
              <w:pStyle w:val="ConsPlusNormal"/>
              <w:jc w:val="center"/>
            </w:pPr>
            <w:r>
              <w:t>4</w:t>
            </w:r>
          </w:p>
        </w:tc>
        <w:tc>
          <w:tcPr>
            <w:tcW w:w="1954" w:type="dxa"/>
          </w:tcPr>
          <w:p w:rsidR="008F5202" w:rsidRDefault="008F5202">
            <w:pPr>
              <w:pStyle w:val="ConsPlusNormal"/>
              <w:jc w:val="center"/>
            </w:pPr>
            <w:r>
              <w:t>5</w:t>
            </w:r>
          </w:p>
        </w:tc>
        <w:tc>
          <w:tcPr>
            <w:tcW w:w="1024" w:type="dxa"/>
          </w:tcPr>
          <w:p w:rsidR="008F5202" w:rsidRDefault="008F5202">
            <w:pPr>
              <w:pStyle w:val="ConsPlusNormal"/>
              <w:jc w:val="center"/>
            </w:pPr>
            <w:r>
              <w:t>6</w:t>
            </w:r>
          </w:p>
        </w:tc>
        <w:tc>
          <w:tcPr>
            <w:tcW w:w="1954" w:type="dxa"/>
          </w:tcPr>
          <w:p w:rsidR="008F5202" w:rsidRDefault="008F5202">
            <w:pPr>
              <w:pStyle w:val="ConsPlusNormal"/>
              <w:jc w:val="center"/>
            </w:pPr>
            <w:r>
              <w:t>7</w:t>
            </w:r>
          </w:p>
        </w:tc>
        <w:tc>
          <w:tcPr>
            <w:tcW w:w="1384" w:type="dxa"/>
          </w:tcPr>
          <w:p w:rsidR="008F5202" w:rsidRDefault="008F5202">
            <w:pPr>
              <w:pStyle w:val="ConsPlusNormal"/>
              <w:jc w:val="center"/>
            </w:pPr>
            <w:r>
              <w:t>8</w:t>
            </w:r>
          </w:p>
        </w:tc>
        <w:tc>
          <w:tcPr>
            <w:tcW w:w="784" w:type="dxa"/>
          </w:tcPr>
          <w:p w:rsidR="008F5202" w:rsidRDefault="008F5202">
            <w:pPr>
              <w:pStyle w:val="ConsPlusNormal"/>
              <w:jc w:val="center"/>
            </w:pPr>
            <w:r>
              <w:t>9</w:t>
            </w:r>
          </w:p>
        </w:tc>
      </w:tr>
      <w:tr w:rsidR="008F5202">
        <w:tc>
          <w:tcPr>
            <w:tcW w:w="2974" w:type="dxa"/>
          </w:tcPr>
          <w:p w:rsidR="008F5202" w:rsidRDefault="008F5202">
            <w:pPr>
              <w:pStyle w:val="ConsPlusNormal"/>
            </w:pPr>
            <w:r>
              <w:t>I. Медицинская помощь, предоставляемая за счет консолидированного бюджета Республики Мордовия, в том числе:</w:t>
            </w:r>
          </w:p>
        </w:tc>
        <w:tc>
          <w:tcPr>
            <w:tcW w:w="904" w:type="dxa"/>
          </w:tcPr>
          <w:p w:rsidR="008F5202" w:rsidRDefault="008F5202">
            <w:pPr>
              <w:pStyle w:val="ConsPlusNormal"/>
              <w:jc w:val="center"/>
            </w:pPr>
            <w:r>
              <w:t>1</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2297,09</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1762572,00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11,00</w:t>
            </w:r>
          </w:p>
        </w:tc>
      </w:tr>
      <w:tr w:rsidR="008F5202">
        <w:tc>
          <w:tcPr>
            <w:tcW w:w="2974" w:type="dxa"/>
          </w:tcPr>
          <w:p w:rsidR="008F5202" w:rsidRDefault="008F5202">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904" w:type="dxa"/>
          </w:tcPr>
          <w:p w:rsidR="008F5202" w:rsidRDefault="008F5202">
            <w:pPr>
              <w:pStyle w:val="ConsPlusNormal"/>
              <w:jc w:val="center"/>
            </w:pPr>
            <w:r>
              <w:t>2</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0,0035</w:t>
            </w:r>
          </w:p>
        </w:tc>
        <w:tc>
          <w:tcPr>
            <w:tcW w:w="1759" w:type="dxa"/>
          </w:tcPr>
          <w:p w:rsidR="008F5202" w:rsidRDefault="008F5202">
            <w:pPr>
              <w:pStyle w:val="ConsPlusNormal"/>
              <w:jc w:val="center"/>
            </w:pPr>
            <w:r>
              <w:t>2055,61</w:t>
            </w:r>
          </w:p>
        </w:tc>
        <w:tc>
          <w:tcPr>
            <w:tcW w:w="1954" w:type="dxa"/>
          </w:tcPr>
          <w:p w:rsidR="008F5202" w:rsidRDefault="008F5202">
            <w:pPr>
              <w:pStyle w:val="ConsPlusNormal"/>
              <w:jc w:val="center"/>
            </w:pPr>
            <w:r>
              <w:t>7,16</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5496,70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3</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0,0004</w:t>
            </w:r>
          </w:p>
        </w:tc>
        <w:tc>
          <w:tcPr>
            <w:tcW w:w="1759" w:type="dxa"/>
          </w:tcPr>
          <w:p w:rsidR="008F5202" w:rsidRDefault="008F5202">
            <w:pPr>
              <w:pStyle w:val="ConsPlusNormal"/>
              <w:jc w:val="center"/>
            </w:pPr>
            <w:r>
              <w:t>3355,59</w:t>
            </w:r>
          </w:p>
        </w:tc>
        <w:tc>
          <w:tcPr>
            <w:tcW w:w="1954" w:type="dxa"/>
          </w:tcPr>
          <w:p w:rsidR="008F5202" w:rsidRDefault="008F5202">
            <w:pPr>
              <w:pStyle w:val="ConsPlusNormal"/>
              <w:jc w:val="center"/>
            </w:pPr>
            <w:r>
              <w:t>1,33</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1020,10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скорая медицинская помощь при санитарно-авиационной </w:t>
            </w:r>
            <w:r>
              <w:lastRenderedPageBreak/>
              <w:t>эвакуации</w:t>
            </w:r>
          </w:p>
        </w:tc>
        <w:tc>
          <w:tcPr>
            <w:tcW w:w="904" w:type="dxa"/>
          </w:tcPr>
          <w:p w:rsidR="008F5202" w:rsidRDefault="008F5202">
            <w:pPr>
              <w:pStyle w:val="ConsPlusNormal"/>
              <w:jc w:val="center"/>
            </w:pPr>
            <w:r>
              <w:lastRenderedPageBreak/>
              <w:t>4</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 Первичная медико-санитарная помощь, предоставляемая:</w:t>
            </w:r>
          </w:p>
        </w:tc>
        <w:tc>
          <w:tcPr>
            <w:tcW w:w="904" w:type="dxa"/>
          </w:tcPr>
          <w:p w:rsidR="008F5202" w:rsidRDefault="008F5202">
            <w:pPr>
              <w:pStyle w:val="ConsPlusNormal"/>
              <w:jc w:val="center"/>
            </w:pPr>
            <w:r>
              <w:t>5</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2.1.1 с профилактической и иными целями </w:t>
            </w:r>
            <w:hyperlink w:anchor="P8164">
              <w:r>
                <w:rPr>
                  <w:color w:val="0000FF"/>
                </w:rPr>
                <w:t>&lt;*&gt;</w:t>
              </w:r>
            </w:hyperlink>
            <w:r>
              <w:t>, в том числе:</w:t>
            </w:r>
          </w:p>
        </w:tc>
        <w:tc>
          <w:tcPr>
            <w:tcW w:w="904" w:type="dxa"/>
          </w:tcPr>
          <w:p w:rsidR="008F5202" w:rsidRDefault="008F5202">
            <w:pPr>
              <w:pStyle w:val="ConsPlusNormal"/>
              <w:jc w:val="center"/>
            </w:pPr>
            <w:r>
              <w:t>7</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0,538</w:t>
            </w:r>
          </w:p>
        </w:tc>
        <w:tc>
          <w:tcPr>
            <w:tcW w:w="1759" w:type="dxa"/>
          </w:tcPr>
          <w:p w:rsidR="008F5202" w:rsidRDefault="008F5202">
            <w:pPr>
              <w:pStyle w:val="ConsPlusNormal"/>
              <w:jc w:val="center"/>
            </w:pPr>
            <w:r>
              <w:t>210,87</w:t>
            </w:r>
          </w:p>
        </w:tc>
        <w:tc>
          <w:tcPr>
            <w:tcW w:w="1954" w:type="dxa"/>
          </w:tcPr>
          <w:p w:rsidR="008F5202" w:rsidRDefault="008F5202">
            <w:pPr>
              <w:pStyle w:val="ConsPlusNormal"/>
              <w:jc w:val="center"/>
            </w:pPr>
            <w:r>
              <w:t>113,36</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86984,84</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2.1.2 в связи с заболеваниями - обращений </w:t>
            </w:r>
            <w:hyperlink w:anchor="P8165">
              <w:r>
                <w:rPr>
                  <w:color w:val="0000FF"/>
                </w:rPr>
                <w:t>&lt;**&gt;</w:t>
              </w:r>
            </w:hyperlink>
            <w:r>
              <w:t>, в том числе:</w:t>
            </w:r>
          </w:p>
        </w:tc>
        <w:tc>
          <w:tcPr>
            <w:tcW w:w="904" w:type="dxa"/>
          </w:tcPr>
          <w:p w:rsidR="008F5202" w:rsidRDefault="008F5202">
            <w:pPr>
              <w:pStyle w:val="ConsPlusNormal"/>
              <w:jc w:val="center"/>
            </w:pPr>
            <w:r>
              <w:t>8</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0,1146</w:t>
            </w:r>
          </w:p>
        </w:tc>
        <w:tc>
          <w:tcPr>
            <w:tcW w:w="1759" w:type="dxa"/>
          </w:tcPr>
          <w:p w:rsidR="008F5202" w:rsidRDefault="008F5202">
            <w:pPr>
              <w:pStyle w:val="ConsPlusNormal"/>
              <w:jc w:val="center"/>
            </w:pPr>
            <w:r>
              <w:t>651,75</w:t>
            </w:r>
          </w:p>
        </w:tc>
        <w:tc>
          <w:tcPr>
            <w:tcW w:w="1954" w:type="dxa"/>
          </w:tcPr>
          <w:p w:rsidR="008F5202" w:rsidRDefault="008F5202">
            <w:pPr>
              <w:pStyle w:val="ConsPlusNormal"/>
              <w:jc w:val="center"/>
            </w:pPr>
            <w:r>
              <w:t>74,67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57292,46</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8.1</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в том числе:</w:t>
            </w:r>
          </w:p>
        </w:tc>
        <w:tc>
          <w:tcPr>
            <w:tcW w:w="904" w:type="dxa"/>
          </w:tcPr>
          <w:p w:rsidR="008F5202" w:rsidRDefault="008F5202">
            <w:pPr>
              <w:pStyle w:val="ConsPlusNormal"/>
              <w:jc w:val="center"/>
            </w:pPr>
            <w:r>
              <w:t>9</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9.1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w:t>
            </w:r>
            <w:r>
              <w:lastRenderedPageBreak/>
              <w:t xml:space="preserve">медицинская помощь) </w:t>
            </w:r>
            <w:hyperlink w:anchor="P8166">
              <w:r>
                <w:rPr>
                  <w:color w:val="0000FF"/>
                </w:rPr>
                <w:t>&lt;***&gt;</w:t>
              </w:r>
            </w:hyperlink>
            <w:r>
              <w:t>, в том числе:</w:t>
            </w:r>
          </w:p>
        </w:tc>
        <w:tc>
          <w:tcPr>
            <w:tcW w:w="904" w:type="dxa"/>
          </w:tcPr>
          <w:p w:rsidR="008F5202" w:rsidRDefault="008F5202">
            <w:pPr>
              <w:pStyle w:val="ConsPlusNormal"/>
              <w:jc w:val="center"/>
            </w:pPr>
            <w:r>
              <w:lastRenderedPageBreak/>
              <w:t>10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0,0027</w:t>
            </w:r>
          </w:p>
        </w:tc>
        <w:tc>
          <w:tcPr>
            <w:tcW w:w="1759" w:type="dxa"/>
          </w:tcPr>
          <w:p w:rsidR="008F5202" w:rsidRDefault="008F5202">
            <w:pPr>
              <w:pStyle w:val="ConsPlusNormal"/>
              <w:jc w:val="center"/>
            </w:pPr>
            <w:r>
              <w:t>3910,64</w:t>
            </w:r>
          </w:p>
        </w:tc>
        <w:tc>
          <w:tcPr>
            <w:tcW w:w="1954" w:type="dxa"/>
          </w:tcPr>
          <w:p w:rsidR="008F5202" w:rsidRDefault="008F5202">
            <w:pPr>
              <w:pStyle w:val="ConsPlusNormal"/>
              <w:jc w:val="center"/>
            </w:pPr>
            <w:r>
              <w:t>10,63</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8157,60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w:t>
            </w:r>
          </w:p>
        </w:tc>
        <w:tc>
          <w:tcPr>
            <w:tcW w:w="904" w:type="dxa"/>
          </w:tcPr>
          <w:p w:rsidR="008F5202" w:rsidRDefault="008F5202">
            <w:pPr>
              <w:pStyle w:val="ConsPlusNormal"/>
              <w:jc w:val="center"/>
            </w:pPr>
            <w:r>
              <w:t>11</w:t>
            </w:r>
          </w:p>
        </w:tc>
        <w:tc>
          <w:tcPr>
            <w:tcW w:w="2644" w:type="dxa"/>
          </w:tcPr>
          <w:p w:rsidR="008F5202" w:rsidRDefault="008F5202">
            <w:pPr>
              <w:pStyle w:val="ConsPlusNormal"/>
            </w:pP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33922,61</w:t>
            </w:r>
          </w:p>
        </w:tc>
        <w:tc>
          <w:tcPr>
            <w:tcW w:w="1954" w:type="dxa"/>
          </w:tcPr>
          <w:p w:rsidR="008F5202" w:rsidRDefault="008F5202">
            <w:pPr>
              <w:pStyle w:val="ConsPlusNormal"/>
              <w:jc w:val="center"/>
            </w:pPr>
            <w:r>
              <w:t>385,95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296144,40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 в условиях дневных стационаров </w:t>
            </w:r>
            <w:hyperlink w:anchor="P8166">
              <w:r>
                <w:rPr>
                  <w:color w:val="0000FF"/>
                </w:rPr>
                <w:t>&lt;***&gt;</w:t>
              </w:r>
            </w:hyperlink>
            <w:r>
              <w:t>, в том числе:</w:t>
            </w:r>
          </w:p>
        </w:tc>
        <w:tc>
          <w:tcPr>
            <w:tcW w:w="904" w:type="dxa"/>
          </w:tcPr>
          <w:p w:rsidR="008F5202" w:rsidRDefault="008F5202">
            <w:pPr>
              <w:pStyle w:val="ConsPlusNormal"/>
              <w:jc w:val="center"/>
            </w:pPr>
            <w:r>
              <w:t>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12.1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 в условиях круглосуточных стационаров, в том числе:</w:t>
            </w:r>
          </w:p>
        </w:tc>
        <w:tc>
          <w:tcPr>
            <w:tcW w:w="904" w:type="dxa"/>
          </w:tcPr>
          <w:p w:rsidR="008F5202" w:rsidRDefault="008F5202">
            <w:pPr>
              <w:pStyle w:val="ConsPlusNormal"/>
              <w:jc w:val="center"/>
            </w:pPr>
            <w:r>
              <w:t>13</w:t>
            </w:r>
          </w:p>
        </w:tc>
        <w:tc>
          <w:tcPr>
            <w:tcW w:w="2644" w:type="dxa"/>
          </w:tcPr>
          <w:p w:rsidR="008F5202" w:rsidRDefault="008F5202">
            <w:pPr>
              <w:pStyle w:val="ConsPlusNormal"/>
              <w:jc w:val="center"/>
            </w:pPr>
            <w:r>
              <w:t>случай госпитализаций</w:t>
            </w:r>
          </w:p>
        </w:tc>
        <w:tc>
          <w:tcPr>
            <w:tcW w:w="1759" w:type="dxa"/>
          </w:tcPr>
          <w:p w:rsidR="008F5202" w:rsidRDefault="008F5202">
            <w:pPr>
              <w:pStyle w:val="ConsPlusNormal"/>
              <w:jc w:val="center"/>
            </w:pPr>
            <w:r>
              <w:t>0,0114</w:t>
            </w:r>
          </w:p>
        </w:tc>
        <w:tc>
          <w:tcPr>
            <w:tcW w:w="1759" w:type="dxa"/>
          </w:tcPr>
          <w:p w:rsidR="008F5202" w:rsidRDefault="008F5202">
            <w:pPr>
              <w:pStyle w:val="ConsPlusNormal"/>
              <w:jc w:val="center"/>
            </w:pPr>
            <w:r>
              <w:t>33922,61</w:t>
            </w:r>
          </w:p>
        </w:tc>
        <w:tc>
          <w:tcPr>
            <w:tcW w:w="1954" w:type="dxa"/>
          </w:tcPr>
          <w:p w:rsidR="008F5202" w:rsidRDefault="008F5202">
            <w:pPr>
              <w:pStyle w:val="ConsPlusNormal"/>
              <w:jc w:val="center"/>
            </w:pPr>
            <w:r>
              <w:t>385,95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296144,40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не идентифицированным и не застрахованным в системе ОМС лицам</w:t>
            </w:r>
          </w:p>
        </w:tc>
        <w:tc>
          <w:tcPr>
            <w:tcW w:w="904" w:type="dxa"/>
          </w:tcPr>
          <w:p w:rsidR="008F5202" w:rsidRDefault="008F5202">
            <w:pPr>
              <w:pStyle w:val="ConsPlusNormal"/>
              <w:jc w:val="center"/>
            </w:pPr>
            <w:r>
              <w:t>13.1</w:t>
            </w:r>
          </w:p>
        </w:tc>
        <w:tc>
          <w:tcPr>
            <w:tcW w:w="2644" w:type="dxa"/>
          </w:tcPr>
          <w:p w:rsidR="008F5202" w:rsidRDefault="008F5202">
            <w:pPr>
              <w:pStyle w:val="ConsPlusNormal"/>
            </w:pP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 Паллиативная медицинская помощь </w:t>
            </w:r>
            <w:hyperlink w:anchor="P8168">
              <w:r>
                <w:rPr>
                  <w:color w:val="0000FF"/>
                </w:rPr>
                <w:t>&lt;*****&gt;</w:t>
              </w:r>
            </w:hyperlink>
            <w:r>
              <w:t>:</w:t>
            </w:r>
          </w:p>
        </w:tc>
        <w:tc>
          <w:tcPr>
            <w:tcW w:w="904" w:type="dxa"/>
          </w:tcPr>
          <w:p w:rsidR="008F5202" w:rsidRDefault="008F5202">
            <w:pPr>
              <w:pStyle w:val="ConsPlusNormal"/>
              <w:jc w:val="center"/>
            </w:pPr>
            <w:r>
              <w:t>14</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5.1. первичная медицинская помощь, в том числе доврачебная и врачебная </w:t>
            </w:r>
            <w:hyperlink w:anchor="P8169">
              <w:r>
                <w:rPr>
                  <w:color w:val="0000FF"/>
                </w:rPr>
                <w:t>&lt;******&gt;</w:t>
              </w:r>
            </w:hyperlink>
            <w:r>
              <w:t>, всего, в том числе:</w:t>
            </w:r>
          </w:p>
        </w:tc>
        <w:tc>
          <w:tcPr>
            <w:tcW w:w="904" w:type="dxa"/>
          </w:tcPr>
          <w:p w:rsidR="008F5202" w:rsidRDefault="008F5202">
            <w:pPr>
              <w:pStyle w:val="ConsPlusNormal"/>
              <w:jc w:val="center"/>
            </w:pPr>
            <w:r>
              <w:t>15</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0,0244</w:t>
            </w:r>
          </w:p>
        </w:tc>
        <w:tc>
          <w:tcPr>
            <w:tcW w:w="1759" w:type="dxa"/>
          </w:tcPr>
          <w:p w:rsidR="008F5202" w:rsidRDefault="008F5202">
            <w:pPr>
              <w:pStyle w:val="ConsPlusNormal"/>
              <w:jc w:val="center"/>
            </w:pPr>
            <w:r>
              <w:t>981,2</w:t>
            </w:r>
          </w:p>
        </w:tc>
        <w:tc>
          <w:tcPr>
            <w:tcW w:w="1954" w:type="dxa"/>
          </w:tcPr>
          <w:p w:rsidR="008F5202" w:rsidRDefault="008F5202">
            <w:pPr>
              <w:pStyle w:val="ConsPlusNormal"/>
              <w:jc w:val="center"/>
            </w:pPr>
            <w:r>
              <w:t>9,87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7572,80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посещение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15.1</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0,0179</w:t>
            </w:r>
          </w:p>
        </w:tc>
        <w:tc>
          <w:tcPr>
            <w:tcW w:w="1759" w:type="dxa"/>
          </w:tcPr>
          <w:p w:rsidR="008F5202" w:rsidRDefault="008F5202">
            <w:pPr>
              <w:pStyle w:val="ConsPlusNormal"/>
              <w:jc w:val="center"/>
            </w:pPr>
            <w:r>
              <w:t>305,44</w:t>
            </w:r>
          </w:p>
        </w:tc>
        <w:tc>
          <w:tcPr>
            <w:tcW w:w="1954" w:type="dxa"/>
          </w:tcPr>
          <w:p w:rsidR="008F5202" w:rsidRDefault="008F5202">
            <w:pPr>
              <w:pStyle w:val="ConsPlusNormal"/>
              <w:jc w:val="center"/>
            </w:pPr>
            <w:r>
              <w:t>5,48</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4202,80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посещения на дому выездными патронажными бригадами</w:t>
            </w:r>
          </w:p>
        </w:tc>
        <w:tc>
          <w:tcPr>
            <w:tcW w:w="904" w:type="dxa"/>
          </w:tcPr>
          <w:p w:rsidR="008F5202" w:rsidRDefault="008F5202">
            <w:pPr>
              <w:pStyle w:val="ConsPlusNormal"/>
              <w:jc w:val="center"/>
            </w:pPr>
            <w:r>
              <w:t>15.2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0,0065</w:t>
            </w:r>
          </w:p>
        </w:tc>
        <w:tc>
          <w:tcPr>
            <w:tcW w:w="1759" w:type="dxa"/>
          </w:tcPr>
          <w:p w:rsidR="008F5202" w:rsidRDefault="008F5202">
            <w:pPr>
              <w:pStyle w:val="ConsPlusNormal"/>
              <w:jc w:val="center"/>
            </w:pPr>
            <w:r>
              <w:t>675,76</w:t>
            </w:r>
          </w:p>
        </w:tc>
        <w:tc>
          <w:tcPr>
            <w:tcW w:w="1954" w:type="dxa"/>
          </w:tcPr>
          <w:p w:rsidR="008F5202" w:rsidRDefault="008F5202">
            <w:pPr>
              <w:pStyle w:val="ConsPlusNormal"/>
              <w:jc w:val="center"/>
            </w:pPr>
            <w:r>
              <w:t>4,39</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3370,00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16</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jc w:val="center"/>
            </w:pPr>
            <w:r>
              <w:t>0,0736</w:t>
            </w:r>
          </w:p>
        </w:tc>
        <w:tc>
          <w:tcPr>
            <w:tcW w:w="1759" w:type="dxa"/>
          </w:tcPr>
          <w:p w:rsidR="008F5202" w:rsidRDefault="008F5202">
            <w:pPr>
              <w:pStyle w:val="ConsPlusNormal"/>
              <w:jc w:val="center"/>
            </w:pPr>
            <w:r>
              <w:t>1320,23</w:t>
            </w:r>
          </w:p>
        </w:tc>
        <w:tc>
          <w:tcPr>
            <w:tcW w:w="1954" w:type="dxa"/>
          </w:tcPr>
          <w:p w:rsidR="008F5202" w:rsidRDefault="008F5202">
            <w:pPr>
              <w:pStyle w:val="ConsPlusNormal"/>
              <w:jc w:val="center"/>
            </w:pPr>
            <w:r>
              <w:t>97,17</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74558,90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оказываемая в условиях дневного стационара</w:t>
            </w:r>
          </w:p>
        </w:tc>
        <w:tc>
          <w:tcPr>
            <w:tcW w:w="904" w:type="dxa"/>
          </w:tcPr>
          <w:p w:rsidR="008F5202" w:rsidRDefault="008F5202">
            <w:pPr>
              <w:pStyle w:val="ConsPlusNormal"/>
              <w:jc w:val="center"/>
            </w:pPr>
            <w:r>
              <w:t>16.1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Иные государственные и муниципальные услуги (работы)</w:t>
            </w:r>
          </w:p>
        </w:tc>
        <w:tc>
          <w:tcPr>
            <w:tcW w:w="904" w:type="dxa"/>
          </w:tcPr>
          <w:p w:rsidR="008F5202" w:rsidRDefault="008F5202">
            <w:pPr>
              <w:pStyle w:val="ConsPlusNormal"/>
              <w:jc w:val="center"/>
            </w:pPr>
            <w:r>
              <w:t>17</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1509,00</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1157862,30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Высокотехнологичная медицинская помощь, оказываемая в медицинских организациях субъекта РФ</w:t>
            </w:r>
          </w:p>
        </w:tc>
        <w:tc>
          <w:tcPr>
            <w:tcW w:w="904" w:type="dxa"/>
          </w:tcPr>
          <w:p w:rsidR="008F5202" w:rsidRDefault="008F5202">
            <w:pPr>
              <w:pStyle w:val="ConsPlusNormal"/>
              <w:jc w:val="center"/>
            </w:pPr>
            <w:r>
              <w:t>18</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99,15</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76074,80</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II. Средства консолидированного бюджета субъекта Российской Федерации на приобретение медицинского оборудования для медицинских организаций, работающих в системе ОМС</w:t>
            </w:r>
          </w:p>
        </w:tc>
        <w:tc>
          <w:tcPr>
            <w:tcW w:w="904" w:type="dxa"/>
          </w:tcPr>
          <w:p w:rsidR="008F5202" w:rsidRDefault="008F5202">
            <w:pPr>
              <w:pStyle w:val="ConsPlusNormal"/>
              <w:jc w:val="center"/>
            </w:pPr>
            <w:r>
              <w:t>19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X</w:t>
            </w:r>
          </w:p>
        </w:tc>
        <w:tc>
          <w:tcPr>
            <w:tcW w:w="1954" w:type="dxa"/>
          </w:tcPr>
          <w:p w:rsidR="008F5202" w:rsidRDefault="008F5202">
            <w:pPr>
              <w:pStyle w:val="ConsPlusNormal"/>
            </w:pPr>
          </w:p>
        </w:tc>
        <w:tc>
          <w:tcPr>
            <w:tcW w:w="1384" w:type="dxa"/>
          </w:tcPr>
          <w:p w:rsidR="008F5202" w:rsidRDefault="008F5202">
            <w:pPr>
              <w:pStyle w:val="ConsPlusNormal"/>
              <w:jc w:val="center"/>
            </w:pPr>
            <w:r>
              <w:t>X</w:t>
            </w:r>
          </w:p>
        </w:tc>
        <w:tc>
          <w:tcPr>
            <w:tcW w:w="784" w:type="dxa"/>
          </w:tcPr>
          <w:p w:rsidR="008F5202" w:rsidRDefault="008F5202">
            <w:pPr>
              <w:pStyle w:val="ConsPlusNormal"/>
            </w:pPr>
          </w:p>
        </w:tc>
      </w:tr>
      <w:tr w:rsidR="008F5202">
        <w:tc>
          <w:tcPr>
            <w:tcW w:w="2974" w:type="dxa"/>
          </w:tcPr>
          <w:p w:rsidR="008F5202" w:rsidRDefault="008F5202">
            <w:pPr>
              <w:pStyle w:val="ConsPlusNormal"/>
            </w:pPr>
            <w:r>
              <w:lastRenderedPageBreak/>
              <w:t>III. Медицинская помощь в рамках территориальной программы ОМС:</w:t>
            </w:r>
          </w:p>
        </w:tc>
        <w:tc>
          <w:tcPr>
            <w:tcW w:w="904" w:type="dxa"/>
          </w:tcPr>
          <w:p w:rsidR="008F5202" w:rsidRDefault="008F5202">
            <w:pPr>
              <w:pStyle w:val="ConsPlusNormal"/>
              <w:jc w:val="center"/>
            </w:pPr>
            <w:r>
              <w:t>20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w:t>
            </w:r>
          </w:p>
        </w:tc>
        <w:tc>
          <w:tcPr>
            <w:tcW w:w="1024" w:type="dxa"/>
          </w:tcPr>
          <w:p w:rsidR="008F5202" w:rsidRDefault="008F5202">
            <w:pPr>
              <w:pStyle w:val="ConsPlusNormal"/>
              <w:jc w:val="center"/>
            </w:pPr>
            <w:r>
              <w:t>20301,60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14254874,40</w:t>
            </w:r>
          </w:p>
        </w:tc>
        <w:tc>
          <w:tcPr>
            <w:tcW w:w="784" w:type="dxa"/>
          </w:tcPr>
          <w:p w:rsidR="008F5202" w:rsidRDefault="008F5202">
            <w:pPr>
              <w:pStyle w:val="ConsPlusNormal"/>
              <w:jc w:val="center"/>
            </w:pPr>
            <w:r>
              <w:t>89,00</w:t>
            </w:r>
          </w:p>
        </w:tc>
      </w:tr>
      <w:tr w:rsidR="008F5202">
        <w:tc>
          <w:tcPr>
            <w:tcW w:w="2974" w:type="dxa"/>
          </w:tcPr>
          <w:p w:rsidR="008F5202" w:rsidRDefault="008F5202">
            <w:pPr>
              <w:pStyle w:val="ConsPlusNormal"/>
            </w:pPr>
            <w:r>
              <w:t>1. Скорая, в том числе скорая специализированная, медицинская помощь (сумма строк 37 + 51 + 67)</w:t>
            </w:r>
          </w:p>
        </w:tc>
        <w:tc>
          <w:tcPr>
            <w:tcW w:w="904" w:type="dxa"/>
          </w:tcPr>
          <w:p w:rsidR="008F5202" w:rsidRDefault="008F5202">
            <w:pPr>
              <w:pStyle w:val="ConsPlusNormal"/>
              <w:jc w:val="center"/>
            </w:pPr>
            <w:r>
              <w:t>21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4116,9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1193,9</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838303,8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22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 в том числе:</w:t>
            </w:r>
          </w:p>
        </w:tc>
        <w:tc>
          <w:tcPr>
            <w:tcW w:w="904" w:type="dxa"/>
          </w:tcPr>
          <w:p w:rsidR="008F5202" w:rsidRDefault="008F5202">
            <w:pPr>
              <w:pStyle w:val="ConsPlusNormal"/>
              <w:jc w:val="center"/>
            </w:pPr>
            <w:r>
              <w:t>23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 + 53.1 + 69.1), из них:</w:t>
            </w:r>
          </w:p>
        </w:tc>
        <w:tc>
          <w:tcPr>
            <w:tcW w:w="904" w:type="dxa"/>
          </w:tcPr>
          <w:p w:rsidR="008F5202" w:rsidRDefault="008F5202">
            <w:pPr>
              <w:pStyle w:val="ConsPlusNormal"/>
              <w:jc w:val="center"/>
            </w:pPr>
            <w:r>
              <w:t>23.1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6027,9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2904,8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2039638,2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 (сумма строк 39.1.1 + 53.1.1 + 69.1.1)</w:t>
            </w:r>
          </w:p>
        </w:tc>
        <w:tc>
          <w:tcPr>
            <w:tcW w:w="904" w:type="dxa"/>
          </w:tcPr>
          <w:p w:rsidR="008F5202" w:rsidRDefault="008F5202">
            <w:pPr>
              <w:pStyle w:val="ConsPlusNormal"/>
              <w:jc w:val="center"/>
            </w:pPr>
            <w:r>
              <w:t>23.1.1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2518,8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784,4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550758,3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8169">
              <w:r>
                <w:rPr>
                  <w:color w:val="0000FF"/>
                </w:rPr>
                <w:t>&lt;******&gt;</w:t>
              </w:r>
            </w:hyperlink>
            <w:r>
              <w:t xml:space="preserve"> - всего (сумма строк 39.1.2 + 53.1.2 + 69.1.2), в том числе:</w:t>
            </w:r>
          </w:p>
        </w:tc>
        <w:tc>
          <w:tcPr>
            <w:tcW w:w="904" w:type="dxa"/>
          </w:tcPr>
          <w:p w:rsidR="008F5202" w:rsidRDefault="008F5202">
            <w:pPr>
              <w:pStyle w:val="ConsPlusNormal"/>
              <w:jc w:val="center"/>
            </w:pPr>
            <w:r>
              <w:t>23.1.2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3075,3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1195,0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839098,7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для проведения углубленной </w:t>
            </w:r>
            <w:r>
              <w:lastRenderedPageBreak/>
              <w:t>диспансеризации (сумма строк 39.1.2.1 + 53.1.2.1 + 69.1.2.1)</w:t>
            </w:r>
          </w:p>
        </w:tc>
        <w:tc>
          <w:tcPr>
            <w:tcW w:w="904" w:type="dxa"/>
          </w:tcPr>
          <w:p w:rsidR="008F5202" w:rsidRDefault="008F5202">
            <w:pPr>
              <w:pStyle w:val="ConsPlusNormal"/>
              <w:jc w:val="center"/>
            </w:pPr>
            <w:r>
              <w:lastRenderedPageBreak/>
              <w:t>23.1.2.1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1323,8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67,2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47180,2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 (сумма строк 39.1.3 + 53.1.3 + 69.1.3)</w:t>
            </w:r>
          </w:p>
        </w:tc>
        <w:tc>
          <w:tcPr>
            <w:tcW w:w="904" w:type="dxa"/>
          </w:tcPr>
          <w:p w:rsidR="008F5202" w:rsidRDefault="008F5202">
            <w:pPr>
              <w:pStyle w:val="ConsPlusNormal"/>
              <w:jc w:val="center"/>
            </w:pPr>
            <w:r>
              <w:t>23.1.3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433,8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925,4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649781,2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 (сумма строк 39.2 + 53.2 + 69.2)</w:t>
            </w:r>
          </w:p>
        </w:tc>
        <w:tc>
          <w:tcPr>
            <w:tcW w:w="904" w:type="dxa"/>
          </w:tcPr>
          <w:p w:rsidR="008F5202" w:rsidRDefault="008F5202">
            <w:pPr>
              <w:pStyle w:val="ConsPlusNormal"/>
              <w:jc w:val="center"/>
            </w:pPr>
            <w:r>
              <w:t>23.2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940,3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507,8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356527,9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(сумма строк 39.3 + 53.3 + 69.3),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23.3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2103,5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3760,4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2640401,5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 (сумма строк 39.3.1 + 53.3.1 + 69.3.1)</w:t>
            </w:r>
          </w:p>
        </w:tc>
        <w:tc>
          <w:tcPr>
            <w:tcW w:w="904" w:type="dxa"/>
          </w:tcPr>
          <w:p w:rsidR="008F5202" w:rsidRDefault="008F5202">
            <w:pPr>
              <w:pStyle w:val="ConsPlusNormal"/>
              <w:jc w:val="center"/>
            </w:pPr>
            <w:r>
              <w:t>23.3.1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3287,2</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165,9</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116478,6</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 (сумма строк 39.3.2 + 53.3.2 + 69.3.2)</w:t>
            </w:r>
          </w:p>
        </w:tc>
        <w:tc>
          <w:tcPr>
            <w:tcW w:w="904" w:type="dxa"/>
          </w:tcPr>
          <w:p w:rsidR="008F5202" w:rsidRDefault="008F5202">
            <w:pPr>
              <w:pStyle w:val="ConsPlusNormal"/>
              <w:jc w:val="center"/>
            </w:pPr>
            <w:r>
              <w:t>23.3.2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4488,5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81,6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57291,2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 (сумма строк 39.3.3 + 53.3.3 + 69.3.3)</w:t>
            </w:r>
          </w:p>
        </w:tc>
        <w:tc>
          <w:tcPr>
            <w:tcW w:w="904" w:type="dxa"/>
          </w:tcPr>
          <w:p w:rsidR="008F5202" w:rsidRDefault="008F5202">
            <w:pPr>
              <w:pStyle w:val="ConsPlusNormal"/>
              <w:jc w:val="center"/>
            </w:pPr>
            <w:r>
              <w:t>23.3.3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663,8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44227,0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эндоскопическое диагностическое исследование (сумма строк 39.3.4 + 53.3.4 + 69.3.4)</w:t>
            </w:r>
          </w:p>
        </w:tc>
        <w:tc>
          <w:tcPr>
            <w:tcW w:w="904" w:type="dxa"/>
          </w:tcPr>
          <w:p w:rsidR="008F5202" w:rsidRDefault="008F5202">
            <w:pPr>
              <w:pStyle w:val="ConsPlusNormal"/>
              <w:jc w:val="center"/>
            </w:pPr>
            <w:r>
              <w:t>23.3.4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1217,2</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26424,2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 (сумма строк 39.3.5 + 535.3.5 + 69.3.5)</w:t>
            </w:r>
          </w:p>
        </w:tc>
        <w:tc>
          <w:tcPr>
            <w:tcW w:w="904" w:type="dxa"/>
          </w:tcPr>
          <w:p w:rsidR="008F5202" w:rsidRDefault="008F5202">
            <w:pPr>
              <w:pStyle w:val="ConsPlusNormal"/>
              <w:jc w:val="center"/>
            </w:pPr>
            <w:r>
              <w:t>23.3.5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10221,7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8034,3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39.3.6 + 53.3.6 + 69.3.6)</w:t>
            </w:r>
          </w:p>
        </w:tc>
        <w:tc>
          <w:tcPr>
            <w:tcW w:w="904" w:type="dxa"/>
          </w:tcPr>
          <w:p w:rsidR="008F5202" w:rsidRDefault="008F5202">
            <w:pPr>
              <w:pStyle w:val="ConsPlusNormal"/>
              <w:jc w:val="center"/>
            </w:pPr>
            <w:r>
              <w:t>23.3.6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2520,9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38,3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26890,4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 (сумма строк 39.3.7 + 53.3.7 + 69.3.7)</w:t>
            </w:r>
          </w:p>
        </w:tc>
        <w:tc>
          <w:tcPr>
            <w:tcW w:w="904" w:type="dxa"/>
          </w:tcPr>
          <w:p w:rsidR="008F5202" w:rsidRDefault="008F5202">
            <w:pPr>
              <w:pStyle w:val="ConsPlusNormal"/>
              <w:jc w:val="center"/>
            </w:pPr>
            <w:r>
              <w:t>23.3.7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488,0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50,2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35217,5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диспансерное наблюдение </w:t>
            </w:r>
            <w:hyperlink w:anchor="P8169">
              <w:r>
                <w:rPr>
                  <w:color w:val="0000FF"/>
                </w:rPr>
                <w:t>&lt;******&gt;</w:t>
              </w:r>
            </w:hyperlink>
            <w:r>
              <w:t xml:space="preserve"> (сумма строк 39.4 + 53.4 + 69.4)</w:t>
            </w:r>
          </w:p>
        </w:tc>
        <w:tc>
          <w:tcPr>
            <w:tcW w:w="904" w:type="dxa"/>
          </w:tcPr>
          <w:p w:rsidR="008F5202" w:rsidRDefault="008F5202">
            <w:pPr>
              <w:pStyle w:val="ConsPlusNormal"/>
              <w:jc w:val="center"/>
            </w:pPr>
            <w:r>
              <w:t>23.4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2507,1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656,2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460752,3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23.4.1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3533,0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159,2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111755,9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23.4.2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1333,9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79,8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56009,1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болезни системы кровообращения</w:t>
            </w:r>
          </w:p>
        </w:tc>
        <w:tc>
          <w:tcPr>
            <w:tcW w:w="904" w:type="dxa"/>
          </w:tcPr>
          <w:p w:rsidR="008F5202" w:rsidRDefault="008F5202">
            <w:pPr>
              <w:pStyle w:val="ConsPlusNormal"/>
              <w:jc w:val="center"/>
            </w:pPr>
            <w:r>
              <w:t>23.4.3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2966,1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260770,6</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8172">
              <w:r>
                <w:rPr>
                  <w:color w:val="0000FF"/>
                </w:rPr>
                <w:t>&lt;*******&gt;</w:t>
              </w:r>
            </w:hyperlink>
            <w:r>
              <w:t>, за исключением медицинской реабилитации (сумма строк 40 + 54 + 70), в том числе:</w:t>
            </w:r>
          </w:p>
        </w:tc>
        <w:tc>
          <w:tcPr>
            <w:tcW w:w="904" w:type="dxa"/>
          </w:tcPr>
          <w:p w:rsidR="008F5202" w:rsidRDefault="008F5202">
            <w:pPr>
              <w:pStyle w:val="ConsPlusNormal"/>
              <w:jc w:val="center"/>
            </w:pPr>
            <w:r>
              <w:t>24</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0,034816</w:t>
            </w:r>
          </w:p>
        </w:tc>
        <w:tc>
          <w:tcPr>
            <w:tcW w:w="1759" w:type="dxa"/>
          </w:tcPr>
          <w:p w:rsidR="008F5202" w:rsidRDefault="008F5202">
            <w:pPr>
              <w:pStyle w:val="ConsPlusNormal"/>
              <w:jc w:val="center"/>
            </w:pPr>
            <w:r>
              <w:t>20056,0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698,3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490289,0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медицинская помощь по профилю "онкология" (сумму строк 40.1 + 54.1 + 70.1)</w:t>
            </w:r>
          </w:p>
        </w:tc>
        <w:tc>
          <w:tcPr>
            <w:tcW w:w="904" w:type="dxa"/>
          </w:tcPr>
          <w:p w:rsidR="008F5202" w:rsidRDefault="008F5202">
            <w:pPr>
              <w:pStyle w:val="ConsPlusNormal"/>
              <w:jc w:val="center"/>
            </w:pPr>
            <w:r>
              <w:t>24.1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при экстракорпоральном оплодотворении (сумма строк 40.2 + 54.2 + 70.2)</w:t>
            </w:r>
          </w:p>
        </w:tc>
        <w:tc>
          <w:tcPr>
            <w:tcW w:w="904" w:type="dxa"/>
          </w:tcPr>
          <w:p w:rsidR="008F5202" w:rsidRDefault="008F5202">
            <w:pPr>
              <w:pStyle w:val="ConsPlusNormal"/>
              <w:jc w:val="center"/>
            </w:pPr>
            <w:r>
              <w:t>24.2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w:t>
            </w:r>
          </w:p>
        </w:tc>
        <w:tc>
          <w:tcPr>
            <w:tcW w:w="1759"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24 + 27), в том числе:</w:t>
            </w:r>
          </w:p>
        </w:tc>
        <w:tc>
          <w:tcPr>
            <w:tcW w:w="904" w:type="dxa"/>
          </w:tcPr>
          <w:p w:rsidR="008F5202" w:rsidRDefault="008F5202">
            <w:pPr>
              <w:pStyle w:val="ConsPlusNormal"/>
              <w:jc w:val="center"/>
            </w:pPr>
            <w:r>
              <w:t>25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 в том числе: (сумма строк 24.1 + 27.1)</w:t>
            </w:r>
          </w:p>
        </w:tc>
        <w:tc>
          <w:tcPr>
            <w:tcW w:w="904" w:type="dxa"/>
          </w:tcPr>
          <w:p w:rsidR="008F5202" w:rsidRDefault="008F5202">
            <w:pPr>
              <w:pStyle w:val="ConsPlusNormal"/>
              <w:jc w:val="center"/>
            </w:pPr>
            <w:r>
              <w:t>25.1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3.2) для медицинской помощи при экстракорпоральном </w:t>
            </w:r>
            <w:r>
              <w:lastRenderedPageBreak/>
              <w:t>оплодотворении: (сумма строк 24.2 + 27.2)</w:t>
            </w:r>
          </w:p>
        </w:tc>
        <w:tc>
          <w:tcPr>
            <w:tcW w:w="904" w:type="dxa"/>
          </w:tcPr>
          <w:p w:rsidR="008F5202" w:rsidRDefault="008F5202">
            <w:pPr>
              <w:pStyle w:val="ConsPlusNormal"/>
              <w:jc w:val="center"/>
            </w:pPr>
            <w:r>
              <w:lastRenderedPageBreak/>
              <w:t>25.2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26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(сумма строк 43 + 57 + 73), включая:</w:t>
            </w:r>
          </w:p>
        </w:tc>
        <w:tc>
          <w:tcPr>
            <w:tcW w:w="904" w:type="dxa"/>
          </w:tcPr>
          <w:p w:rsidR="008F5202" w:rsidRDefault="008F5202">
            <w:pPr>
              <w:pStyle w:val="ConsPlusNormal"/>
              <w:jc w:val="center"/>
            </w:pPr>
            <w:r>
              <w:t>27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0,035662</w:t>
            </w:r>
          </w:p>
        </w:tc>
        <w:tc>
          <w:tcPr>
            <w:tcW w:w="1759" w:type="dxa"/>
          </w:tcPr>
          <w:p w:rsidR="008F5202" w:rsidRDefault="008F5202">
            <w:pPr>
              <w:pStyle w:val="ConsPlusNormal"/>
              <w:jc w:val="center"/>
            </w:pPr>
            <w:r>
              <w:t>38521,7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1373,7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964583,4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медицинскую помощь по профилю "онкология" (сумма строк 43.1 + 57.1 + 73.1):</w:t>
            </w:r>
          </w:p>
        </w:tc>
        <w:tc>
          <w:tcPr>
            <w:tcW w:w="904" w:type="dxa"/>
          </w:tcPr>
          <w:p w:rsidR="008F5202" w:rsidRDefault="008F5202">
            <w:pPr>
              <w:pStyle w:val="ConsPlusNormal"/>
              <w:jc w:val="center"/>
            </w:pPr>
            <w:r>
              <w:t>27.1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85071,5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932,7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654880,4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медицинскую помощь при экстракорпоральном оплодотворении (сумма строк 43.2 + 57.2 + 73.2)</w:t>
            </w:r>
          </w:p>
        </w:tc>
        <w:tc>
          <w:tcPr>
            <w:tcW w:w="904" w:type="dxa"/>
          </w:tcPr>
          <w:p w:rsidR="008F5202" w:rsidRDefault="008F5202">
            <w:pPr>
              <w:pStyle w:val="ConsPlusNormal"/>
              <w:jc w:val="center"/>
            </w:pPr>
            <w:r>
              <w:t>27.2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113398,1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44565,5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4.1.3 для оказания медицинской помощи с вирусным гепатитом C</w:t>
            </w:r>
          </w:p>
        </w:tc>
        <w:tc>
          <w:tcPr>
            <w:tcW w:w="904" w:type="dxa"/>
          </w:tcPr>
          <w:p w:rsidR="008F5202" w:rsidRDefault="008F5202">
            <w:pPr>
              <w:pStyle w:val="ConsPlusNormal"/>
              <w:jc w:val="center"/>
            </w:pPr>
            <w:r>
              <w:t>27.3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0,000277</w:t>
            </w:r>
          </w:p>
        </w:tc>
        <w:tc>
          <w:tcPr>
            <w:tcW w:w="1759" w:type="dxa"/>
          </w:tcPr>
          <w:p w:rsidR="008F5202" w:rsidRDefault="008F5202">
            <w:pPr>
              <w:pStyle w:val="ConsPlusNormal"/>
              <w:jc w:val="center"/>
            </w:pPr>
            <w:r>
              <w:t>157082,4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43,4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30474,0</w:t>
            </w:r>
          </w:p>
        </w:tc>
        <w:tc>
          <w:tcPr>
            <w:tcW w:w="784" w:type="dxa"/>
          </w:tcPr>
          <w:p w:rsidR="008F5202" w:rsidRDefault="008F5202">
            <w:pPr>
              <w:pStyle w:val="ConsPlusNormal"/>
              <w:jc w:val="center"/>
            </w:pPr>
            <w:r>
              <w:t>0</w:t>
            </w: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(сумма строк 44 + 58 + 74), в том числе:</w:t>
            </w:r>
          </w:p>
        </w:tc>
        <w:tc>
          <w:tcPr>
            <w:tcW w:w="904" w:type="dxa"/>
          </w:tcPr>
          <w:p w:rsidR="008F5202" w:rsidRDefault="008F5202">
            <w:pPr>
              <w:pStyle w:val="ConsPlusNormal"/>
              <w:jc w:val="center"/>
            </w:pPr>
            <w:r>
              <w:t>28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0,15368</w:t>
            </w:r>
          </w:p>
        </w:tc>
        <w:tc>
          <w:tcPr>
            <w:tcW w:w="1759" w:type="dxa"/>
          </w:tcPr>
          <w:p w:rsidR="008F5202" w:rsidRDefault="008F5202">
            <w:pPr>
              <w:pStyle w:val="ConsPlusNormal"/>
              <w:jc w:val="center"/>
            </w:pPr>
            <w:r>
              <w:t>56117,9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8624,3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6055626,5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4.2.1 медицинская помощь по профилю "онкология" (сумма строк 44.1 + 58.1 + 74.1)</w:t>
            </w:r>
          </w:p>
        </w:tc>
        <w:tc>
          <w:tcPr>
            <w:tcW w:w="904" w:type="dxa"/>
          </w:tcPr>
          <w:p w:rsidR="008F5202" w:rsidRDefault="008F5202">
            <w:pPr>
              <w:pStyle w:val="ConsPlusNormal"/>
              <w:jc w:val="center"/>
            </w:pPr>
            <w:r>
              <w:t>28.1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105202,8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939,0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659305,9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 (сумма строк 44.2 + 58.2 + 74.2)</w:t>
            </w:r>
          </w:p>
        </w:tc>
        <w:tc>
          <w:tcPr>
            <w:tcW w:w="904" w:type="dxa"/>
          </w:tcPr>
          <w:p w:rsidR="008F5202" w:rsidRDefault="008F5202">
            <w:pPr>
              <w:pStyle w:val="ConsPlusNormal"/>
              <w:jc w:val="center"/>
            </w:pPr>
            <w:r>
              <w:t>28.2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188018,9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1020,3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728949,4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29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 (сумма строк 46 + 60 + 76)</w:t>
            </w:r>
          </w:p>
        </w:tc>
        <w:tc>
          <w:tcPr>
            <w:tcW w:w="904" w:type="dxa"/>
          </w:tcPr>
          <w:p w:rsidR="008F5202" w:rsidRDefault="008F5202">
            <w:pPr>
              <w:pStyle w:val="ConsPlusNormal"/>
              <w:jc w:val="center"/>
            </w:pPr>
            <w:r>
              <w:t>30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24306,7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75,7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53183,1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 (сумма строк 47 + 61 + 77)</w:t>
            </w:r>
          </w:p>
        </w:tc>
        <w:tc>
          <w:tcPr>
            <w:tcW w:w="904" w:type="dxa"/>
          </w:tcPr>
          <w:p w:rsidR="008F5202" w:rsidRDefault="008F5202">
            <w:pPr>
              <w:pStyle w:val="ConsPlusNormal"/>
              <w:jc w:val="center"/>
            </w:pPr>
            <w:r>
              <w:t>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27991,6</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72,8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51112,7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 (сумма строк 48 + 62 + 78)</w:t>
            </w:r>
          </w:p>
        </w:tc>
        <w:tc>
          <w:tcPr>
            <w:tcW w:w="904" w:type="dxa"/>
          </w:tcPr>
          <w:p w:rsidR="008F5202" w:rsidRDefault="008F5202">
            <w:pPr>
              <w:pStyle w:val="ConsPlusNormal"/>
              <w:jc w:val="center"/>
            </w:pPr>
            <w:r>
              <w:t>32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52557,4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285,2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200243,7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w:t>
            </w:r>
          </w:p>
        </w:tc>
        <w:tc>
          <w:tcPr>
            <w:tcW w:w="904" w:type="dxa"/>
          </w:tcPr>
          <w:p w:rsidR="008F5202" w:rsidRDefault="008F5202">
            <w:pPr>
              <w:pStyle w:val="ConsPlusNormal"/>
              <w:jc w:val="center"/>
            </w:pPr>
            <w:r>
              <w:t>33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6.1 первичная медицинская помощь, в том числе доврачебная и врачебная, </w:t>
            </w:r>
            <w:r>
              <w:lastRenderedPageBreak/>
              <w:t>всего (равно строке 63.1), в том числе:</w:t>
            </w:r>
          </w:p>
        </w:tc>
        <w:tc>
          <w:tcPr>
            <w:tcW w:w="904" w:type="dxa"/>
          </w:tcPr>
          <w:p w:rsidR="008F5202" w:rsidRDefault="008F5202">
            <w:pPr>
              <w:pStyle w:val="ConsPlusNormal"/>
              <w:jc w:val="center"/>
            </w:pPr>
            <w:r>
              <w:lastRenderedPageBreak/>
              <w:t>33,1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6.1.1 посещение по паллиативной медицинской помощи без учета посещений на дому патронажными бригадами (равно строке 63.1.1)</w:t>
            </w:r>
          </w:p>
        </w:tc>
        <w:tc>
          <w:tcPr>
            <w:tcW w:w="904" w:type="dxa"/>
          </w:tcPr>
          <w:p w:rsidR="008F5202" w:rsidRDefault="008F5202">
            <w:pPr>
              <w:pStyle w:val="ConsPlusNormal"/>
              <w:jc w:val="center"/>
            </w:pPr>
            <w:r>
              <w:t>33.1.1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6.1.2 посещения на дому выездными патронажными бригадами (равно строке 63.1.2)</w:t>
            </w:r>
          </w:p>
        </w:tc>
        <w:tc>
          <w:tcPr>
            <w:tcW w:w="904" w:type="dxa"/>
          </w:tcPr>
          <w:p w:rsidR="008F5202" w:rsidRDefault="008F5202">
            <w:pPr>
              <w:pStyle w:val="ConsPlusNormal"/>
              <w:jc w:val="center"/>
            </w:pPr>
            <w:r>
              <w:t>33.1.2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904" w:type="dxa"/>
          </w:tcPr>
          <w:p w:rsidR="008F5202" w:rsidRDefault="008F5202">
            <w:pPr>
              <w:pStyle w:val="ConsPlusNormal"/>
              <w:jc w:val="center"/>
            </w:pPr>
            <w:r>
              <w:t>33,2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 (равно строке 63.3)</w:t>
            </w:r>
          </w:p>
        </w:tc>
        <w:tc>
          <w:tcPr>
            <w:tcW w:w="904" w:type="dxa"/>
          </w:tcPr>
          <w:p w:rsidR="008F5202" w:rsidRDefault="008F5202">
            <w:pPr>
              <w:pStyle w:val="ConsPlusNormal"/>
              <w:jc w:val="center"/>
            </w:pPr>
            <w:r>
              <w:t>33,3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 (сумма строк 49 + 64 + 79)</w:t>
            </w:r>
          </w:p>
        </w:tc>
        <w:tc>
          <w:tcPr>
            <w:tcW w:w="904" w:type="dxa"/>
          </w:tcPr>
          <w:p w:rsidR="008F5202" w:rsidRDefault="008F5202">
            <w:pPr>
              <w:pStyle w:val="ConsPlusNormal"/>
              <w:jc w:val="center"/>
            </w:pPr>
            <w:r>
              <w:t>34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148,5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104212,3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 65)</w:t>
            </w:r>
          </w:p>
        </w:tc>
        <w:tc>
          <w:tcPr>
            <w:tcW w:w="904" w:type="dxa"/>
          </w:tcPr>
          <w:p w:rsidR="008F5202" w:rsidRDefault="008F5202">
            <w:pPr>
              <w:pStyle w:val="ConsPlusNormal"/>
              <w:jc w:val="center"/>
            </w:pPr>
            <w:r>
              <w:t>35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из строки 20:</w:t>
            </w:r>
          </w:p>
        </w:tc>
        <w:tc>
          <w:tcPr>
            <w:tcW w:w="904" w:type="dxa"/>
          </w:tcPr>
          <w:p w:rsidR="008F5202" w:rsidRDefault="008F5202">
            <w:pPr>
              <w:pStyle w:val="ConsPlusNormal"/>
              <w:jc w:val="center"/>
            </w:pPr>
            <w:r>
              <w:t>36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1. Медицинская помощь, предоставляемая в рамках базовой программы ОМС застрахованным лицам (за счет субвенции ФОМС)</w:t>
            </w:r>
          </w:p>
        </w:tc>
        <w:tc>
          <w:tcPr>
            <w:tcW w:w="904" w:type="dxa"/>
          </w:tcPr>
          <w:p w:rsidR="008F5202" w:rsidRDefault="008F5202">
            <w:pPr>
              <w:pStyle w:val="ConsPlusNormal"/>
            </w:pP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pPr>
          </w:p>
        </w:tc>
        <w:tc>
          <w:tcPr>
            <w:tcW w:w="1024" w:type="dxa"/>
          </w:tcPr>
          <w:p w:rsidR="008F5202" w:rsidRDefault="008F5202">
            <w:pPr>
              <w:pStyle w:val="ConsPlusNormal"/>
              <w:jc w:val="center"/>
            </w:pPr>
            <w:r>
              <w:t>20301,6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14254874,4</w:t>
            </w:r>
          </w:p>
        </w:tc>
        <w:tc>
          <w:tcPr>
            <w:tcW w:w="784" w:type="dxa"/>
          </w:tcPr>
          <w:p w:rsidR="008F5202" w:rsidRDefault="008F5202">
            <w:pPr>
              <w:pStyle w:val="ConsPlusNormal"/>
              <w:jc w:val="center"/>
            </w:pPr>
            <w:r>
              <w:t>89,00</w:t>
            </w: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37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jc w:val="center"/>
            </w:pPr>
            <w:r>
              <w:t>0,29</w:t>
            </w:r>
          </w:p>
        </w:tc>
        <w:tc>
          <w:tcPr>
            <w:tcW w:w="1759" w:type="dxa"/>
          </w:tcPr>
          <w:p w:rsidR="008F5202" w:rsidRDefault="008F5202">
            <w:pPr>
              <w:pStyle w:val="ConsPlusNormal"/>
              <w:jc w:val="center"/>
            </w:pPr>
            <w:r>
              <w:t>4116,9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1193,9</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838303,8</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38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39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(сумма строк 39.1.1 + 39.1.2 + 39.1.3), из них:</w:t>
            </w:r>
          </w:p>
        </w:tc>
        <w:tc>
          <w:tcPr>
            <w:tcW w:w="904" w:type="dxa"/>
          </w:tcPr>
          <w:p w:rsidR="008F5202" w:rsidRDefault="008F5202">
            <w:pPr>
              <w:pStyle w:val="ConsPlusNormal"/>
              <w:jc w:val="center"/>
            </w:pPr>
            <w:r>
              <w:t>39.1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jc w:val="center"/>
            </w:pPr>
            <w:r>
              <w:t>2,833267</w:t>
            </w:r>
          </w:p>
        </w:tc>
        <w:tc>
          <w:tcPr>
            <w:tcW w:w="1759" w:type="dxa"/>
          </w:tcPr>
          <w:p w:rsidR="008F5202" w:rsidRDefault="008F5202">
            <w:pPr>
              <w:pStyle w:val="ConsPlusNormal"/>
              <w:jc w:val="center"/>
            </w:pPr>
            <w:r>
              <w:t>6027,9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2904,8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2039638,2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для проведения профилактических медицинских осмотров</w:t>
            </w:r>
          </w:p>
        </w:tc>
        <w:tc>
          <w:tcPr>
            <w:tcW w:w="904" w:type="dxa"/>
          </w:tcPr>
          <w:p w:rsidR="008F5202" w:rsidRDefault="008F5202">
            <w:pPr>
              <w:pStyle w:val="ConsPlusNormal"/>
              <w:jc w:val="center"/>
            </w:pPr>
            <w:r>
              <w:t>39.1.1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0,311412</w:t>
            </w:r>
          </w:p>
        </w:tc>
        <w:tc>
          <w:tcPr>
            <w:tcW w:w="1759" w:type="dxa"/>
          </w:tcPr>
          <w:p w:rsidR="008F5202" w:rsidRDefault="008F5202">
            <w:pPr>
              <w:pStyle w:val="ConsPlusNormal"/>
              <w:jc w:val="center"/>
            </w:pPr>
            <w:r>
              <w:t>2518,8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784,4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550758,3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посещения в рамках проведения диспансеризации </w:t>
            </w:r>
            <w:hyperlink w:anchor="P8169">
              <w:r>
                <w:rPr>
                  <w:color w:val="0000FF"/>
                </w:rPr>
                <w:t>&lt;******&gt;</w:t>
              </w:r>
            </w:hyperlink>
            <w:r>
              <w:t>, всего, в том числе:</w:t>
            </w:r>
          </w:p>
        </w:tc>
        <w:tc>
          <w:tcPr>
            <w:tcW w:w="904" w:type="dxa"/>
          </w:tcPr>
          <w:p w:rsidR="008F5202" w:rsidRDefault="008F5202">
            <w:pPr>
              <w:pStyle w:val="ConsPlusNormal"/>
              <w:jc w:val="center"/>
            </w:pPr>
            <w:r>
              <w:t>39.1.2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0,388591</w:t>
            </w:r>
          </w:p>
        </w:tc>
        <w:tc>
          <w:tcPr>
            <w:tcW w:w="1759" w:type="dxa"/>
          </w:tcPr>
          <w:p w:rsidR="008F5202" w:rsidRDefault="008F5202">
            <w:pPr>
              <w:pStyle w:val="ConsPlusNormal"/>
              <w:jc w:val="center"/>
            </w:pPr>
            <w:r>
              <w:t>3075,3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1195,0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839098,7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39.1.2.1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0,050758</w:t>
            </w:r>
          </w:p>
        </w:tc>
        <w:tc>
          <w:tcPr>
            <w:tcW w:w="1759" w:type="dxa"/>
          </w:tcPr>
          <w:p w:rsidR="008F5202" w:rsidRDefault="008F5202">
            <w:pPr>
              <w:pStyle w:val="ConsPlusNormal"/>
              <w:jc w:val="center"/>
            </w:pPr>
            <w:r>
              <w:t>1323,8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67,2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47180,2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2.1.3 для посещений с иными </w:t>
            </w:r>
            <w:r>
              <w:lastRenderedPageBreak/>
              <w:t>целями</w:t>
            </w:r>
          </w:p>
        </w:tc>
        <w:tc>
          <w:tcPr>
            <w:tcW w:w="904" w:type="dxa"/>
          </w:tcPr>
          <w:p w:rsidR="008F5202" w:rsidRDefault="008F5202">
            <w:pPr>
              <w:pStyle w:val="ConsPlusNormal"/>
              <w:jc w:val="center"/>
            </w:pPr>
            <w:r>
              <w:lastRenderedPageBreak/>
              <w:t>39.1.3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jc w:val="center"/>
            </w:pPr>
            <w:r>
              <w:t>2,133264</w:t>
            </w:r>
          </w:p>
        </w:tc>
        <w:tc>
          <w:tcPr>
            <w:tcW w:w="1759" w:type="dxa"/>
          </w:tcPr>
          <w:p w:rsidR="008F5202" w:rsidRDefault="008F5202">
            <w:pPr>
              <w:pStyle w:val="ConsPlusNormal"/>
              <w:jc w:val="center"/>
            </w:pPr>
            <w:r>
              <w:t>433,8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925,4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649781,2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2.1.4 в неотложной форме</w:t>
            </w:r>
          </w:p>
        </w:tc>
        <w:tc>
          <w:tcPr>
            <w:tcW w:w="904" w:type="dxa"/>
          </w:tcPr>
          <w:p w:rsidR="008F5202" w:rsidRDefault="008F5202">
            <w:pPr>
              <w:pStyle w:val="ConsPlusNormal"/>
              <w:jc w:val="center"/>
            </w:pPr>
            <w:r>
              <w:t>39.2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jc w:val="center"/>
            </w:pPr>
            <w:r>
              <w:t>0,54</w:t>
            </w:r>
          </w:p>
        </w:tc>
        <w:tc>
          <w:tcPr>
            <w:tcW w:w="1759" w:type="dxa"/>
          </w:tcPr>
          <w:p w:rsidR="008F5202" w:rsidRDefault="008F5202">
            <w:pPr>
              <w:pStyle w:val="ConsPlusNormal"/>
              <w:jc w:val="center"/>
            </w:pPr>
            <w:r>
              <w:t>940,3</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507,8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356527,9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2.1.5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39.3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jc w:val="center"/>
            </w:pPr>
            <w:r>
              <w:t>1,7877</w:t>
            </w:r>
          </w:p>
        </w:tc>
        <w:tc>
          <w:tcPr>
            <w:tcW w:w="1759" w:type="dxa"/>
          </w:tcPr>
          <w:p w:rsidR="008F5202" w:rsidRDefault="008F5202">
            <w:pPr>
              <w:pStyle w:val="ConsPlusNormal"/>
              <w:jc w:val="center"/>
            </w:pPr>
            <w:r>
              <w:t>2103,5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3760,4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2640401,5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39.3.1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0,050465</w:t>
            </w:r>
          </w:p>
        </w:tc>
        <w:tc>
          <w:tcPr>
            <w:tcW w:w="1759" w:type="dxa"/>
          </w:tcPr>
          <w:p w:rsidR="008F5202" w:rsidRDefault="008F5202">
            <w:pPr>
              <w:pStyle w:val="ConsPlusNormal"/>
              <w:jc w:val="center"/>
            </w:pPr>
            <w:r>
              <w:t>3287,2</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165,9</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116478,6</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39.3.2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0,018179</w:t>
            </w:r>
          </w:p>
        </w:tc>
        <w:tc>
          <w:tcPr>
            <w:tcW w:w="1759" w:type="dxa"/>
          </w:tcPr>
          <w:p w:rsidR="008F5202" w:rsidRDefault="008F5202">
            <w:pPr>
              <w:pStyle w:val="ConsPlusNormal"/>
              <w:jc w:val="center"/>
            </w:pPr>
            <w:r>
              <w:t>4488,5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81,6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57291,2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39.3.3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0,09489</w:t>
            </w:r>
          </w:p>
        </w:tc>
        <w:tc>
          <w:tcPr>
            <w:tcW w:w="1759" w:type="dxa"/>
          </w:tcPr>
          <w:p w:rsidR="008F5202" w:rsidRDefault="008F5202">
            <w:pPr>
              <w:pStyle w:val="ConsPlusNormal"/>
              <w:jc w:val="center"/>
            </w:pPr>
            <w:r>
              <w:t>663,8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44227,0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39.3.4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0,030918</w:t>
            </w:r>
          </w:p>
        </w:tc>
        <w:tc>
          <w:tcPr>
            <w:tcW w:w="1759" w:type="dxa"/>
          </w:tcPr>
          <w:p w:rsidR="008F5202" w:rsidRDefault="008F5202">
            <w:pPr>
              <w:pStyle w:val="ConsPlusNormal"/>
              <w:jc w:val="center"/>
            </w:pPr>
            <w:r>
              <w:t>1217,2</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37,6</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26424,2</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39.3.5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0,00112</w:t>
            </w:r>
          </w:p>
        </w:tc>
        <w:tc>
          <w:tcPr>
            <w:tcW w:w="1759" w:type="dxa"/>
          </w:tcPr>
          <w:p w:rsidR="008F5202" w:rsidRDefault="008F5202">
            <w:pPr>
              <w:pStyle w:val="ConsPlusNormal"/>
              <w:jc w:val="center"/>
            </w:pPr>
            <w:r>
              <w:t>10221,7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8034,3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патологоанатомическое исследование биопсийного (операционного) материала с </w:t>
            </w:r>
            <w:r>
              <w:lastRenderedPageBreak/>
              <w:t>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lastRenderedPageBreak/>
              <w:t>39.3.6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0,015192</w:t>
            </w:r>
          </w:p>
        </w:tc>
        <w:tc>
          <w:tcPr>
            <w:tcW w:w="1759" w:type="dxa"/>
          </w:tcPr>
          <w:p w:rsidR="008F5202" w:rsidRDefault="008F5202">
            <w:pPr>
              <w:pStyle w:val="ConsPlusNormal"/>
              <w:jc w:val="center"/>
            </w:pPr>
            <w:r>
              <w:t>2520,9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38,3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26890,4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39.3.7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jc w:val="center"/>
            </w:pPr>
            <w:r>
              <w:t>0,102779</w:t>
            </w:r>
          </w:p>
        </w:tc>
        <w:tc>
          <w:tcPr>
            <w:tcW w:w="1759" w:type="dxa"/>
          </w:tcPr>
          <w:p w:rsidR="008F5202" w:rsidRDefault="008F5202">
            <w:pPr>
              <w:pStyle w:val="ConsPlusNormal"/>
              <w:jc w:val="center"/>
            </w:pPr>
            <w:r>
              <w:t>488,0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50,2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35217,5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2.1.6 диспансерное наблюдение, в том числе по поводу:</w:t>
            </w:r>
          </w:p>
        </w:tc>
        <w:tc>
          <w:tcPr>
            <w:tcW w:w="904" w:type="dxa"/>
          </w:tcPr>
          <w:p w:rsidR="008F5202" w:rsidRDefault="008F5202">
            <w:pPr>
              <w:pStyle w:val="ConsPlusNormal"/>
              <w:jc w:val="center"/>
            </w:pPr>
            <w:r>
              <w:t>39.4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0,261736</w:t>
            </w:r>
          </w:p>
        </w:tc>
        <w:tc>
          <w:tcPr>
            <w:tcW w:w="1759" w:type="dxa"/>
          </w:tcPr>
          <w:p w:rsidR="008F5202" w:rsidRDefault="008F5202">
            <w:pPr>
              <w:pStyle w:val="ConsPlusNormal"/>
              <w:jc w:val="center"/>
            </w:pPr>
            <w:r>
              <w:t>2507,1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656,2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460752,3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онкологических заболеваний</w:t>
            </w:r>
          </w:p>
        </w:tc>
        <w:tc>
          <w:tcPr>
            <w:tcW w:w="904" w:type="dxa"/>
          </w:tcPr>
          <w:p w:rsidR="008F5202" w:rsidRDefault="008F5202">
            <w:pPr>
              <w:pStyle w:val="ConsPlusNormal"/>
              <w:jc w:val="center"/>
            </w:pPr>
            <w:r>
              <w:t>39.4.1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0,04505</w:t>
            </w:r>
          </w:p>
        </w:tc>
        <w:tc>
          <w:tcPr>
            <w:tcW w:w="1759" w:type="dxa"/>
          </w:tcPr>
          <w:p w:rsidR="008F5202" w:rsidRDefault="008F5202">
            <w:pPr>
              <w:pStyle w:val="ConsPlusNormal"/>
              <w:jc w:val="center"/>
            </w:pPr>
            <w:r>
              <w:t>3533,0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159,2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111755,9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сахарного диабета</w:t>
            </w:r>
          </w:p>
        </w:tc>
        <w:tc>
          <w:tcPr>
            <w:tcW w:w="904" w:type="dxa"/>
          </w:tcPr>
          <w:p w:rsidR="008F5202" w:rsidRDefault="008F5202">
            <w:pPr>
              <w:pStyle w:val="ConsPlusNormal"/>
              <w:jc w:val="center"/>
            </w:pPr>
            <w:r>
              <w:t>39.4.2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0,0598</w:t>
            </w:r>
          </w:p>
        </w:tc>
        <w:tc>
          <w:tcPr>
            <w:tcW w:w="1759" w:type="dxa"/>
          </w:tcPr>
          <w:p w:rsidR="008F5202" w:rsidRDefault="008F5202">
            <w:pPr>
              <w:pStyle w:val="ConsPlusNormal"/>
              <w:jc w:val="center"/>
            </w:pPr>
            <w:r>
              <w:t>1333,9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79,8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56009,1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болезни системы кровообращения</w:t>
            </w:r>
          </w:p>
        </w:tc>
        <w:tc>
          <w:tcPr>
            <w:tcW w:w="904" w:type="dxa"/>
          </w:tcPr>
          <w:p w:rsidR="008F5202" w:rsidRDefault="008F5202">
            <w:pPr>
              <w:pStyle w:val="ConsPlusNormal"/>
              <w:jc w:val="center"/>
            </w:pPr>
            <w:r>
              <w:t>39.4.3</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jc w:val="center"/>
            </w:pPr>
            <w:r>
              <w:t>0,12521</w:t>
            </w:r>
          </w:p>
        </w:tc>
        <w:tc>
          <w:tcPr>
            <w:tcW w:w="1759" w:type="dxa"/>
          </w:tcPr>
          <w:p w:rsidR="008F5202" w:rsidRDefault="008F5202">
            <w:pPr>
              <w:pStyle w:val="ConsPlusNormal"/>
              <w:jc w:val="center"/>
            </w:pPr>
            <w:r>
              <w:t>2966,1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371,4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260770,6</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2.2 В условиях дневных стационаров </w:t>
            </w:r>
            <w:hyperlink w:anchor="P8172">
              <w:r>
                <w:rPr>
                  <w:color w:val="0000FF"/>
                </w:rPr>
                <w:t>&lt;*******&gt;</w:t>
              </w:r>
            </w:hyperlink>
            <w:r>
              <w:t>, за исключением медицинской реабилитации (сумма строк 40.1 + 40.2), в том числе:</w:t>
            </w:r>
          </w:p>
        </w:tc>
        <w:tc>
          <w:tcPr>
            <w:tcW w:w="904" w:type="dxa"/>
          </w:tcPr>
          <w:p w:rsidR="008F5202" w:rsidRDefault="008F5202">
            <w:pPr>
              <w:pStyle w:val="ConsPlusNormal"/>
              <w:jc w:val="center"/>
            </w:pPr>
            <w:r>
              <w:t>40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0,034816</w:t>
            </w:r>
          </w:p>
        </w:tc>
        <w:tc>
          <w:tcPr>
            <w:tcW w:w="1759" w:type="dxa"/>
          </w:tcPr>
          <w:p w:rsidR="008F5202" w:rsidRDefault="008F5202">
            <w:pPr>
              <w:pStyle w:val="ConsPlusNormal"/>
              <w:jc w:val="center"/>
            </w:pPr>
            <w:r>
              <w:t>20056,0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698,3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490289,0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40.1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40.2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41.1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для медицинской помощи при экстракорпоральном оплодотворении:</w:t>
            </w:r>
          </w:p>
        </w:tc>
        <w:tc>
          <w:tcPr>
            <w:tcW w:w="904" w:type="dxa"/>
          </w:tcPr>
          <w:p w:rsidR="008F5202" w:rsidRDefault="008F5202">
            <w:pPr>
              <w:pStyle w:val="ConsPlusNormal"/>
              <w:jc w:val="center"/>
            </w:pPr>
            <w:r>
              <w:t>41.2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3.3 для оказания медицинской помощи с вирусным гепатитом C</w:t>
            </w:r>
          </w:p>
        </w:tc>
        <w:tc>
          <w:tcPr>
            <w:tcW w:w="904" w:type="dxa"/>
          </w:tcPr>
          <w:p w:rsidR="008F5202" w:rsidRDefault="008F5202">
            <w:pPr>
              <w:pStyle w:val="ConsPlusNormal"/>
              <w:jc w:val="center"/>
            </w:pPr>
            <w:r>
              <w:t>41.3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включая высокотехнологичную, медицинская помощь, в том числе:</w:t>
            </w:r>
          </w:p>
        </w:tc>
        <w:tc>
          <w:tcPr>
            <w:tcW w:w="904" w:type="dxa"/>
          </w:tcPr>
          <w:p w:rsidR="008F5202" w:rsidRDefault="008F5202">
            <w:pPr>
              <w:pStyle w:val="ConsPlusNormal"/>
              <w:jc w:val="center"/>
            </w:pPr>
            <w:r>
              <w:t>42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w:t>
            </w:r>
          </w:p>
        </w:tc>
        <w:tc>
          <w:tcPr>
            <w:tcW w:w="904" w:type="dxa"/>
          </w:tcPr>
          <w:p w:rsidR="008F5202" w:rsidRDefault="008F5202">
            <w:pPr>
              <w:pStyle w:val="ConsPlusNormal"/>
              <w:jc w:val="center"/>
            </w:pPr>
            <w:r>
              <w:t>43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0,035662</w:t>
            </w:r>
          </w:p>
        </w:tc>
        <w:tc>
          <w:tcPr>
            <w:tcW w:w="1759" w:type="dxa"/>
          </w:tcPr>
          <w:p w:rsidR="008F5202" w:rsidRDefault="008F5202">
            <w:pPr>
              <w:pStyle w:val="ConsPlusNormal"/>
              <w:jc w:val="center"/>
            </w:pPr>
            <w:r>
              <w:t>38521,7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1373,7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964583,4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43.1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0,010964</w:t>
            </w:r>
          </w:p>
        </w:tc>
        <w:tc>
          <w:tcPr>
            <w:tcW w:w="1759" w:type="dxa"/>
          </w:tcPr>
          <w:p w:rsidR="008F5202" w:rsidRDefault="008F5202">
            <w:pPr>
              <w:pStyle w:val="ConsPlusNormal"/>
              <w:jc w:val="center"/>
            </w:pPr>
            <w:r>
              <w:t>85071,5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932,7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654880,4</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4.1.2 для медицинской помощи при </w:t>
            </w:r>
            <w:r>
              <w:lastRenderedPageBreak/>
              <w:t>экстракорпоральном оплодотворении</w:t>
            </w:r>
          </w:p>
        </w:tc>
        <w:tc>
          <w:tcPr>
            <w:tcW w:w="904" w:type="dxa"/>
          </w:tcPr>
          <w:p w:rsidR="008F5202" w:rsidRDefault="008F5202">
            <w:pPr>
              <w:pStyle w:val="ConsPlusNormal"/>
              <w:jc w:val="center"/>
            </w:pPr>
            <w:r>
              <w:lastRenderedPageBreak/>
              <w:t>43.2</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0,00056</w:t>
            </w:r>
          </w:p>
        </w:tc>
        <w:tc>
          <w:tcPr>
            <w:tcW w:w="1759" w:type="dxa"/>
          </w:tcPr>
          <w:p w:rsidR="008F5202" w:rsidRDefault="008F5202">
            <w:pPr>
              <w:pStyle w:val="ConsPlusNormal"/>
              <w:jc w:val="center"/>
            </w:pPr>
            <w:r>
              <w:t>113398,1</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63,5</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44565,5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4.1.3 для оказания медицинской помощи с вирусным гепатитом C</w:t>
            </w:r>
          </w:p>
        </w:tc>
        <w:tc>
          <w:tcPr>
            <w:tcW w:w="904" w:type="dxa"/>
          </w:tcPr>
          <w:p w:rsidR="008F5202" w:rsidRDefault="008F5202">
            <w:pPr>
              <w:pStyle w:val="ConsPlusNormal"/>
              <w:jc w:val="center"/>
            </w:pPr>
            <w:r>
              <w:t>43.3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0,000277</w:t>
            </w:r>
          </w:p>
        </w:tc>
        <w:tc>
          <w:tcPr>
            <w:tcW w:w="1759" w:type="dxa"/>
          </w:tcPr>
          <w:p w:rsidR="008F5202" w:rsidRDefault="008F5202">
            <w:pPr>
              <w:pStyle w:val="ConsPlusNormal"/>
              <w:jc w:val="center"/>
            </w:pPr>
            <w:r>
              <w:t>157082,4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43,4</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30474,0</w:t>
            </w:r>
          </w:p>
        </w:tc>
        <w:tc>
          <w:tcPr>
            <w:tcW w:w="784" w:type="dxa"/>
          </w:tcPr>
          <w:p w:rsidR="008F5202" w:rsidRDefault="008F5202">
            <w:pPr>
              <w:pStyle w:val="ConsPlusNormal"/>
            </w:pP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44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0,153683</w:t>
            </w:r>
          </w:p>
        </w:tc>
        <w:tc>
          <w:tcPr>
            <w:tcW w:w="1759" w:type="dxa"/>
          </w:tcPr>
          <w:p w:rsidR="008F5202" w:rsidRDefault="008F5202">
            <w:pPr>
              <w:pStyle w:val="ConsPlusNormal"/>
              <w:jc w:val="center"/>
            </w:pPr>
            <w:r>
              <w:t>56117,9</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8624,3</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6055626,5</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44.1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0,008926</w:t>
            </w:r>
          </w:p>
        </w:tc>
        <w:tc>
          <w:tcPr>
            <w:tcW w:w="1759" w:type="dxa"/>
          </w:tcPr>
          <w:p w:rsidR="008F5202" w:rsidRDefault="008F5202">
            <w:pPr>
              <w:pStyle w:val="ConsPlusNormal"/>
              <w:jc w:val="center"/>
            </w:pPr>
            <w:r>
              <w:t>105202,8</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939,0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659305,9</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44.2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0,0058064</w:t>
            </w:r>
          </w:p>
        </w:tc>
        <w:tc>
          <w:tcPr>
            <w:tcW w:w="1759" w:type="dxa"/>
          </w:tcPr>
          <w:p w:rsidR="008F5202" w:rsidRDefault="008F5202">
            <w:pPr>
              <w:pStyle w:val="ConsPlusNormal"/>
              <w:jc w:val="center"/>
            </w:pPr>
            <w:r>
              <w:t>214944,5</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1248,1</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876328,7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45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46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jc w:val="center"/>
            </w:pPr>
            <w:r>
              <w:t>0,003116</w:t>
            </w:r>
          </w:p>
        </w:tc>
        <w:tc>
          <w:tcPr>
            <w:tcW w:w="1759" w:type="dxa"/>
          </w:tcPr>
          <w:p w:rsidR="008F5202" w:rsidRDefault="008F5202">
            <w:pPr>
              <w:pStyle w:val="ConsPlusNormal"/>
              <w:jc w:val="center"/>
            </w:pPr>
            <w:r>
              <w:t>24306,7</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75,7</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53183,1</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47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0,002601</w:t>
            </w:r>
          </w:p>
        </w:tc>
        <w:tc>
          <w:tcPr>
            <w:tcW w:w="1759" w:type="dxa"/>
          </w:tcPr>
          <w:p w:rsidR="008F5202" w:rsidRDefault="008F5202">
            <w:pPr>
              <w:pStyle w:val="ConsPlusNormal"/>
              <w:jc w:val="center"/>
            </w:pPr>
            <w:r>
              <w:t>27991,6</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72,8</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51112,7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5.3 Специализированная, в том числе высокотехнологичная, медицинская помощь в </w:t>
            </w:r>
            <w:r>
              <w:lastRenderedPageBreak/>
              <w:t>условиях круглосуточного стационара</w:t>
            </w:r>
          </w:p>
        </w:tc>
        <w:tc>
          <w:tcPr>
            <w:tcW w:w="904" w:type="dxa"/>
          </w:tcPr>
          <w:p w:rsidR="008F5202" w:rsidRDefault="008F5202">
            <w:pPr>
              <w:pStyle w:val="ConsPlusNormal"/>
              <w:jc w:val="center"/>
            </w:pPr>
            <w:r>
              <w:lastRenderedPageBreak/>
              <w:t>48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jc w:val="center"/>
            </w:pPr>
            <w:r>
              <w:t>0,005426</w:t>
            </w:r>
          </w:p>
        </w:tc>
        <w:tc>
          <w:tcPr>
            <w:tcW w:w="1759" w:type="dxa"/>
          </w:tcPr>
          <w:p w:rsidR="008F5202" w:rsidRDefault="008F5202">
            <w:pPr>
              <w:pStyle w:val="ConsPlusNormal"/>
              <w:jc w:val="center"/>
            </w:pPr>
            <w:r>
              <w:t>52557,4</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285,2</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200243,7</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Расходы на ведение дела СМО</w:t>
            </w:r>
          </w:p>
        </w:tc>
        <w:tc>
          <w:tcPr>
            <w:tcW w:w="904" w:type="dxa"/>
          </w:tcPr>
          <w:p w:rsidR="008F5202" w:rsidRDefault="008F5202">
            <w:pPr>
              <w:pStyle w:val="ConsPlusNormal"/>
              <w:jc w:val="center"/>
            </w:pPr>
            <w:r>
              <w:t>49</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148,5</w:t>
            </w:r>
          </w:p>
        </w:tc>
        <w:tc>
          <w:tcPr>
            <w:tcW w:w="1954" w:type="dxa"/>
          </w:tcPr>
          <w:p w:rsidR="008F5202" w:rsidRDefault="008F5202">
            <w:pPr>
              <w:pStyle w:val="ConsPlusNormal"/>
            </w:pPr>
          </w:p>
        </w:tc>
        <w:tc>
          <w:tcPr>
            <w:tcW w:w="1384" w:type="dxa"/>
          </w:tcPr>
          <w:p w:rsidR="008F5202" w:rsidRDefault="008F5202">
            <w:pPr>
              <w:pStyle w:val="ConsPlusNormal"/>
              <w:jc w:val="center"/>
            </w:pPr>
            <w:r>
              <w:t>104212,3</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Медицинская помощь по видам и заболеваниям, не установленным базовой программой:</w:t>
            </w:r>
          </w:p>
        </w:tc>
        <w:tc>
          <w:tcPr>
            <w:tcW w:w="904" w:type="dxa"/>
          </w:tcPr>
          <w:p w:rsidR="008F5202" w:rsidRDefault="008F5202">
            <w:pPr>
              <w:pStyle w:val="ConsPlusNormal"/>
              <w:jc w:val="center"/>
            </w:pPr>
            <w:r>
              <w:t>50</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1. Скорая, в том числе скорая специализированная, медицинская помощь</w:t>
            </w:r>
          </w:p>
        </w:tc>
        <w:tc>
          <w:tcPr>
            <w:tcW w:w="904" w:type="dxa"/>
          </w:tcPr>
          <w:p w:rsidR="008F5202" w:rsidRDefault="008F5202">
            <w:pPr>
              <w:pStyle w:val="ConsPlusNormal"/>
              <w:jc w:val="center"/>
            </w:pPr>
            <w:r>
              <w:t>51</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52</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53</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всего, в том числе:</w:t>
            </w:r>
          </w:p>
        </w:tc>
        <w:tc>
          <w:tcPr>
            <w:tcW w:w="904" w:type="dxa"/>
          </w:tcPr>
          <w:p w:rsidR="008F5202" w:rsidRDefault="008F5202">
            <w:pPr>
              <w:pStyle w:val="ConsPlusNormal"/>
              <w:jc w:val="center"/>
            </w:pPr>
            <w:r>
              <w:t>53.1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53.1.1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53.1.2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для проведения углубленной </w:t>
            </w:r>
            <w:r>
              <w:lastRenderedPageBreak/>
              <w:t>диспансеризации</w:t>
            </w:r>
          </w:p>
        </w:tc>
        <w:tc>
          <w:tcPr>
            <w:tcW w:w="904" w:type="dxa"/>
          </w:tcPr>
          <w:p w:rsidR="008F5202" w:rsidRDefault="008F5202">
            <w:pPr>
              <w:pStyle w:val="ConsPlusNormal"/>
              <w:jc w:val="center"/>
            </w:pPr>
            <w:r>
              <w:lastRenderedPageBreak/>
              <w:t>53.1.2.1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53.1.3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53.2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2.1.3 в связи с заболеваниями (обращений), всего, из них проведение следующих отдельных диагностических (лабораторных) 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t>53.3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53.3.1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53.3.2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53.3.3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53.3.4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53.3.5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53.3.6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53.3.7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диспансерное наблюдение</w:t>
            </w:r>
          </w:p>
        </w:tc>
        <w:tc>
          <w:tcPr>
            <w:tcW w:w="904" w:type="dxa"/>
          </w:tcPr>
          <w:p w:rsidR="008F5202" w:rsidRDefault="008F5202">
            <w:pPr>
              <w:pStyle w:val="ConsPlusNormal"/>
              <w:jc w:val="center"/>
            </w:pPr>
            <w:r>
              <w:t>53.4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54.1 + 54.2), в том числе:</w:t>
            </w:r>
          </w:p>
        </w:tc>
        <w:tc>
          <w:tcPr>
            <w:tcW w:w="904" w:type="dxa"/>
          </w:tcPr>
          <w:p w:rsidR="008F5202" w:rsidRDefault="008F5202">
            <w:pPr>
              <w:pStyle w:val="ConsPlusNormal"/>
              <w:jc w:val="center"/>
            </w:pPr>
            <w:r>
              <w:t>54</w:t>
            </w:r>
          </w:p>
        </w:tc>
        <w:tc>
          <w:tcPr>
            <w:tcW w:w="2644" w:type="dxa"/>
          </w:tcPr>
          <w:p w:rsidR="008F5202" w:rsidRDefault="008F5202">
            <w:pPr>
              <w:pStyle w:val="ConsPlusNormal"/>
              <w:jc w:val="center"/>
            </w:pPr>
            <w:r>
              <w:t>случаев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0.0</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54.1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54.2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3. В условиях дневных стационаров (первичная медико-санитарная помощь, специализированная медицинская помощь), за </w:t>
            </w:r>
            <w:r>
              <w:lastRenderedPageBreak/>
              <w:t>исключением медицинской реабилитации, в том числе:</w:t>
            </w:r>
          </w:p>
        </w:tc>
        <w:tc>
          <w:tcPr>
            <w:tcW w:w="904" w:type="dxa"/>
          </w:tcPr>
          <w:p w:rsidR="008F5202" w:rsidRDefault="008F5202">
            <w:pPr>
              <w:pStyle w:val="ConsPlusNormal"/>
              <w:jc w:val="center"/>
            </w:pPr>
            <w:r>
              <w:lastRenderedPageBreak/>
              <w:t>55</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55.1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для медицинской помощи при экстракорпоральном оплодотворении:</w:t>
            </w:r>
          </w:p>
        </w:tc>
        <w:tc>
          <w:tcPr>
            <w:tcW w:w="904" w:type="dxa"/>
          </w:tcPr>
          <w:p w:rsidR="008F5202" w:rsidRDefault="008F5202">
            <w:pPr>
              <w:pStyle w:val="ConsPlusNormal"/>
              <w:jc w:val="center"/>
            </w:pPr>
            <w:r>
              <w:t>55.2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56</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57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57.1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57.2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4.2 в условиях круглосуточного стационара, за исключением </w:t>
            </w:r>
            <w:r>
              <w:lastRenderedPageBreak/>
              <w:t>медицинской реабилитации, в том числе:</w:t>
            </w:r>
          </w:p>
        </w:tc>
        <w:tc>
          <w:tcPr>
            <w:tcW w:w="904" w:type="dxa"/>
          </w:tcPr>
          <w:p w:rsidR="008F5202" w:rsidRDefault="008F5202">
            <w:pPr>
              <w:pStyle w:val="ConsPlusNormal"/>
              <w:jc w:val="center"/>
            </w:pPr>
            <w:r>
              <w:lastRenderedPageBreak/>
              <w:t>58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58.1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58.2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59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60</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5.2 В условиях дневных стационаров (первичная медико-санитарная помощь, специализированная медицинская помощь)</w:t>
            </w:r>
          </w:p>
        </w:tc>
        <w:tc>
          <w:tcPr>
            <w:tcW w:w="904" w:type="dxa"/>
          </w:tcPr>
          <w:p w:rsidR="008F5202" w:rsidRDefault="008F5202">
            <w:pPr>
              <w:pStyle w:val="ConsPlusNormal"/>
              <w:jc w:val="center"/>
            </w:pPr>
            <w:r>
              <w:t>61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62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 паллиативная медицинская помощь в стационарных условиях</w:t>
            </w:r>
          </w:p>
        </w:tc>
        <w:tc>
          <w:tcPr>
            <w:tcW w:w="904" w:type="dxa"/>
          </w:tcPr>
          <w:p w:rsidR="008F5202" w:rsidRDefault="008F5202">
            <w:pPr>
              <w:pStyle w:val="ConsPlusNormal"/>
              <w:jc w:val="center"/>
            </w:pPr>
            <w:r>
              <w:t>63</w:t>
            </w:r>
          </w:p>
        </w:tc>
        <w:tc>
          <w:tcPr>
            <w:tcW w:w="2644" w:type="dxa"/>
          </w:tcPr>
          <w:p w:rsidR="008F5202" w:rsidRDefault="008F5202">
            <w:pPr>
              <w:pStyle w:val="ConsPlusNormal"/>
              <w:jc w:val="center"/>
            </w:pPr>
            <w:r>
              <w:t>X</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6.1 первичная медицинская помощь, в том числе доврачебная и врачебная, </w:t>
            </w:r>
            <w:r>
              <w:lastRenderedPageBreak/>
              <w:t>всего, включая:</w:t>
            </w:r>
          </w:p>
        </w:tc>
        <w:tc>
          <w:tcPr>
            <w:tcW w:w="904" w:type="dxa"/>
          </w:tcPr>
          <w:p w:rsidR="008F5202" w:rsidRDefault="008F5202">
            <w:pPr>
              <w:pStyle w:val="ConsPlusNormal"/>
              <w:jc w:val="center"/>
            </w:pPr>
            <w:r>
              <w:lastRenderedPageBreak/>
              <w:t>63.1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6.1.1 посещения по паллиативной медицинской помощи без учета посещений на дому патронажными бригадами</w:t>
            </w:r>
          </w:p>
        </w:tc>
        <w:tc>
          <w:tcPr>
            <w:tcW w:w="904" w:type="dxa"/>
          </w:tcPr>
          <w:p w:rsidR="008F5202" w:rsidRDefault="008F5202">
            <w:pPr>
              <w:pStyle w:val="ConsPlusNormal"/>
              <w:jc w:val="center"/>
            </w:pPr>
            <w:r>
              <w:t>63.1.1</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6.1.2 посещения на дому выездными патронажными бригадами</w:t>
            </w:r>
          </w:p>
        </w:tc>
        <w:tc>
          <w:tcPr>
            <w:tcW w:w="904" w:type="dxa"/>
          </w:tcPr>
          <w:p w:rsidR="008F5202" w:rsidRDefault="008F5202">
            <w:pPr>
              <w:pStyle w:val="ConsPlusNormal"/>
              <w:jc w:val="center"/>
            </w:pPr>
            <w:r>
              <w:t>63.1.2</w:t>
            </w:r>
          </w:p>
        </w:tc>
        <w:tc>
          <w:tcPr>
            <w:tcW w:w="2644" w:type="dxa"/>
          </w:tcPr>
          <w:p w:rsidR="008F5202" w:rsidRDefault="008F5202">
            <w:pPr>
              <w:pStyle w:val="ConsPlusNormal"/>
              <w:jc w:val="center"/>
            </w:pPr>
            <w:r>
              <w:t>посещений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6.2. оказываемая в стационарных условиях (включая койки паллиативной медицинской помощи и койки сестринского ухода)</w:t>
            </w:r>
          </w:p>
        </w:tc>
        <w:tc>
          <w:tcPr>
            <w:tcW w:w="904" w:type="dxa"/>
          </w:tcPr>
          <w:p w:rsidR="008F5202" w:rsidRDefault="008F5202">
            <w:pPr>
              <w:pStyle w:val="ConsPlusNormal"/>
              <w:jc w:val="center"/>
            </w:pPr>
            <w:r>
              <w:t>63.2</w:t>
            </w:r>
          </w:p>
        </w:tc>
        <w:tc>
          <w:tcPr>
            <w:tcW w:w="2644" w:type="dxa"/>
          </w:tcPr>
          <w:p w:rsidR="008F5202" w:rsidRDefault="008F5202">
            <w:pPr>
              <w:pStyle w:val="ConsPlusNormal"/>
              <w:jc w:val="center"/>
            </w:pPr>
            <w:r>
              <w:t>койко-день</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6.3 оказываемая в условиях дневного стационара</w:t>
            </w:r>
          </w:p>
        </w:tc>
        <w:tc>
          <w:tcPr>
            <w:tcW w:w="904" w:type="dxa"/>
          </w:tcPr>
          <w:p w:rsidR="008F5202" w:rsidRDefault="008F5202">
            <w:pPr>
              <w:pStyle w:val="ConsPlusNormal"/>
              <w:jc w:val="center"/>
            </w:pPr>
            <w:r>
              <w:t>63.3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7. Расходы на ведение дела СМО</w:t>
            </w:r>
          </w:p>
        </w:tc>
        <w:tc>
          <w:tcPr>
            <w:tcW w:w="904" w:type="dxa"/>
          </w:tcPr>
          <w:p w:rsidR="008F5202" w:rsidRDefault="008F5202">
            <w:pPr>
              <w:pStyle w:val="ConsPlusNormal"/>
              <w:jc w:val="center"/>
            </w:pPr>
            <w:r>
              <w:t>64</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8. Иные расходы (равно строке)</w:t>
            </w:r>
          </w:p>
        </w:tc>
        <w:tc>
          <w:tcPr>
            <w:tcW w:w="904" w:type="dxa"/>
          </w:tcPr>
          <w:p w:rsidR="008F5202" w:rsidRDefault="008F5202">
            <w:pPr>
              <w:pStyle w:val="ConsPlusNormal"/>
              <w:jc w:val="center"/>
            </w:pPr>
            <w:r>
              <w:t>65</w:t>
            </w:r>
          </w:p>
        </w:tc>
        <w:tc>
          <w:tcPr>
            <w:tcW w:w="2644" w:type="dxa"/>
          </w:tcPr>
          <w:p w:rsidR="008F5202" w:rsidRDefault="008F5202">
            <w:pPr>
              <w:pStyle w:val="ConsPlusNormal"/>
              <w:jc w:val="center"/>
            </w:pPr>
            <w:r>
              <w:t>-</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904" w:type="dxa"/>
          </w:tcPr>
          <w:p w:rsidR="008F5202" w:rsidRDefault="008F5202">
            <w:pPr>
              <w:pStyle w:val="ConsPlusNormal"/>
              <w:jc w:val="center"/>
            </w:pPr>
            <w:r>
              <w:t>66</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1. Скорая, в том числе скорая </w:t>
            </w:r>
            <w:r>
              <w:lastRenderedPageBreak/>
              <w:t>специализированная, медицинская помощь</w:t>
            </w:r>
          </w:p>
        </w:tc>
        <w:tc>
          <w:tcPr>
            <w:tcW w:w="904" w:type="dxa"/>
          </w:tcPr>
          <w:p w:rsidR="008F5202" w:rsidRDefault="008F5202">
            <w:pPr>
              <w:pStyle w:val="ConsPlusNormal"/>
              <w:jc w:val="center"/>
            </w:pPr>
            <w:r>
              <w:lastRenderedPageBreak/>
              <w:t>67</w:t>
            </w:r>
          </w:p>
        </w:tc>
        <w:tc>
          <w:tcPr>
            <w:tcW w:w="2644" w:type="dxa"/>
          </w:tcPr>
          <w:p w:rsidR="008F5202" w:rsidRDefault="008F5202">
            <w:pPr>
              <w:pStyle w:val="ConsPlusNormal"/>
              <w:jc w:val="center"/>
            </w:pPr>
            <w:r>
              <w:t>вызов</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 Первичная медико-санитарная помощь, за исключением медицинской реабилитации</w:t>
            </w:r>
          </w:p>
        </w:tc>
        <w:tc>
          <w:tcPr>
            <w:tcW w:w="904" w:type="dxa"/>
          </w:tcPr>
          <w:p w:rsidR="008F5202" w:rsidRDefault="008F5202">
            <w:pPr>
              <w:pStyle w:val="ConsPlusNormal"/>
              <w:jc w:val="center"/>
            </w:pPr>
            <w:r>
              <w:t>68</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 В амбулаторных условиях:</w:t>
            </w:r>
          </w:p>
        </w:tc>
        <w:tc>
          <w:tcPr>
            <w:tcW w:w="904" w:type="dxa"/>
          </w:tcPr>
          <w:p w:rsidR="008F5202" w:rsidRDefault="008F5202">
            <w:pPr>
              <w:pStyle w:val="ConsPlusNormal"/>
              <w:jc w:val="center"/>
            </w:pPr>
            <w:r>
              <w:t>69</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2.1.1 посещения с профилактическими и иными целями, из них:</w:t>
            </w:r>
          </w:p>
        </w:tc>
        <w:tc>
          <w:tcPr>
            <w:tcW w:w="904" w:type="dxa"/>
          </w:tcPr>
          <w:p w:rsidR="008F5202" w:rsidRDefault="008F5202">
            <w:pPr>
              <w:pStyle w:val="ConsPlusNormal"/>
              <w:jc w:val="center"/>
            </w:pPr>
            <w:r>
              <w:t>69,1</w:t>
            </w:r>
          </w:p>
        </w:tc>
        <w:tc>
          <w:tcPr>
            <w:tcW w:w="2644" w:type="dxa"/>
          </w:tcPr>
          <w:p w:rsidR="008F5202" w:rsidRDefault="008F5202">
            <w:pPr>
              <w:pStyle w:val="ConsPlusNormal"/>
              <w:jc w:val="center"/>
            </w:pPr>
            <w:r>
              <w:t>посещения/комплексные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профилактических медицинских осмотров</w:t>
            </w:r>
          </w:p>
        </w:tc>
        <w:tc>
          <w:tcPr>
            <w:tcW w:w="904" w:type="dxa"/>
          </w:tcPr>
          <w:p w:rsidR="008F5202" w:rsidRDefault="008F5202">
            <w:pPr>
              <w:pStyle w:val="ConsPlusNormal"/>
              <w:jc w:val="center"/>
            </w:pPr>
            <w:r>
              <w:t>69.1.1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диспансеризации, всего, в том числе:</w:t>
            </w:r>
          </w:p>
        </w:tc>
        <w:tc>
          <w:tcPr>
            <w:tcW w:w="904" w:type="dxa"/>
          </w:tcPr>
          <w:p w:rsidR="008F5202" w:rsidRDefault="008F5202">
            <w:pPr>
              <w:pStyle w:val="ConsPlusNormal"/>
              <w:jc w:val="center"/>
            </w:pPr>
            <w:r>
              <w:t>69.1.2</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проведения углубленной диспансеризации</w:t>
            </w:r>
          </w:p>
        </w:tc>
        <w:tc>
          <w:tcPr>
            <w:tcW w:w="904" w:type="dxa"/>
          </w:tcPr>
          <w:p w:rsidR="008F5202" w:rsidRDefault="008F5202">
            <w:pPr>
              <w:pStyle w:val="ConsPlusNormal"/>
              <w:jc w:val="center"/>
            </w:pPr>
            <w:r>
              <w:t>69.1.2.1</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для посещений с иными целями</w:t>
            </w:r>
          </w:p>
        </w:tc>
        <w:tc>
          <w:tcPr>
            <w:tcW w:w="904" w:type="dxa"/>
          </w:tcPr>
          <w:p w:rsidR="008F5202" w:rsidRDefault="008F5202">
            <w:pPr>
              <w:pStyle w:val="ConsPlusNormal"/>
              <w:jc w:val="center"/>
            </w:pPr>
            <w:r>
              <w:t>69.1.3</w:t>
            </w:r>
          </w:p>
        </w:tc>
        <w:tc>
          <w:tcPr>
            <w:tcW w:w="2644" w:type="dxa"/>
          </w:tcPr>
          <w:p w:rsidR="008F5202" w:rsidRDefault="008F5202">
            <w:pPr>
              <w:pStyle w:val="ConsPlusNormal"/>
              <w:jc w:val="center"/>
            </w:pPr>
            <w:r>
              <w:t>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2.1.2 в неотложной форме</w:t>
            </w:r>
          </w:p>
        </w:tc>
        <w:tc>
          <w:tcPr>
            <w:tcW w:w="904" w:type="dxa"/>
          </w:tcPr>
          <w:p w:rsidR="008F5202" w:rsidRDefault="008F5202">
            <w:pPr>
              <w:pStyle w:val="ConsPlusNormal"/>
              <w:jc w:val="center"/>
            </w:pPr>
            <w:r>
              <w:t>69.2</w:t>
            </w:r>
          </w:p>
        </w:tc>
        <w:tc>
          <w:tcPr>
            <w:tcW w:w="2644" w:type="dxa"/>
          </w:tcPr>
          <w:p w:rsidR="008F5202" w:rsidRDefault="008F5202">
            <w:pPr>
              <w:pStyle w:val="ConsPlusNormal"/>
              <w:jc w:val="center"/>
            </w:pPr>
            <w:r>
              <w:t>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 xml:space="preserve">2.1.3 в связи с заболеваниями (обращений), всего, из них проведение следующих отдельных диагностических (лабораторных) </w:t>
            </w:r>
            <w:r>
              <w:lastRenderedPageBreak/>
              <w:t>исследований в рамках базовой программы обязательного медицинского страхования:</w:t>
            </w:r>
          </w:p>
        </w:tc>
        <w:tc>
          <w:tcPr>
            <w:tcW w:w="904" w:type="dxa"/>
          </w:tcPr>
          <w:p w:rsidR="008F5202" w:rsidRDefault="008F5202">
            <w:pPr>
              <w:pStyle w:val="ConsPlusNormal"/>
              <w:jc w:val="center"/>
            </w:pPr>
            <w:r>
              <w:lastRenderedPageBreak/>
              <w:t>69.3</w:t>
            </w:r>
          </w:p>
        </w:tc>
        <w:tc>
          <w:tcPr>
            <w:tcW w:w="2644" w:type="dxa"/>
          </w:tcPr>
          <w:p w:rsidR="008F5202" w:rsidRDefault="008F5202">
            <w:pPr>
              <w:pStyle w:val="ConsPlusNormal"/>
              <w:jc w:val="center"/>
            </w:pPr>
            <w:r>
              <w:t>обращение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компьютерная томография</w:t>
            </w:r>
          </w:p>
        </w:tc>
        <w:tc>
          <w:tcPr>
            <w:tcW w:w="904" w:type="dxa"/>
          </w:tcPr>
          <w:p w:rsidR="008F5202" w:rsidRDefault="008F5202">
            <w:pPr>
              <w:pStyle w:val="ConsPlusNormal"/>
              <w:jc w:val="center"/>
            </w:pPr>
            <w:r>
              <w:t>69.3.1</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магнитно-резонансная томография</w:t>
            </w:r>
          </w:p>
        </w:tc>
        <w:tc>
          <w:tcPr>
            <w:tcW w:w="904" w:type="dxa"/>
          </w:tcPr>
          <w:p w:rsidR="008F5202" w:rsidRDefault="008F5202">
            <w:pPr>
              <w:pStyle w:val="ConsPlusNormal"/>
              <w:jc w:val="center"/>
            </w:pPr>
            <w:r>
              <w:t>69.3.2</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ультразвуковое исследование сердечно-сосудистой системы</w:t>
            </w:r>
          </w:p>
        </w:tc>
        <w:tc>
          <w:tcPr>
            <w:tcW w:w="904" w:type="dxa"/>
          </w:tcPr>
          <w:p w:rsidR="008F5202" w:rsidRDefault="008F5202">
            <w:pPr>
              <w:pStyle w:val="ConsPlusNormal"/>
              <w:jc w:val="center"/>
            </w:pPr>
            <w:r>
              <w:t>69.3.3</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эндоскопическое диагностическое исследование</w:t>
            </w:r>
          </w:p>
        </w:tc>
        <w:tc>
          <w:tcPr>
            <w:tcW w:w="904" w:type="dxa"/>
          </w:tcPr>
          <w:p w:rsidR="008F5202" w:rsidRDefault="008F5202">
            <w:pPr>
              <w:pStyle w:val="ConsPlusNormal"/>
              <w:jc w:val="center"/>
            </w:pPr>
            <w:r>
              <w:t>69.3.4</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молекулярно-генетическое исследование с целью диагностики онкологических заболеваний</w:t>
            </w:r>
          </w:p>
        </w:tc>
        <w:tc>
          <w:tcPr>
            <w:tcW w:w="904" w:type="dxa"/>
          </w:tcPr>
          <w:p w:rsidR="008F5202" w:rsidRDefault="008F5202">
            <w:pPr>
              <w:pStyle w:val="ConsPlusNormal"/>
              <w:jc w:val="center"/>
            </w:pPr>
            <w:r>
              <w:t>69.3.5</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904" w:type="dxa"/>
          </w:tcPr>
          <w:p w:rsidR="008F5202" w:rsidRDefault="008F5202">
            <w:pPr>
              <w:pStyle w:val="ConsPlusNormal"/>
              <w:jc w:val="center"/>
            </w:pPr>
            <w:r>
              <w:t>69.3.6</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тестирование на выявление новой коронавирусной инфекции (COVID-19)</w:t>
            </w:r>
          </w:p>
        </w:tc>
        <w:tc>
          <w:tcPr>
            <w:tcW w:w="904" w:type="dxa"/>
          </w:tcPr>
          <w:p w:rsidR="008F5202" w:rsidRDefault="008F5202">
            <w:pPr>
              <w:pStyle w:val="ConsPlusNormal"/>
              <w:jc w:val="center"/>
            </w:pPr>
            <w:r>
              <w:t>69.3.7</w:t>
            </w:r>
          </w:p>
        </w:tc>
        <w:tc>
          <w:tcPr>
            <w:tcW w:w="2644" w:type="dxa"/>
          </w:tcPr>
          <w:p w:rsidR="008F5202" w:rsidRDefault="008F5202">
            <w:pPr>
              <w:pStyle w:val="ConsPlusNormal"/>
              <w:jc w:val="center"/>
            </w:pPr>
            <w:r>
              <w:t>исследования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диспансерное наблюдение</w:t>
            </w:r>
          </w:p>
        </w:tc>
        <w:tc>
          <w:tcPr>
            <w:tcW w:w="904" w:type="dxa"/>
          </w:tcPr>
          <w:p w:rsidR="008F5202" w:rsidRDefault="008F5202">
            <w:pPr>
              <w:pStyle w:val="ConsPlusNormal"/>
              <w:jc w:val="center"/>
            </w:pPr>
            <w:r>
              <w:t>69.4</w:t>
            </w:r>
          </w:p>
        </w:tc>
        <w:tc>
          <w:tcPr>
            <w:tcW w:w="2644" w:type="dxa"/>
          </w:tcPr>
          <w:p w:rsidR="008F5202" w:rsidRDefault="008F5202">
            <w:pPr>
              <w:pStyle w:val="ConsPlusNormal"/>
              <w:jc w:val="center"/>
            </w:pPr>
            <w:r>
              <w:t>комплексное посещение</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2.2 в условиях дневных стационаров, за исключением медицинской реабилитации (сумма строк 70.1 + 70.2)</w:t>
            </w:r>
          </w:p>
        </w:tc>
        <w:tc>
          <w:tcPr>
            <w:tcW w:w="904" w:type="dxa"/>
          </w:tcPr>
          <w:p w:rsidR="008F5202" w:rsidRDefault="008F5202">
            <w:pPr>
              <w:pStyle w:val="ConsPlusNormal"/>
              <w:jc w:val="center"/>
            </w:pPr>
            <w:r>
              <w:t>70</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jc w:val="center"/>
            </w:pPr>
            <w:r>
              <w:t>0.0</w:t>
            </w:r>
          </w:p>
        </w:tc>
        <w:tc>
          <w:tcPr>
            <w:tcW w:w="1759"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024" w:type="dxa"/>
          </w:tcPr>
          <w:p w:rsidR="008F5202" w:rsidRDefault="008F5202">
            <w:pPr>
              <w:pStyle w:val="ConsPlusNormal"/>
              <w:jc w:val="center"/>
            </w:pPr>
            <w:r>
              <w:t>0.0</w:t>
            </w:r>
          </w:p>
        </w:tc>
        <w:tc>
          <w:tcPr>
            <w:tcW w:w="1954" w:type="dxa"/>
          </w:tcPr>
          <w:p w:rsidR="008F5202" w:rsidRDefault="008F5202">
            <w:pPr>
              <w:pStyle w:val="ConsPlusNormal"/>
              <w:jc w:val="center"/>
            </w:pPr>
            <w:r>
              <w:t>0.0</w:t>
            </w:r>
          </w:p>
        </w:tc>
        <w:tc>
          <w:tcPr>
            <w:tcW w:w="1384" w:type="dxa"/>
          </w:tcPr>
          <w:p w:rsidR="008F5202" w:rsidRDefault="008F5202">
            <w:pPr>
              <w:pStyle w:val="ConsPlusNormal"/>
              <w:jc w:val="center"/>
            </w:pPr>
            <w:r>
              <w:t>0.0</w:t>
            </w:r>
          </w:p>
        </w:tc>
        <w:tc>
          <w:tcPr>
            <w:tcW w:w="784" w:type="dxa"/>
          </w:tcPr>
          <w:p w:rsidR="008F5202" w:rsidRDefault="008F5202">
            <w:pPr>
              <w:pStyle w:val="ConsPlusNormal"/>
            </w:pPr>
          </w:p>
        </w:tc>
      </w:tr>
      <w:tr w:rsidR="008F5202">
        <w:tc>
          <w:tcPr>
            <w:tcW w:w="2974" w:type="dxa"/>
          </w:tcPr>
          <w:p w:rsidR="008F5202" w:rsidRDefault="008F5202">
            <w:pPr>
              <w:pStyle w:val="ConsPlusNormal"/>
            </w:pPr>
            <w:r>
              <w:t>2.2.1 для медицинской помощи по профилю "онкология"</w:t>
            </w:r>
          </w:p>
        </w:tc>
        <w:tc>
          <w:tcPr>
            <w:tcW w:w="904" w:type="dxa"/>
          </w:tcPr>
          <w:p w:rsidR="008F5202" w:rsidRDefault="008F5202">
            <w:pPr>
              <w:pStyle w:val="ConsPlusNormal"/>
              <w:jc w:val="center"/>
            </w:pPr>
            <w:r>
              <w:t>70.1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2.2.2 для медицинской помощи при экстракорпоральном оплодотворении</w:t>
            </w:r>
          </w:p>
        </w:tc>
        <w:tc>
          <w:tcPr>
            <w:tcW w:w="904" w:type="dxa"/>
          </w:tcPr>
          <w:p w:rsidR="008F5202" w:rsidRDefault="008F5202">
            <w:pPr>
              <w:pStyle w:val="ConsPlusNormal"/>
              <w:jc w:val="center"/>
            </w:pPr>
            <w:r>
              <w:t>70.2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904" w:type="dxa"/>
          </w:tcPr>
          <w:p w:rsidR="008F5202" w:rsidRDefault="008F5202">
            <w:pPr>
              <w:pStyle w:val="ConsPlusNormal"/>
              <w:jc w:val="center"/>
            </w:pPr>
            <w:r>
              <w:t>71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3.1 для медицинской помощи по профилю "онкология"</w:t>
            </w:r>
          </w:p>
        </w:tc>
        <w:tc>
          <w:tcPr>
            <w:tcW w:w="904" w:type="dxa"/>
          </w:tcPr>
          <w:p w:rsidR="008F5202" w:rsidRDefault="008F5202">
            <w:pPr>
              <w:pStyle w:val="ConsPlusNormal"/>
              <w:jc w:val="center"/>
            </w:pPr>
            <w:r>
              <w:t>71.1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3.2 при экстракорпоральном оплодотворении:</w:t>
            </w:r>
          </w:p>
        </w:tc>
        <w:tc>
          <w:tcPr>
            <w:tcW w:w="904" w:type="dxa"/>
          </w:tcPr>
          <w:p w:rsidR="008F5202" w:rsidRDefault="008F5202">
            <w:pPr>
              <w:pStyle w:val="ConsPlusNormal"/>
              <w:jc w:val="center"/>
            </w:pPr>
            <w:r>
              <w:t>71.2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4. Специализированная, в том числе высокотехнологичная, медицинская помощь, включая медицинскую помощь:</w:t>
            </w:r>
          </w:p>
        </w:tc>
        <w:tc>
          <w:tcPr>
            <w:tcW w:w="904" w:type="dxa"/>
          </w:tcPr>
          <w:p w:rsidR="008F5202" w:rsidRDefault="008F5202">
            <w:pPr>
              <w:pStyle w:val="ConsPlusNormal"/>
              <w:jc w:val="center"/>
            </w:pPr>
            <w:r>
              <w:t>72</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lastRenderedPageBreak/>
              <w:t>4.1 в условиях дневных стационаров, за исключением медицинской реабилитации, в том числе:</w:t>
            </w:r>
          </w:p>
        </w:tc>
        <w:tc>
          <w:tcPr>
            <w:tcW w:w="904" w:type="dxa"/>
          </w:tcPr>
          <w:p w:rsidR="008F5202" w:rsidRDefault="008F5202">
            <w:pPr>
              <w:pStyle w:val="ConsPlusNormal"/>
              <w:jc w:val="center"/>
            </w:pPr>
            <w:r>
              <w:t>73</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4.1.1 для медицинской помощи по профилю "онкология"</w:t>
            </w:r>
          </w:p>
        </w:tc>
        <w:tc>
          <w:tcPr>
            <w:tcW w:w="904" w:type="dxa"/>
          </w:tcPr>
          <w:p w:rsidR="008F5202" w:rsidRDefault="008F5202">
            <w:pPr>
              <w:pStyle w:val="ConsPlusNormal"/>
              <w:jc w:val="center"/>
            </w:pPr>
            <w:r>
              <w:t>73.1</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4.1.2 для медицинской помощи при экстракорпоральном оплодотворении</w:t>
            </w:r>
          </w:p>
        </w:tc>
        <w:tc>
          <w:tcPr>
            <w:tcW w:w="904" w:type="dxa"/>
          </w:tcPr>
          <w:p w:rsidR="008F5202" w:rsidRDefault="008F5202">
            <w:pPr>
              <w:pStyle w:val="ConsPlusNormal"/>
              <w:jc w:val="center"/>
            </w:pPr>
            <w:r>
              <w:t>73.2</w:t>
            </w:r>
          </w:p>
        </w:tc>
        <w:tc>
          <w:tcPr>
            <w:tcW w:w="2644" w:type="dxa"/>
          </w:tcPr>
          <w:p w:rsidR="008F5202" w:rsidRDefault="008F5202">
            <w:pPr>
              <w:pStyle w:val="ConsPlusNormal"/>
              <w:jc w:val="center"/>
            </w:pPr>
            <w:r>
              <w:t>случай</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 в условиях круглосуточного стационара, за исключением медицинской реабилитации, в том числе:</w:t>
            </w:r>
          </w:p>
        </w:tc>
        <w:tc>
          <w:tcPr>
            <w:tcW w:w="904" w:type="dxa"/>
          </w:tcPr>
          <w:p w:rsidR="008F5202" w:rsidRDefault="008F5202">
            <w:pPr>
              <w:pStyle w:val="ConsPlusNormal"/>
              <w:jc w:val="center"/>
            </w:pPr>
            <w:r>
              <w:t>74</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4.2.1 для медицинской помощи по профилю "онкология"</w:t>
            </w:r>
          </w:p>
        </w:tc>
        <w:tc>
          <w:tcPr>
            <w:tcW w:w="904" w:type="dxa"/>
          </w:tcPr>
          <w:p w:rsidR="008F5202" w:rsidRDefault="008F5202">
            <w:pPr>
              <w:pStyle w:val="ConsPlusNormal"/>
              <w:jc w:val="center"/>
            </w:pPr>
            <w:r>
              <w:t>74.1</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4.2.2 высокотехнологичная медицинская помощь</w:t>
            </w:r>
          </w:p>
        </w:tc>
        <w:tc>
          <w:tcPr>
            <w:tcW w:w="904" w:type="dxa"/>
          </w:tcPr>
          <w:p w:rsidR="008F5202" w:rsidRDefault="008F5202">
            <w:pPr>
              <w:pStyle w:val="ConsPlusNormal"/>
              <w:jc w:val="center"/>
            </w:pPr>
            <w:r>
              <w:t>74.2</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 Медицинская реабилитация:</w:t>
            </w:r>
          </w:p>
        </w:tc>
        <w:tc>
          <w:tcPr>
            <w:tcW w:w="904" w:type="dxa"/>
          </w:tcPr>
          <w:p w:rsidR="008F5202" w:rsidRDefault="008F5202">
            <w:pPr>
              <w:pStyle w:val="ConsPlusNormal"/>
              <w:jc w:val="center"/>
            </w:pPr>
            <w:r>
              <w:t>75</w:t>
            </w:r>
          </w:p>
        </w:tc>
        <w:tc>
          <w:tcPr>
            <w:tcW w:w="2644"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384" w:type="dxa"/>
          </w:tcPr>
          <w:p w:rsidR="008F5202" w:rsidRDefault="008F5202">
            <w:pPr>
              <w:pStyle w:val="ConsPlusNormal"/>
              <w:jc w:val="center"/>
            </w:pPr>
            <w:r>
              <w:t>X</w:t>
            </w: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5.1 В амбулаторных условиях</w:t>
            </w:r>
          </w:p>
        </w:tc>
        <w:tc>
          <w:tcPr>
            <w:tcW w:w="904" w:type="dxa"/>
          </w:tcPr>
          <w:p w:rsidR="008F5202" w:rsidRDefault="008F5202">
            <w:pPr>
              <w:pStyle w:val="ConsPlusNormal"/>
              <w:jc w:val="center"/>
            </w:pPr>
            <w:r>
              <w:t>76</w:t>
            </w:r>
          </w:p>
        </w:tc>
        <w:tc>
          <w:tcPr>
            <w:tcW w:w="2644" w:type="dxa"/>
          </w:tcPr>
          <w:p w:rsidR="008F5202" w:rsidRDefault="008F5202">
            <w:pPr>
              <w:pStyle w:val="ConsPlusNormal"/>
              <w:jc w:val="center"/>
            </w:pPr>
            <w:r>
              <w:t>комплексные посещения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 xml:space="preserve">5.2 В условиях дневных стационаров (первичная медико-санитарная помощь, </w:t>
            </w:r>
            <w:r>
              <w:lastRenderedPageBreak/>
              <w:t>специализированная медицинская помощь)</w:t>
            </w:r>
          </w:p>
        </w:tc>
        <w:tc>
          <w:tcPr>
            <w:tcW w:w="904" w:type="dxa"/>
          </w:tcPr>
          <w:p w:rsidR="008F5202" w:rsidRDefault="008F5202">
            <w:pPr>
              <w:pStyle w:val="ConsPlusNormal"/>
              <w:jc w:val="center"/>
            </w:pPr>
            <w:r>
              <w:lastRenderedPageBreak/>
              <w:t>77</w:t>
            </w:r>
          </w:p>
        </w:tc>
        <w:tc>
          <w:tcPr>
            <w:tcW w:w="2644" w:type="dxa"/>
          </w:tcPr>
          <w:p w:rsidR="008F5202" w:rsidRDefault="008F5202">
            <w:pPr>
              <w:pStyle w:val="ConsPlusNormal"/>
              <w:jc w:val="center"/>
            </w:pPr>
            <w:r>
              <w:t>случай лечения</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5.3 Специализированная, в том числе высокотехнологичная, медицинская помощь в условиях круглосуточного стационара</w:t>
            </w:r>
          </w:p>
        </w:tc>
        <w:tc>
          <w:tcPr>
            <w:tcW w:w="904" w:type="dxa"/>
          </w:tcPr>
          <w:p w:rsidR="008F5202" w:rsidRDefault="008F5202">
            <w:pPr>
              <w:pStyle w:val="ConsPlusNormal"/>
              <w:jc w:val="center"/>
            </w:pPr>
            <w:r>
              <w:t>78</w:t>
            </w:r>
          </w:p>
        </w:tc>
        <w:tc>
          <w:tcPr>
            <w:tcW w:w="2644" w:type="dxa"/>
          </w:tcPr>
          <w:p w:rsidR="008F5202" w:rsidRDefault="008F5202">
            <w:pPr>
              <w:pStyle w:val="ConsPlusNormal"/>
              <w:jc w:val="center"/>
            </w:pPr>
            <w:r>
              <w:t>случай госпитализации</w:t>
            </w:r>
          </w:p>
        </w:tc>
        <w:tc>
          <w:tcPr>
            <w:tcW w:w="1759" w:type="dxa"/>
          </w:tcPr>
          <w:p w:rsidR="008F5202" w:rsidRDefault="008F5202">
            <w:pPr>
              <w:pStyle w:val="ConsPlusNormal"/>
            </w:pPr>
          </w:p>
        </w:tc>
        <w:tc>
          <w:tcPr>
            <w:tcW w:w="1759" w:type="dxa"/>
          </w:tcPr>
          <w:p w:rsidR="008F5202" w:rsidRDefault="008F5202">
            <w:pPr>
              <w:pStyle w:val="ConsPlusNormal"/>
            </w:pPr>
          </w:p>
        </w:tc>
        <w:tc>
          <w:tcPr>
            <w:tcW w:w="1954" w:type="dxa"/>
          </w:tcPr>
          <w:p w:rsidR="008F5202" w:rsidRDefault="008F5202">
            <w:pPr>
              <w:pStyle w:val="ConsPlusNormal"/>
            </w:pPr>
          </w:p>
        </w:tc>
        <w:tc>
          <w:tcPr>
            <w:tcW w:w="1024" w:type="dxa"/>
          </w:tcPr>
          <w:p w:rsidR="008F5202" w:rsidRDefault="008F5202">
            <w:pPr>
              <w:pStyle w:val="ConsPlusNormal"/>
            </w:pPr>
          </w:p>
        </w:tc>
        <w:tc>
          <w:tcPr>
            <w:tcW w:w="1954" w:type="dxa"/>
          </w:tcPr>
          <w:p w:rsidR="008F5202" w:rsidRDefault="008F5202">
            <w:pPr>
              <w:pStyle w:val="ConsPlusNormal"/>
            </w:pPr>
          </w:p>
        </w:tc>
        <w:tc>
          <w:tcPr>
            <w:tcW w:w="1384" w:type="dxa"/>
          </w:tcPr>
          <w:p w:rsidR="008F5202" w:rsidRDefault="008F5202">
            <w:pPr>
              <w:pStyle w:val="ConsPlusNormal"/>
            </w:pPr>
          </w:p>
        </w:tc>
        <w:tc>
          <w:tcPr>
            <w:tcW w:w="784" w:type="dxa"/>
          </w:tcPr>
          <w:p w:rsidR="008F5202" w:rsidRDefault="008F5202">
            <w:pPr>
              <w:pStyle w:val="ConsPlusNormal"/>
            </w:pPr>
          </w:p>
        </w:tc>
      </w:tr>
      <w:tr w:rsidR="008F5202">
        <w:tc>
          <w:tcPr>
            <w:tcW w:w="2974" w:type="dxa"/>
          </w:tcPr>
          <w:p w:rsidR="008F5202" w:rsidRDefault="008F5202">
            <w:pPr>
              <w:pStyle w:val="ConsPlusNormal"/>
            </w:pPr>
            <w:r>
              <w:t>6. Расходы на ведение дела СМО</w:t>
            </w:r>
          </w:p>
        </w:tc>
        <w:tc>
          <w:tcPr>
            <w:tcW w:w="904" w:type="dxa"/>
          </w:tcPr>
          <w:p w:rsidR="008F5202" w:rsidRDefault="008F5202">
            <w:pPr>
              <w:pStyle w:val="ConsPlusNormal"/>
              <w:jc w:val="center"/>
            </w:pPr>
            <w:r>
              <w:t>79</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X</w:t>
            </w:r>
          </w:p>
        </w:tc>
        <w:tc>
          <w:tcPr>
            <w:tcW w:w="1024" w:type="dxa"/>
          </w:tcPr>
          <w:p w:rsidR="008F5202" w:rsidRDefault="008F5202">
            <w:pPr>
              <w:pStyle w:val="ConsPlusNormal"/>
            </w:pPr>
          </w:p>
        </w:tc>
        <w:tc>
          <w:tcPr>
            <w:tcW w:w="1954" w:type="dxa"/>
          </w:tcPr>
          <w:p w:rsidR="008F5202" w:rsidRDefault="008F5202">
            <w:pPr>
              <w:pStyle w:val="ConsPlusNormal"/>
              <w:jc w:val="center"/>
            </w:pPr>
            <w:r>
              <w:t>X</w:t>
            </w:r>
          </w:p>
        </w:tc>
        <w:tc>
          <w:tcPr>
            <w:tcW w:w="1384" w:type="dxa"/>
          </w:tcPr>
          <w:p w:rsidR="008F5202" w:rsidRDefault="008F5202">
            <w:pPr>
              <w:pStyle w:val="ConsPlusNormal"/>
            </w:pPr>
          </w:p>
        </w:tc>
        <w:tc>
          <w:tcPr>
            <w:tcW w:w="784" w:type="dxa"/>
          </w:tcPr>
          <w:p w:rsidR="008F5202" w:rsidRDefault="008F5202">
            <w:pPr>
              <w:pStyle w:val="ConsPlusNormal"/>
              <w:jc w:val="center"/>
            </w:pPr>
            <w:r>
              <w:t>X</w:t>
            </w:r>
          </w:p>
        </w:tc>
      </w:tr>
      <w:tr w:rsidR="008F5202">
        <w:tc>
          <w:tcPr>
            <w:tcW w:w="2974" w:type="dxa"/>
          </w:tcPr>
          <w:p w:rsidR="008F5202" w:rsidRDefault="008F5202">
            <w:pPr>
              <w:pStyle w:val="ConsPlusNormal"/>
            </w:pPr>
            <w:r>
              <w:t>ИТОГО (сумма строк 01 + 19 + 20)</w:t>
            </w:r>
          </w:p>
        </w:tc>
        <w:tc>
          <w:tcPr>
            <w:tcW w:w="904" w:type="dxa"/>
          </w:tcPr>
          <w:p w:rsidR="008F5202" w:rsidRDefault="008F5202">
            <w:pPr>
              <w:pStyle w:val="ConsPlusNormal"/>
              <w:jc w:val="center"/>
            </w:pPr>
            <w:r>
              <w:t>80</w:t>
            </w:r>
          </w:p>
        </w:tc>
        <w:tc>
          <w:tcPr>
            <w:tcW w:w="2644" w:type="dxa"/>
          </w:tcPr>
          <w:p w:rsidR="008F5202" w:rsidRDefault="008F5202">
            <w:pPr>
              <w:pStyle w:val="ConsPlusNormal"/>
            </w:pPr>
          </w:p>
        </w:tc>
        <w:tc>
          <w:tcPr>
            <w:tcW w:w="1759" w:type="dxa"/>
          </w:tcPr>
          <w:p w:rsidR="008F5202" w:rsidRDefault="008F5202">
            <w:pPr>
              <w:pStyle w:val="ConsPlusNormal"/>
              <w:jc w:val="center"/>
            </w:pPr>
            <w:r>
              <w:t>X</w:t>
            </w:r>
          </w:p>
        </w:tc>
        <w:tc>
          <w:tcPr>
            <w:tcW w:w="1759" w:type="dxa"/>
          </w:tcPr>
          <w:p w:rsidR="008F5202" w:rsidRDefault="008F5202">
            <w:pPr>
              <w:pStyle w:val="ConsPlusNormal"/>
              <w:jc w:val="center"/>
            </w:pPr>
            <w:r>
              <w:t>X</w:t>
            </w:r>
          </w:p>
        </w:tc>
        <w:tc>
          <w:tcPr>
            <w:tcW w:w="1954" w:type="dxa"/>
          </w:tcPr>
          <w:p w:rsidR="008F5202" w:rsidRDefault="008F5202">
            <w:pPr>
              <w:pStyle w:val="ConsPlusNormal"/>
              <w:jc w:val="center"/>
            </w:pPr>
            <w:r>
              <w:t>2297,09</w:t>
            </w:r>
          </w:p>
        </w:tc>
        <w:tc>
          <w:tcPr>
            <w:tcW w:w="1024" w:type="dxa"/>
          </w:tcPr>
          <w:p w:rsidR="008F5202" w:rsidRDefault="008F5202">
            <w:pPr>
              <w:pStyle w:val="ConsPlusNormal"/>
              <w:jc w:val="center"/>
            </w:pPr>
            <w:r>
              <w:t>20301,60</w:t>
            </w:r>
          </w:p>
        </w:tc>
        <w:tc>
          <w:tcPr>
            <w:tcW w:w="1954" w:type="dxa"/>
          </w:tcPr>
          <w:p w:rsidR="008F5202" w:rsidRDefault="008F5202">
            <w:pPr>
              <w:pStyle w:val="ConsPlusNormal"/>
              <w:jc w:val="center"/>
            </w:pPr>
            <w:r>
              <w:t>1762572,00</w:t>
            </w:r>
          </w:p>
        </w:tc>
        <w:tc>
          <w:tcPr>
            <w:tcW w:w="1384" w:type="dxa"/>
          </w:tcPr>
          <w:p w:rsidR="008F5202" w:rsidRDefault="008F5202">
            <w:pPr>
              <w:pStyle w:val="ConsPlusNormal"/>
              <w:jc w:val="center"/>
            </w:pPr>
            <w:r>
              <w:t>14254874,40</w:t>
            </w:r>
          </w:p>
        </w:tc>
        <w:tc>
          <w:tcPr>
            <w:tcW w:w="784" w:type="dxa"/>
          </w:tcPr>
          <w:p w:rsidR="008F5202" w:rsidRDefault="008F5202">
            <w:pPr>
              <w:pStyle w:val="ConsPlusNormal"/>
              <w:jc w:val="center"/>
            </w:pPr>
            <w:r>
              <w:t>100,00</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31" w:name="P8164"/>
      <w:bookmarkEnd w:id="31"/>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32" w:name="P8165"/>
      <w:bookmarkEnd w:id="32"/>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8F5202" w:rsidRDefault="008F5202">
      <w:pPr>
        <w:pStyle w:val="ConsPlusNormal"/>
        <w:spacing w:before="220"/>
        <w:ind w:firstLine="540"/>
        <w:jc w:val="both"/>
      </w:pPr>
      <w:bookmarkStart w:id="33" w:name="P8166"/>
      <w:bookmarkEnd w:id="33"/>
      <w:r>
        <w:t>&lt;***&gt; Нормативы объема специализированной медицинской помощи в дневном стационаре.</w:t>
      </w:r>
    </w:p>
    <w:p w:rsidR="008F5202" w:rsidRDefault="008F5202">
      <w:pPr>
        <w:pStyle w:val="ConsPlusNormal"/>
        <w:spacing w:before="220"/>
        <w:ind w:firstLine="540"/>
        <w:jc w:val="both"/>
      </w:pPr>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8F5202" w:rsidRDefault="008F5202">
      <w:pPr>
        <w:pStyle w:val="ConsPlusNormal"/>
        <w:spacing w:before="220"/>
        <w:ind w:firstLine="540"/>
        <w:jc w:val="both"/>
      </w:pPr>
      <w:bookmarkStart w:id="34" w:name="P8168"/>
      <w:bookmarkEnd w:id="34"/>
      <w:r>
        <w:t>&lt;*****&gt; Посещение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8F5202" w:rsidRDefault="008F5202">
      <w:pPr>
        <w:pStyle w:val="ConsPlusNormal"/>
        <w:spacing w:before="220"/>
        <w:ind w:firstLine="540"/>
        <w:jc w:val="both"/>
      </w:pPr>
      <w:bookmarkStart w:id="35" w:name="P8169"/>
      <w:bookmarkEnd w:id="35"/>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8F5202" w:rsidRDefault="008F5202">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8F5202" w:rsidRDefault="008F5202">
      <w:pPr>
        <w:pStyle w:val="ConsPlusNormal"/>
        <w:spacing w:before="220"/>
        <w:ind w:firstLine="540"/>
        <w:jc w:val="both"/>
      </w:pPr>
      <w:bookmarkStart w:id="36" w:name="P8172"/>
      <w:bookmarkEnd w:id="36"/>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6</w:t>
      </w:r>
    </w:p>
    <w:p w:rsidR="008F5202" w:rsidRDefault="008F5202">
      <w:pPr>
        <w:pStyle w:val="ConsPlusNormal"/>
        <w:jc w:val="right"/>
      </w:pPr>
      <w:r>
        <w:t>к Республиканской территориальной</w:t>
      </w:r>
    </w:p>
    <w:p w:rsidR="008F5202" w:rsidRDefault="008F5202">
      <w:pPr>
        <w:pStyle w:val="ConsPlusNormal"/>
        <w:jc w:val="right"/>
      </w:pPr>
      <w:r>
        <w:lastRenderedPageBreak/>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37" w:name="P8185"/>
      <w:bookmarkEnd w:id="37"/>
      <w:r>
        <w:t>СТОИМОСТЬ</w:t>
      </w:r>
    </w:p>
    <w:p w:rsidR="008F5202" w:rsidRDefault="008F5202">
      <w:pPr>
        <w:pStyle w:val="ConsPlusTitle"/>
        <w:jc w:val="center"/>
      </w:pPr>
      <w:r>
        <w:t>ПРОГРАММЫ ПО ИСТОЧНИКАМ ФИНАНСОВОГО ОБЕСПЕЧЕНИЯ НА 2024 ГОД</w:t>
      </w:r>
    </w:p>
    <w:p w:rsidR="008F5202" w:rsidRDefault="008F5202">
      <w:pPr>
        <w:pStyle w:val="ConsPlusTitle"/>
        <w:jc w:val="center"/>
      </w:pPr>
      <w:r>
        <w:t>И НА ПЛАНОВЫЙ ПЕРИОД 2025 И 2026 ГОДОВ</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284"/>
        <w:gridCol w:w="814"/>
        <w:gridCol w:w="1384"/>
        <w:gridCol w:w="1699"/>
        <w:gridCol w:w="1384"/>
        <w:gridCol w:w="1699"/>
        <w:gridCol w:w="1384"/>
        <w:gridCol w:w="1699"/>
      </w:tblGrid>
      <w:tr w:rsidR="008F5202">
        <w:tc>
          <w:tcPr>
            <w:tcW w:w="2284" w:type="dxa"/>
            <w:vMerge w:val="restart"/>
          </w:tcPr>
          <w:p w:rsidR="008F5202" w:rsidRDefault="008F5202">
            <w:pPr>
              <w:pStyle w:val="ConsPlusNormal"/>
              <w:jc w:val="center"/>
            </w:pPr>
            <w:r>
              <w:lastRenderedPageBreak/>
              <w:t>Источники финансового обеспечения Программы</w:t>
            </w:r>
          </w:p>
        </w:tc>
        <w:tc>
          <w:tcPr>
            <w:tcW w:w="814" w:type="dxa"/>
            <w:vMerge w:val="restart"/>
          </w:tcPr>
          <w:p w:rsidR="008F5202" w:rsidRDefault="008F5202">
            <w:pPr>
              <w:pStyle w:val="ConsPlusNormal"/>
              <w:jc w:val="center"/>
            </w:pPr>
            <w:r>
              <w:t>N строки</w:t>
            </w:r>
          </w:p>
        </w:tc>
        <w:tc>
          <w:tcPr>
            <w:tcW w:w="3083" w:type="dxa"/>
            <w:gridSpan w:val="2"/>
            <w:vMerge w:val="restart"/>
          </w:tcPr>
          <w:p w:rsidR="008F5202" w:rsidRDefault="008F5202">
            <w:pPr>
              <w:pStyle w:val="ConsPlusNormal"/>
              <w:jc w:val="center"/>
            </w:pPr>
            <w:r>
              <w:t>2024 год</w:t>
            </w:r>
          </w:p>
        </w:tc>
        <w:tc>
          <w:tcPr>
            <w:tcW w:w="6166" w:type="dxa"/>
            <w:gridSpan w:val="4"/>
          </w:tcPr>
          <w:p w:rsidR="008F5202" w:rsidRDefault="008F5202">
            <w:pPr>
              <w:pStyle w:val="ConsPlusNormal"/>
              <w:jc w:val="center"/>
            </w:pPr>
            <w:r>
              <w:t>Плановый период</w:t>
            </w:r>
          </w:p>
        </w:tc>
      </w:tr>
      <w:tr w:rsidR="008F5202">
        <w:tc>
          <w:tcPr>
            <w:tcW w:w="2284" w:type="dxa"/>
            <w:vMerge/>
          </w:tcPr>
          <w:p w:rsidR="008F5202" w:rsidRDefault="008F5202">
            <w:pPr>
              <w:pStyle w:val="ConsPlusNormal"/>
            </w:pPr>
          </w:p>
        </w:tc>
        <w:tc>
          <w:tcPr>
            <w:tcW w:w="814" w:type="dxa"/>
            <w:vMerge/>
          </w:tcPr>
          <w:p w:rsidR="008F5202" w:rsidRDefault="008F5202">
            <w:pPr>
              <w:pStyle w:val="ConsPlusNormal"/>
            </w:pPr>
          </w:p>
        </w:tc>
        <w:tc>
          <w:tcPr>
            <w:tcW w:w="3083" w:type="dxa"/>
            <w:gridSpan w:val="2"/>
            <w:vMerge/>
          </w:tcPr>
          <w:p w:rsidR="008F5202" w:rsidRDefault="008F5202">
            <w:pPr>
              <w:pStyle w:val="ConsPlusNormal"/>
            </w:pPr>
          </w:p>
        </w:tc>
        <w:tc>
          <w:tcPr>
            <w:tcW w:w="3083" w:type="dxa"/>
            <w:gridSpan w:val="2"/>
          </w:tcPr>
          <w:p w:rsidR="008F5202" w:rsidRDefault="008F5202">
            <w:pPr>
              <w:pStyle w:val="ConsPlusNormal"/>
              <w:jc w:val="center"/>
            </w:pPr>
            <w:r>
              <w:t>2025 год</w:t>
            </w:r>
          </w:p>
        </w:tc>
        <w:tc>
          <w:tcPr>
            <w:tcW w:w="3083" w:type="dxa"/>
            <w:gridSpan w:val="2"/>
          </w:tcPr>
          <w:p w:rsidR="008F5202" w:rsidRDefault="008F5202">
            <w:pPr>
              <w:pStyle w:val="ConsPlusNormal"/>
              <w:jc w:val="center"/>
            </w:pPr>
            <w:r>
              <w:t>2026 год</w:t>
            </w:r>
          </w:p>
        </w:tc>
      </w:tr>
      <w:tr w:rsidR="008F5202">
        <w:tc>
          <w:tcPr>
            <w:tcW w:w="2284" w:type="dxa"/>
            <w:vMerge/>
          </w:tcPr>
          <w:p w:rsidR="008F5202" w:rsidRDefault="008F5202">
            <w:pPr>
              <w:pStyle w:val="ConsPlusNormal"/>
            </w:pPr>
          </w:p>
        </w:tc>
        <w:tc>
          <w:tcPr>
            <w:tcW w:w="814" w:type="dxa"/>
            <w:vMerge/>
          </w:tcPr>
          <w:p w:rsidR="008F5202" w:rsidRDefault="008F5202">
            <w:pPr>
              <w:pStyle w:val="ConsPlusNormal"/>
            </w:pPr>
          </w:p>
        </w:tc>
        <w:tc>
          <w:tcPr>
            <w:tcW w:w="3083" w:type="dxa"/>
            <w:gridSpan w:val="2"/>
          </w:tcPr>
          <w:p w:rsidR="008F5202" w:rsidRDefault="008F5202">
            <w:pPr>
              <w:pStyle w:val="ConsPlusNormal"/>
              <w:jc w:val="center"/>
            </w:pPr>
            <w:r>
              <w:t>утвержденная стоимость Программы</w:t>
            </w:r>
          </w:p>
        </w:tc>
        <w:tc>
          <w:tcPr>
            <w:tcW w:w="3083" w:type="dxa"/>
            <w:gridSpan w:val="2"/>
          </w:tcPr>
          <w:p w:rsidR="008F5202" w:rsidRDefault="008F5202">
            <w:pPr>
              <w:pStyle w:val="ConsPlusNormal"/>
              <w:jc w:val="center"/>
            </w:pPr>
            <w:r>
              <w:t>стоимость Программы</w:t>
            </w:r>
          </w:p>
        </w:tc>
        <w:tc>
          <w:tcPr>
            <w:tcW w:w="3083" w:type="dxa"/>
            <w:gridSpan w:val="2"/>
          </w:tcPr>
          <w:p w:rsidR="008F5202" w:rsidRDefault="008F5202">
            <w:pPr>
              <w:pStyle w:val="ConsPlusNormal"/>
              <w:jc w:val="center"/>
            </w:pPr>
            <w:r>
              <w:t>стоимость Программы</w:t>
            </w:r>
          </w:p>
        </w:tc>
      </w:tr>
      <w:tr w:rsidR="008F5202">
        <w:tc>
          <w:tcPr>
            <w:tcW w:w="2284" w:type="dxa"/>
            <w:vMerge/>
          </w:tcPr>
          <w:p w:rsidR="008F5202" w:rsidRDefault="008F5202">
            <w:pPr>
              <w:pStyle w:val="ConsPlusNormal"/>
            </w:pPr>
          </w:p>
        </w:tc>
        <w:tc>
          <w:tcPr>
            <w:tcW w:w="814" w:type="dxa"/>
            <w:vMerge/>
          </w:tcPr>
          <w:p w:rsidR="008F5202" w:rsidRDefault="008F5202">
            <w:pPr>
              <w:pStyle w:val="ConsPlusNormal"/>
            </w:pPr>
          </w:p>
        </w:tc>
        <w:tc>
          <w:tcPr>
            <w:tcW w:w="138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жителя (1 застрахованное лицо) в год, рублей</w:t>
            </w:r>
          </w:p>
        </w:tc>
        <w:tc>
          <w:tcPr>
            <w:tcW w:w="138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жителя (1 застрахованное лицо) в год, рублей</w:t>
            </w:r>
          </w:p>
        </w:tc>
        <w:tc>
          <w:tcPr>
            <w:tcW w:w="138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жителя (1 застрахованное лицо) в год, рублей</w:t>
            </w:r>
          </w:p>
        </w:tc>
      </w:tr>
      <w:tr w:rsidR="008F5202">
        <w:tc>
          <w:tcPr>
            <w:tcW w:w="2284" w:type="dxa"/>
          </w:tcPr>
          <w:p w:rsidR="008F5202" w:rsidRDefault="008F5202">
            <w:pPr>
              <w:pStyle w:val="ConsPlusNormal"/>
              <w:jc w:val="center"/>
            </w:pPr>
            <w:r>
              <w:t>1</w:t>
            </w:r>
          </w:p>
        </w:tc>
        <w:tc>
          <w:tcPr>
            <w:tcW w:w="814" w:type="dxa"/>
          </w:tcPr>
          <w:p w:rsidR="008F5202" w:rsidRDefault="008F5202">
            <w:pPr>
              <w:pStyle w:val="ConsPlusNormal"/>
              <w:jc w:val="center"/>
            </w:pPr>
            <w:r>
              <w:t>2</w:t>
            </w:r>
          </w:p>
        </w:tc>
        <w:tc>
          <w:tcPr>
            <w:tcW w:w="1384" w:type="dxa"/>
          </w:tcPr>
          <w:p w:rsidR="008F5202" w:rsidRDefault="008F5202">
            <w:pPr>
              <w:pStyle w:val="ConsPlusNormal"/>
              <w:jc w:val="center"/>
            </w:pPr>
            <w:r>
              <w:t>3</w:t>
            </w:r>
          </w:p>
        </w:tc>
        <w:tc>
          <w:tcPr>
            <w:tcW w:w="1699" w:type="dxa"/>
          </w:tcPr>
          <w:p w:rsidR="008F5202" w:rsidRDefault="008F5202">
            <w:pPr>
              <w:pStyle w:val="ConsPlusNormal"/>
              <w:jc w:val="center"/>
            </w:pPr>
            <w:r>
              <w:t>4</w:t>
            </w:r>
          </w:p>
        </w:tc>
        <w:tc>
          <w:tcPr>
            <w:tcW w:w="1384" w:type="dxa"/>
          </w:tcPr>
          <w:p w:rsidR="008F5202" w:rsidRDefault="008F5202">
            <w:pPr>
              <w:pStyle w:val="ConsPlusNormal"/>
              <w:jc w:val="center"/>
            </w:pPr>
            <w:r>
              <w:t>5</w:t>
            </w:r>
          </w:p>
        </w:tc>
        <w:tc>
          <w:tcPr>
            <w:tcW w:w="1699" w:type="dxa"/>
          </w:tcPr>
          <w:p w:rsidR="008F5202" w:rsidRDefault="008F5202">
            <w:pPr>
              <w:pStyle w:val="ConsPlusNormal"/>
              <w:jc w:val="center"/>
            </w:pPr>
            <w:r>
              <w:t>6</w:t>
            </w:r>
          </w:p>
        </w:tc>
        <w:tc>
          <w:tcPr>
            <w:tcW w:w="1384" w:type="dxa"/>
          </w:tcPr>
          <w:p w:rsidR="008F5202" w:rsidRDefault="008F5202">
            <w:pPr>
              <w:pStyle w:val="ConsPlusNormal"/>
              <w:jc w:val="center"/>
            </w:pPr>
            <w:r>
              <w:t>7</w:t>
            </w:r>
          </w:p>
        </w:tc>
        <w:tc>
          <w:tcPr>
            <w:tcW w:w="1699" w:type="dxa"/>
          </w:tcPr>
          <w:p w:rsidR="008F5202" w:rsidRDefault="008F5202">
            <w:pPr>
              <w:pStyle w:val="ConsPlusNormal"/>
              <w:jc w:val="center"/>
            </w:pPr>
            <w:r>
              <w:t>8</w:t>
            </w:r>
          </w:p>
        </w:tc>
      </w:tr>
      <w:tr w:rsidR="008F5202">
        <w:tc>
          <w:tcPr>
            <w:tcW w:w="2284" w:type="dxa"/>
          </w:tcPr>
          <w:p w:rsidR="008F5202" w:rsidRDefault="008F5202">
            <w:pPr>
              <w:pStyle w:val="ConsPlusNormal"/>
            </w:pPr>
            <w:r>
              <w:t>Стоимость Программы всего (сумма строк 02 + 03), в том числе:</w:t>
            </w:r>
          </w:p>
        </w:tc>
        <w:tc>
          <w:tcPr>
            <w:tcW w:w="814" w:type="dxa"/>
          </w:tcPr>
          <w:p w:rsidR="008F5202" w:rsidRDefault="008F5202">
            <w:pPr>
              <w:pStyle w:val="ConsPlusNormal"/>
              <w:jc w:val="center"/>
            </w:pPr>
            <w:r>
              <w:t>01</w:t>
            </w:r>
          </w:p>
        </w:tc>
        <w:tc>
          <w:tcPr>
            <w:tcW w:w="1384" w:type="dxa"/>
          </w:tcPr>
          <w:p w:rsidR="008F5202" w:rsidRDefault="008F5202">
            <w:pPr>
              <w:pStyle w:val="ConsPlusNormal"/>
              <w:jc w:val="center"/>
            </w:pPr>
            <w:r>
              <w:t>15381843,90</w:t>
            </w:r>
          </w:p>
        </w:tc>
        <w:tc>
          <w:tcPr>
            <w:tcW w:w="1699" w:type="dxa"/>
          </w:tcPr>
          <w:p w:rsidR="008F5202" w:rsidRDefault="008F5202">
            <w:pPr>
              <w:pStyle w:val="ConsPlusNormal"/>
              <w:jc w:val="center"/>
            </w:pPr>
            <w:r>
              <w:t>21556,98</w:t>
            </w:r>
          </w:p>
        </w:tc>
        <w:tc>
          <w:tcPr>
            <w:tcW w:w="1384" w:type="dxa"/>
          </w:tcPr>
          <w:p w:rsidR="008F5202" w:rsidRDefault="008F5202">
            <w:pPr>
              <w:pStyle w:val="ConsPlusNormal"/>
              <w:jc w:val="center"/>
            </w:pPr>
            <w:r>
              <w:t>15079511,90</w:t>
            </w:r>
          </w:p>
        </w:tc>
        <w:tc>
          <w:tcPr>
            <w:tcW w:w="1699" w:type="dxa"/>
          </w:tcPr>
          <w:p w:rsidR="008F5202" w:rsidRDefault="008F5202">
            <w:pPr>
              <w:pStyle w:val="ConsPlusNormal"/>
              <w:jc w:val="center"/>
            </w:pPr>
            <w:r>
              <w:t>21268,04</w:t>
            </w:r>
          </w:p>
        </w:tc>
        <w:tc>
          <w:tcPr>
            <w:tcW w:w="1384" w:type="dxa"/>
          </w:tcPr>
          <w:p w:rsidR="008F5202" w:rsidRDefault="008F5202">
            <w:pPr>
              <w:pStyle w:val="ConsPlusNormal"/>
              <w:jc w:val="center"/>
            </w:pPr>
            <w:r>
              <w:t>16017446,40</w:t>
            </w:r>
          </w:p>
        </w:tc>
        <w:tc>
          <w:tcPr>
            <w:tcW w:w="1699" w:type="dxa"/>
          </w:tcPr>
          <w:p w:rsidR="008F5202" w:rsidRDefault="008F5202">
            <w:pPr>
              <w:pStyle w:val="ConsPlusNormal"/>
              <w:jc w:val="center"/>
            </w:pPr>
            <w:r>
              <w:t>22598,69</w:t>
            </w:r>
          </w:p>
        </w:tc>
      </w:tr>
      <w:tr w:rsidR="008F5202">
        <w:tc>
          <w:tcPr>
            <w:tcW w:w="2284" w:type="dxa"/>
          </w:tcPr>
          <w:p w:rsidR="008F5202" w:rsidRDefault="008F5202">
            <w:pPr>
              <w:pStyle w:val="ConsPlusNormal"/>
            </w:pPr>
            <w:r>
              <w:t xml:space="preserve">I. Средства консолидированного бюджета Республики Мордовия </w:t>
            </w:r>
            <w:hyperlink w:anchor="P8294">
              <w:r>
                <w:rPr>
                  <w:color w:val="0000FF"/>
                </w:rPr>
                <w:t>&lt;*&gt;</w:t>
              </w:r>
            </w:hyperlink>
          </w:p>
        </w:tc>
        <w:tc>
          <w:tcPr>
            <w:tcW w:w="814" w:type="dxa"/>
          </w:tcPr>
          <w:p w:rsidR="008F5202" w:rsidRDefault="008F5202">
            <w:pPr>
              <w:pStyle w:val="ConsPlusNormal"/>
              <w:jc w:val="center"/>
            </w:pPr>
            <w:r>
              <w:t>02</w:t>
            </w:r>
          </w:p>
        </w:tc>
        <w:tc>
          <w:tcPr>
            <w:tcW w:w="1384" w:type="dxa"/>
          </w:tcPr>
          <w:p w:rsidR="008F5202" w:rsidRDefault="008F5202">
            <w:pPr>
              <w:pStyle w:val="ConsPlusNormal"/>
              <w:jc w:val="center"/>
            </w:pPr>
            <w:r>
              <w:t>2891263,10</w:t>
            </w:r>
          </w:p>
        </w:tc>
        <w:tc>
          <w:tcPr>
            <w:tcW w:w="1699" w:type="dxa"/>
          </w:tcPr>
          <w:p w:rsidR="008F5202" w:rsidRDefault="008F5202">
            <w:pPr>
              <w:pStyle w:val="ConsPlusNormal"/>
              <w:jc w:val="center"/>
            </w:pPr>
            <w:r>
              <w:t>3768,08</w:t>
            </w:r>
          </w:p>
        </w:tc>
        <w:tc>
          <w:tcPr>
            <w:tcW w:w="1384" w:type="dxa"/>
          </w:tcPr>
          <w:p w:rsidR="008F5202" w:rsidRDefault="008F5202">
            <w:pPr>
              <w:pStyle w:val="ConsPlusNormal"/>
              <w:jc w:val="center"/>
            </w:pPr>
            <w:r>
              <w:t>1720325,40</w:t>
            </w:r>
          </w:p>
        </w:tc>
        <w:tc>
          <w:tcPr>
            <w:tcW w:w="1699" w:type="dxa"/>
          </w:tcPr>
          <w:p w:rsidR="008F5202" w:rsidRDefault="008F5202">
            <w:pPr>
              <w:pStyle w:val="ConsPlusNormal"/>
              <w:jc w:val="center"/>
            </w:pPr>
            <w:r>
              <w:t>2242,04</w:t>
            </w:r>
          </w:p>
        </w:tc>
        <w:tc>
          <w:tcPr>
            <w:tcW w:w="1384" w:type="dxa"/>
          </w:tcPr>
          <w:p w:rsidR="008F5202" w:rsidRDefault="008F5202">
            <w:pPr>
              <w:pStyle w:val="ConsPlusNormal"/>
              <w:jc w:val="center"/>
            </w:pPr>
            <w:r>
              <w:t>1762572,00</w:t>
            </w:r>
          </w:p>
        </w:tc>
        <w:tc>
          <w:tcPr>
            <w:tcW w:w="1699" w:type="dxa"/>
          </w:tcPr>
          <w:p w:rsidR="008F5202" w:rsidRDefault="008F5202">
            <w:pPr>
              <w:pStyle w:val="ConsPlusNormal"/>
              <w:jc w:val="center"/>
            </w:pPr>
            <w:r>
              <w:t>2297,09</w:t>
            </w:r>
          </w:p>
        </w:tc>
      </w:tr>
      <w:tr w:rsidR="008F5202">
        <w:tc>
          <w:tcPr>
            <w:tcW w:w="2284" w:type="dxa"/>
          </w:tcPr>
          <w:p w:rsidR="008F5202" w:rsidRDefault="008F5202">
            <w:pPr>
              <w:pStyle w:val="ConsPlusNormal"/>
            </w:pPr>
            <w:r>
              <w:t xml:space="preserve">II. Стоимость территориальной программы обязательного медицинского страхования всего (сумма строк 04 + 08) </w:t>
            </w:r>
            <w:hyperlink w:anchor="P8295">
              <w:r>
                <w:rPr>
                  <w:color w:val="0000FF"/>
                </w:rPr>
                <w:t>&lt;**&gt;</w:t>
              </w:r>
            </w:hyperlink>
          </w:p>
        </w:tc>
        <w:tc>
          <w:tcPr>
            <w:tcW w:w="814" w:type="dxa"/>
          </w:tcPr>
          <w:p w:rsidR="008F5202" w:rsidRDefault="008F5202">
            <w:pPr>
              <w:pStyle w:val="ConsPlusNormal"/>
              <w:jc w:val="center"/>
            </w:pPr>
            <w:r>
              <w:t>03</w:t>
            </w:r>
          </w:p>
        </w:tc>
        <w:tc>
          <w:tcPr>
            <w:tcW w:w="1384" w:type="dxa"/>
          </w:tcPr>
          <w:p w:rsidR="008F5202" w:rsidRDefault="008F5202">
            <w:pPr>
              <w:pStyle w:val="ConsPlusNormal"/>
              <w:jc w:val="center"/>
            </w:pPr>
            <w:r>
              <w:t>12490580,8</w:t>
            </w:r>
          </w:p>
        </w:tc>
        <w:tc>
          <w:tcPr>
            <w:tcW w:w="1699" w:type="dxa"/>
          </w:tcPr>
          <w:p w:rsidR="008F5202" w:rsidRDefault="008F5202">
            <w:pPr>
              <w:pStyle w:val="ConsPlusNormal"/>
              <w:jc w:val="center"/>
            </w:pPr>
            <w:r>
              <w:t>17788,9</w:t>
            </w:r>
          </w:p>
        </w:tc>
        <w:tc>
          <w:tcPr>
            <w:tcW w:w="1384" w:type="dxa"/>
          </w:tcPr>
          <w:p w:rsidR="008F5202" w:rsidRDefault="008F5202">
            <w:pPr>
              <w:pStyle w:val="ConsPlusNormal"/>
              <w:jc w:val="center"/>
            </w:pPr>
            <w:r>
              <w:t>13359186,5</w:t>
            </w:r>
          </w:p>
        </w:tc>
        <w:tc>
          <w:tcPr>
            <w:tcW w:w="1699" w:type="dxa"/>
          </w:tcPr>
          <w:p w:rsidR="008F5202" w:rsidRDefault="008F5202">
            <w:pPr>
              <w:pStyle w:val="ConsPlusNormal"/>
              <w:jc w:val="center"/>
            </w:pPr>
            <w:r>
              <w:t>19026,0</w:t>
            </w:r>
          </w:p>
        </w:tc>
        <w:tc>
          <w:tcPr>
            <w:tcW w:w="1384" w:type="dxa"/>
          </w:tcPr>
          <w:p w:rsidR="008F5202" w:rsidRDefault="008F5202">
            <w:pPr>
              <w:pStyle w:val="ConsPlusNormal"/>
              <w:jc w:val="center"/>
            </w:pPr>
            <w:r>
              <w:t>14254874,4</w:t>
            </w:r>
          </w:p>
        </w:tc>
        <w:tc>
          <w:tcPr>
            <w:tcW w:w="1699" w:type="dxa"/>
          </w:tcPr>
          <w:p w:rsidR="008F5202" w:rsidRDefault="008F5202">
            <w:pPr>
              <w:pStyle w:val="ConsPlusNormal"/>
              <w:jc w:val="center"/>
            </w:pPr>
            <w:r>
              <w:t>20301,6</w:t>
            </w:r>
          </w:p>
        </w:tc>
      </w:tr>
      <w:tr w:rsidR="008F5202">
        <w:tc>
          <w:tcPr>
            <w:tcW w:w="2284" w:type="dxa"/>
          </w:tcPr>
          <w:p w:rsidR="008F5202" w:rsidRDefault="008F5202">
            <w:pPr>
              <w:pStyle w:val="ConsPlusNormal"/>
            </w:pPr>
            <w:r>
              <w:t xml:space="preserve">1. Стоимость территориальной программы </w:t>
            </w:r>
            <w:r>
              <w:lastRenderedPageBreak/>
              <w:t xml:space="preserve">обязательного медицинского страхования за счет средств обязательного медицинского страхования в рамках базовой программы </w:t>
            </w:r>
            <w:hyperlink w:anchor="P8295">
              <w:r>
                <w:rPr>
                  <w:color w:val="0000FF"/>
                </w:rPr>
                <w:t>&lt;**&gt;</w:t>
              </w:r>
            </w:hyperlink>
            <w:r>
              <w:t xml:space="preserve"> (сумма строк 05 + 06 + 07), в том числе:</w:t>
            </w:r>
          </w:p>
        </w:tc>
        <w:tc>
          <w:tcPr>
            <w:tcW w:w="814" w:type="dxa"/>
          </w:tcPr>
          <w:p w:rsidR="008F5202" w:rsidRDefault="008F5202">
            <w:pPr>
              <w:pStyle w:val="ConsPlusNormal"/>
              <w:jc w:val="center"/>
            </w:pPr>
            <w:r>
              <w:lastRenderedPageBreak/>
              <w:t>04</w:t>
            </w:r>
          </w:p>
        </w:tc>
        <w:tc>
          <w:tcPr>
            <w:tcW w:w="1384" w:type="dxa"/>
          </w:tcPr>
          <w:p w:rsidR="008F5202" w:rsidRDefault="008F5202">
            <w:pPr>
              <w:pStyle w:val="ConsPlusNormal"/>
              <w:jc w:val="center"/>
            </w:pPr>
            <w:r>
              <w:t>12490580,8</w:t>
            </w:r>
          </w:p>
        </w:tc>
        <w:tc>
          <w:tcPr>
            <w:tcW w:w="1699" w:type="dxa"/>
          </w:tcPr>
          <w:p w:rsidR="008F5202" w:rsidRDefault="008F5202">
            <w:pPr>
              <w:pStyle w:val="ConsPlusNormal"/>
              <w:jc w:val="center"/>
            </w:pPr>
            <w:r>
              <w:t>17788,9</w:t>
            </w:r>
          </w:p>
        </w:tc>
        <w:tc>
          <w:tcPr>
            <w:tcW w:w="1384" w:type="dxa"/>
          </w:tcPr>
          <w:p w:rsidR="008F5202" w:rsidRDefault="008F5202">
            <w:pPr>
              <w:pStyle w:val="ConsPlusNormal"/>
              <w:jc w:val="center"/>
            </w:pPr>
            <w:r>
              <w:t>13359186,5</w:t>
            </w:r>
          </w:p>
        </w:tc>
        <w:tc>
          <w:tcPr>
            <w:tcW w:w="1699" w:type="dxa"/>
          </w:tcPr>
          <w:p w:rsidR="008F5202" w:rsidRDefault="008F5202">
            <w:pPr>
              <w:pStyle w:val="ConsPlusNormal"/>
              <w:jc w:val="center"/>
            </w:pPr>
            <w:r>
              <w:t>19026,0</w:t>
            </w:r>
          </w:p>
        </w:tc>
        <w:tc>
          <w:tcPr>
            <w:tcW w:w="1384" w:type="dxa"/>
          </w:tcPr>
          <w:p w:rsidR="008F5202" w:rsidRDefault="008F5202">
            <w:pPr>
              <w:pStyle w:val="ConsPlusNormal"/>
              <w:jc w:val="center"/>
            </w:pPr>
            <w:r>
              <w:t>14254874,4</w:t>
            </w:r>
          </w:p>
        </w:tc>
        <w:tc>
          <w:tcPr>
            <w:tcW w:w="1699" w:type="dxa"/>
          </w:tcPr>
          <w:p w:rsidR="008F5202" w:rsidRDefault="008F5202">
            <w:pPr>
              <w:pStyle w:val="ConsPlusNormal"/>
              <w:jc w:val="center"/>
            </w:pPr>
            <w:r>
              <w:t>20301,6</w:t>
            </w:r>
          </w:p>
        </w:tc>
      </w:tr>
      <w:tr w:rsidR="008F5202">
        <w:tc>
          <w:tcPr>
            <w:tcW w:w="2284" w:type="dxa"/>
          </w:tcPr>
          <w:p w:rsidR="008F5202" w:rsidRDefault="008F5202">
            <w:pPr>
              <w:pStyle w:val="ConsPlusNormal"/>
            </w:pPr>
            <w:r>
              <w:t xml:space="preserve">1.1. Субвенции из бюджета ФОМС </w:t>
            </w:r>
            <w:hyperlink w:anchor="P8295">
              <w:r>
                <w:rPr>
                  <w:color w:val="0000FF"/>
                </w:rPr>
                <w:t>&lt;**&gt;</w:t>
              </w:r>
            </w:hyperlink>
          </w:p>
        </w:tc>
        <w:tc>
          <w:tcPr>
            <w:tcW w:w="814" w:type="dxa"/>
          </w:tcPr>
          <w:p w:rsidR="008F5202" w:rsidRDefault="008F5202">
            <w:pPr>
              <w:pStyle w:val="ConsPlusNormal"/>
              <w:jc w:val="center"/>
            </w:pPr>
            <w:r>
              <w:t>05</w:t>
            </w:r>
          </w:p>
        </w:tc>
        <w:tc>
          <w:tcPr>
            <w:tcW w:w="1384" w:type="dxa"/>
          </w:tcPr>
          <w:p w:rsidR="008F5202" w:rsidRDefault="008F5202">
            <w:pPr>
              <w:pStyle w:val="ConsPlusNormal"/>
              <w:jc w:val="center"/>
            </w:pPr>
            <w:r>
              <w:t>12490580,8</w:t>
            </w:r>
          </w:p>
        </w:tc>
        <w:tc>
          <w:tcPr>
            <w:tcW w:w="1699" w:type="dxa"/>
          </w:tcPr>
          <w:p w:rsidR="008F5202" w:rsidRDefault="008F5202">
            <w:pPr>
              <w:pStyle w:val="ConsPlusNormal"/>
              <w:jc w:val="center"/>
            </w:pPr>
            <w:r>
              <w:t>17788,9</w:t>
            </w:r>
          </w:p>
        </w:tc>
        <w:tc>
          <w:tcPr>
            <w:tcW w:w="1384" w:type="dxa"/>
          </w:tcPr>
          <w:p w:rsidR="008F5202" w:rsidRDefault="008F5202">
            <w:pPr>
              <w:pStyle w:val="ConsPlusNormal"/>
              <w:jc w:val="center"/>
            </w:pPr>
            <w:r>
              <w:t>13359186,5</w:t>
            </w:r>
          </w:p>
        </w:tc>
        <w:tc>
          <w:tcPr>
            <w:tcW w:w="1699" w:type="dxa"/>
          </w:tcPr>
          <w:p w:rsidR="008F5202" w:rsidRDefault="008F5202">
            <w:pPr>
              <w:pStyle w:val="ConsPlusNormal"/>
              <w:jc w:val="center"/>
            </w:pPr>
            <w:r>
              <w:t>19026,0</w:t>
            </w:r>
          </w:p>
        </w:tc>
        <w:tc>
          <w:tcPr>
            <w:tcW w:w="1384" w:type="dxa"/>
          </w:tcPr>
          <w:p w:rsidR="008F5202" w:rsidRDefault="008F5202">
            <w:pPr>
              <w:pStyle w:val="ConsPlusNormal"/>
              <w:jc w:val="center"/>
            </w:pPr>
            <w:r>
              <w:t>14254874,4</w:t>
            </w:r>
          </w:p>
        </w:tc>
        <w:tc>
          <w:tcPr>
            <w:tcW w:w="1699" w:type="dxa"/>
          </w:tcPr>
          <w:p w:rsidR="008F5202" w:rsidRDefault="008F5202">
            <w:pPr>
              <w:pStyle w:val="ConsPlusNormal"/>
              <w:jc w:val="center"/>
            </w:pPr>
            <w:r>
              <w:t>20301,6</w:t>
            </w:r>
          </w:p>
        </w:tc>
      </w:tr>
      <w:tr w:rsidR="008F5202">
        <w:tc>
          <w:tcPr>
            <w:tcW w:w="2284" w:type="dxa"/>
          </w:tcPr>
          <w:p w:rsidR="008F5202" w:rsidRDefault="008F5202">
            <w:pPr>
              <w:pStyle w:val="ConsPlusNormal"/>
            </w:pPr>
            <w:r>
              <w:t xml:space="preserve">1.2. Межбюджетные трансферты республиканского бюджета Республики Мордовия на финансовое обеспечение территориальной программы обязательного медицинского страхования в случае установления дополнительного объема страхового обеспечения по страховым случаем, установленным базовой программой обязательного медицинского </w:t>
            </w:r>
            <w:r>
              <w:lastRenderedPageBreak/>
              <w:t>страхования</w:t>
            </w:r>
          </w:p>
        </w:tc>
        <w:tc>
          <w:tcPr>
            <w:tcW w:w="814" w:type="dxa"/>
          </w:tcPr>
          <w:p w:rsidR="008F5202" w:rsidRDefault="008F5202">
            <w:pPr>
              <w:pStyle w:val="ConsPlusNormal"/>
              <w:jc w:val="center"/>
            </w:pPr>
            <w:r>
              <w:lastRenderedPageBreak/>
              <w:t>06</w:t>
            </w: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r>
      <w:tr w:rsidR="008F5202">
        <w:tc>
          <w:tcPr>
            <w:tcW w:w="2284" w:type="dxa"/>
          </w:tcPr>
          <w:p w:rsidR="008F5202" w:rsidRDefault="008F5202">
            <w:pPr>
              <w:pStyle w:val="ConsPlusNormal"/>
            </w:pPr>
            <w:r>
              <w:t>1.3. Прочие поступления</w:t>
            </w:r>
          </w:p>
        </w:tc>
        <w:tc>
          <w:tcPr>
            <w:tcW w:w="814" w:type="dxa"/>
          </w:tcPr>
          <w:p w:rsidR="008F5202" w:rsidRDefault="008F5202">
            <w:pPr>
              <w:pStyle w:val="ConsPlusNormal"/>
              <w:jc w:val="center"/>
            </w:pPr>
            <w:r>
              <w:t>07</w:t>
            </w: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r>
      <w:tr w:rsidR="008F5202">
        <w:tc>
          <w:tcPr>
            <w:tcW w:w="2284" w:type="dxa"/>
          </w:tcPr>
          <w:p w:rsidR="008F5202" w:rsidRDefault="008F5202">
            <w:pPr>
              <w:pStyle w:val="ConsPlusNormal"/>
            </w:pPr>
            <w:r>
              <w:t>2. Межбюджетные трансферты республиканского бюджета Республики Мордовия на финансовое обеспечение дополнительных видов и условий оказания медицинской помощи, в дополнение к установленным базовой программой обязательного медицинского страхования, из них:</w:t>
            </w:r>
          </w:p>
        </w:tc>
        <w:tc>
          <w:tcPr>
            <w:tcW w:w="814" w:type="dxa"/>
          </w:tcPr>
          <w:p w:rsidR="008F5202" w:rsidRDefault="008F5202">
            <w:pPr>
              <w:pStyle w:val="ConsPlusNormal"/>
              <w:jc w:val="center"/>
            </w:pPr>
            <w:r>
              <w:t>08</w:t>
            </w: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r>
      <w:tr w:rsidR="008F5202">
        <w:tc>
          <w:tcPr>
            <w:tcW w:w="2284" w:type="dxa"/>
          </w:tcPr>
          <w:p w:rsidR="008F5202" w:rsidRDefault="008F5202">
            <w:pPr>
              <w:pStyle w:val="ConsPlusNormal"/>
            </w:pPr>
            <w:r>
              <w:t xml:space="preserve">2.1. Межбюджетные трансферты, передаваемые из республиканского бюджета Республики Мордовия в бюджет территориального фонда обязательного медицинского страхования на </w:t>
            </w:r>
            <w:r>
              <w:lastRenderedPageBreak/>
              <w:t>финансовое обеспечение дополнительных видов медицинской помощи</w:t>
            </w:r>
          </w:p>
        </w:tc>
        <w:tc>
          <w:tcPr>
            <w:tcW w:w="814" w:type="dxa"/>
          </w:tcPr>
          <w:p w:rsidR="008F5202" w:rsidRDefault="008F5202">
            <w:pPr>
              <w:pStyle w:val="ConsPlusNormal"/>
              <w:jc w:val="center"/>
            </w:pPr>
            <w:r>
              <w:lastRenderedPageBreak/>
              <w:t>09</w:t>
            </w: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r>
      <w:tr w:rsidR="008F5202">
        <w:tc>
          <w:tcPr>
            <w:tcW w:w="2284" w:type="dxa"/>
          </w:tcPr>
          <w:p w:rsidR="008F5202" w:rsidRDefault="008F5202">
            <w:pPr>
              <w:pStyle w:val="ConsPlusNormal"/>
            </w:pPr>
            <w:r>
              <w:t>2.2. Межбюджетные трансферты, передаваемые из республиканского бюджета Республики Мордовия в бюджет территориального фонда обязательного медицинского страхования на финансовое обеспечение расходов, не включенных в структуру тарифа на оплату медицинской помощи в рамках базовой программы обязательного медицинского страхования</w:t>
            </w:r>
          </w:p>
        </w:tc>
        <w:tc>
          <w:tcPr>
            <w:tcW w:w="814" w:type="dxa"/>
          </w:tcPr>
          <w:p w:rsidR="008F5202" w:rsidRDefault="008F5202">
            <w:pPr>
              <w:pStyle w:val="ConsPlusNormal"/>
              <w:jc w:val="center"/>
            </w:pPr>
            <w:r>
              <w:t>10</w:t>
            </w: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c>
          <w:tcPr>
            <w:tcW w:w="1384" w:type="dxa"/>
          </w:tcPr>
          <w:p w:rsidR="008F5202" w:rsidRDefault="008F5202">
            <w:pPr>
              <w:pStyle w:val="ConsPlusNormal"/>
            </w:pPr>
          </w:p>
        </w:tc>
        <w:tc>
          <w:tcPr>
            <w:tcW w:w="1699" w:type="dxa"/>
          </w:tcPr>
          <w:p w:rsidR="008F5202" w:rsidRDefault="008F5202">
            <w:pPr>
              <w:pStyle w:val="ConsPlusNormal"/>
            </w:pPr>
          </w:p>
        </w:tc>
      </w:tr>
    </w:tbl>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38" w:name="P8294"/>
      <w:bookmarkEnd w:id="38"/>
      <w:r>
        <w:t>&lt;*&gt; Без учета бюджетных ассигнований федерального бюджета на оказание отдельным категориям граждан государственной социальной помощи по обеспечению лекарственными препаратами, целевые программы, а также межбюджетных трансфертов (строки 06 и 10).</w:t>
      </w:r>
    </w:p>
    <w:p w:rsidR="008F5202" w:rsidRDefault="008F5202">
      <w:pPr>
        <w:pStyle w:val="ConsPlusNormal"/>
        <w:spacing w:before="220"/>
        <w:ind w:firstLine="540"/>
        <w:jc w:val="both"/>
      </w:pPr>
      <w:bookmarkStart w:id="39" w:name="P8295"/>
      <w:bookmarkEnd w:id="39"/>
      <w:r>
        <w:t xml:space="preserve">&lt;**&gt; Без учета расходов на обеспечение выполнения территориальными фондами обязательного медицинского страхования своих функций, </w:t>
      </w:r>
      <w:r>
        <w:lastRenderedPageBreak/>
        <w:t>предусмотренных законом о бюджете территориального фонда обязательного медицинского страхования по разделу 01 "Общегосударственные вопросы" и расходов на мероприятия по ликвидации кадрового дефицита в медицинских организациях, оказывающих первичную медико-санитарную помощь.</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14"/>
        <w:gridCol w:w="1024"/>
        <w:gridCol w:w="1699"/>
        <w:gridCol w:w="1024"/>
        <w:gridCol w:w="1699"/>
        <w:gridCol w:w="1024"/>
        <w:gridCol w:w="1699"/>
      </w:tblGrid>
      <w:tr w:rsidR="008F5202">
        <w:tc>
          <w:tcPr>
            <w:tcW w:w="2014" w:type="dxa"/>
            <w:vMerge w:val="restart"/>
          </w:tcPr>
          <w:p w:rsidR="008F5202" w:rsidRDefault="008F5202">
            <w:pPr>
              <w:pStyle w:val="ConsPlusNormal"/>
              <w:jc w:val="center"/>
            </w:pPr>
            <w:r>
              <w:t>Справочно</w:t>
            </w:r>
          </w:p>
        </w:tc>
        <w:tc>
          <w:tcPr>
            <w:tcW w:w="2723" w:type="dxa"/>
            <w:gridSpan w:val="2"/>
          </w:tcPr>
          <w:p w:rsidR="008F5202" w:rsidRDefault="008F5202">
            <w:pPr>
              <w:pStyle w:val="ConsPlusNormal"/>
              <w:jc w:val="center"/>
            </w:pPr>
            <w:r>
              <w:t>2024 год</w:t>
            </w:r>
          </w:p>
        </w:tc>
        <w:tc>
          <w:tcPr>
            <w:tcW w:w="2723" w:type="dxa"/>
            <w:gridSpan w:val="2"/>
          </w:tcPr>
          <w:p w:rsidR="008F5202" w:rsidRDefault="008F5202">
            <w:pPr>
              <w:pStyle w:val="ConsPlusNormal"/>
              <w:jc w:val="center"/>
            </w:pPr>
            <w:r>
              <w:t>2025 год</w:t>
            </w:r>
          </w:p>
        </w:tc>
        <w:tc>
          <w:tcPr>
            <w:tcW w:w="2723" w:type="dxa"/>
            <w:gridSpan w:val="2"/>
          </w:tcPr>
          <w:p w:rsidR="008F5202" w:rsidRDefault="008F5202">
            <w:pPr>
              <w:pStyle w:val="ConsPlusNormal"/>
              <w:jc w:val="center"/>
            </w:pPr>
            <w:r>
              <w:t>2026 год</w:t>
            </w:r>
          </w:p>
        </w:tc>
      </w:tr>
      <w:tr w:rsidR="008F5202">
        <w:tc>
          <w:tcPr>
            <w:tcW w:w="2014" w:type="dxa"/>
            <w:vMerge/>
          </w:tcPr>
          <w:p w:rsidR="008F5202" w:rsidRDefault="008F5202">
            <w:pPr>
              <w:pStyle w:val="ConsPlusNormal"/>
            </w:pPr>
          </w:p>
        </w:tc>
        <w:tc>
          <w:tcPr>
            <w:tcW w:w="102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застрахованное лицо, рублей</w:t>
            </w:r>
          </w:p>
        </w:tc>
        <w:tc>
          <w:tcPr>
            <w:tcW w:w="102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застрахованное лицо, рублей</w:t>
            </w:r>
          </w:p>
        </w:tc>
        <w:tc>
          <w:tcPr>
            <w:tcW w:w="1024" w:type="dxa"/>
          </w:tcPr>
          <w:p w:rsidR="008F5202" w:rsidRDefault="008F5202">
            <w:pPr>
              <w:pStyle w:val="ConsPlusNormal"/>
              <w:jc w:val="center"/>
            </w:pPr>
            <w:r>
              <w:t>всего, тыс. рублей</w:t>
            </w:r>
          </w:p>
        </w:tc>
        <w:tc>
          <w:tcPr>
            <w:tcW w:w="1699" w:type="dxa"/>
          </w:tcPr>
          <w:p w:rsidR="008F5202" w:rsidRDefault="008F5202">
            <w:pPr>
              <w:pStyle w:val="ConsPlusNormal"/>
              <w:jc w:val="center"/>
            </w:pPr>
            <w:r>
              <w:t>на 1 застрахованное лицо, рублей</w:t>
            </w:r>
          </w:p>
        </w:tc>
      </w:tr>
      <w:tr w:rsidR="008F5202">
        <w:tc>
          <w:tcPr>
            <w:tcW w:w="2014" w:type="dxa"/>
          </w:tcPr>
          <w:p w:rsidR="008F5202" w:rsidRDefault="008F5202">
            <w:pPr>
              <w:pStyle w:val="ConsPlusNormal"/>
            </w:pPr>
            <w:r>
              <w:t>Расходы на обеспечение выполнения Территориального фонда обязательного медицинского страхования Республики Мордовия своих функций, в том числе:</w:t>
            </w:r>
          </w:p>
        </w:tc>
        <w:tc>
          <w:tcPr>
            <w:tcW w:w="1024" w:type="dxa"/>
          </w:tcPr>
          <w:p w:rsidR="008F5202" w:rsidRDefault="008F5202">
            <w:pPr>
              <w:pStyle w:val="ConsPlusNormal"/>
              <w:jc w:val="center"/>
            </w:pPr>
            <w:r>
              <w:t>100813,7</w:t>
            </w:r>
          </w:p>
        </w:tc>
        <w:tc>
          <w:tcPr>
            <w:tcW w:w="1699" w:type="dxa"/>
          </w:tcPr>
          <w:p w:rsidR="008F5202" w:rsidRDefault="008F5202">
            <w:pPr>
              <w:pStyle w:val="ConsPlusNormal"/>
              <w:jc w:val="center"/>
            </w:pPr>
            <w:r>
              <w:t>143,6</w:t>
            </w:r>
          </w:p>
        </w:tc>
        <w:tc>
          <w:tcPr>
            <w:tcW w:w="1024" w:type="dxa"/>
          </w:tcPr>
          <w:p w:rsidR="008F5202" w:rsidRDefault="008F5202">
            <w:pPr>
              <w:pStyle w:val="ConsPlusNormal"/>
              <w:jc w:val="center"/>
            </w:pPr>
            <w:r>
              <w:t>104846,3</w:t>
            </w:r>
          </w:p>
        </w:tc>
        <w:tc>
          <w:tcPr>
            <w:tcW w:w="1699" w:type="dxa"/>
          </w:tcPr>
          <w:p w:rsidR="008F5202" w:rsidRDefault="008F5202">
            <w:pPr>
              <w:pStyle w:val="ConsPlusNormal"/>
              <w:jc w:val="center"/>
            </w:pPr>
            <w:r>
              <w:t>149,3</w:t>
            </w:r>
          </w:p>
        </w:tc>
        <w:tc>
          <w:tcPr>
            <w:tcW w:w="1024" w:type="dxa"/>
          </w:tcPr>
          <w:p w:rsidR="008F5202" w:rsidRDefault="008F5202">
            <w:pPr>
              <w:pStyle w:val="ConsPlusNormal"/>
              <w:jc w:val="center"/>
            </w:pPr>
            <w:r>
              <w:t>109040,2</w:t>
            </w:r>
          </w:p>
        </w:tc>
        <w:tc>
          <w:tcPr>
            <w:tcW w:w="1699" w:type="dxa"/>
          </w:tcPr>
          <w:p w:rsidR="008F5202" w:rsidRDefault="008F5202">
            <w:pPr>
              <w:pStyle w:val="ConsPlusNormal"/>
              <w:jc w:val="center"/>
            </w:pPr>
            <w:r>
              <w:t>155,3</w:t>
            </w:r>
          </w:p>
        </w:tc>
      </w:tr>
    </w:tbl>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7</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40" w:name="P8326"/>
      <w:bookmarkEnd w:id="40"/>
      <w:r>
        <w:t>ПЕРЕЧЕНЬ</w:t>
      </w:r>
    </w:p>
    <w:p w:rsidR="008F5202" w:rsidRDefault="008F5202">
      <w:pPr>
        <w:pStyle w:val="ConsPlusTitle"/>
        <w:jc w:val="center"/>
      </w:pPr>
      <w:r>
        <w:lastRenderedPageBreak/>
        <w:t>МЕДИЦИНСКИХ ИЗДЕЛИЙ, ОТПУСКАЕМЫХ НАСЕЛЕНИЮ</w:t>
      </w:r>
    </w:p>
    <w:p w:rsidR="008F5202" w:rsidRDefault="008F5202">
      <w:pPr>
        <w:pStyle w:val="ConsPlusTitle"/>
        <w:jc w:val="center"/>
      </w:pPr>
      <w:r>
        <w:t>В СООТВЕТСТВИИ С ПЕРЕЧНЕМ ГРУПП НАСЕЛЕНИЯ И КАТЕГОРИЯМИ</w:t>
      </w:r>
    </w:p>
    <w:p w:rsidR="008F5202" w:rsidRDefault="008F5202">
      <w:pPr>
        <w:pStyle w:val="ConsPlusTitle"/>
        <w:jc w:val="center"/>
      </w:pPr>
      <w:r>
        <w:t>ЗАБОЛЕВАНИЙ, ПРИ АМБУЛАТОРНОМ ЛЕЧЕНИИ КОТОРЫХ ЛЕКАРСТВЕННЫЕ</w:t>
      </w:r>
    </w:p>
    <w:p w:rsidR="008F5202" w:rsidRDefault="008F5202">
      <w:pPr>
        <w:pStyle w:val="ConsPlusTitle"/>
        <w:jc w:val="center"/>
      </w:pPr>
      <w:r>
        <w:t>ПРЕПАРАТЫ И МЕДИЦИНСКИЕ ИЗДЕЛИЯ ОТПУСКАЮТСЯ ПО РЕЦЕПТАМ</w:t>
      </w:r>
    </w:p>
    <w:p w:rsidR="008F5202" w:rsidRDefault="008F5202">
      <w:pPr>
        <w:pStyle w:val="ConsPlusTitle"/>
        <w:jc w:val="center"/>
      </w:pPr>
      <w:r>
        <w:t>ВРАЧЕЙ БЕСПЛАТНО, А ТАКЖЕ В СООТВЕТСТВИИ С ПЕРЕЧНЕМ ГРУПП</w:t>
      </w:r>
    </w:p>
    <w:p w:rsidR="008F5202" w:rsidRDefault="008F5202">
      <w:pPr>
        <w:pStyle w:val="ConsPlusTitle"/>
        <w:jc w:val="center"/>
      </w:pPr>
      <w:r>
        <w:t>НАСЕЛЕНИЯ, ПРИ АМБУЛАТОРНОМ ЛЕЧЕНИИ КОТОРЫХ ЛЕКАРСТВЕННЫЕ</w:t>
      </w:r>
    </w:p>
    <w:p w:rsidR="008F5202" w:rsidRDefault="008F5202">
      <w:pPr>
        <w:pStyle w:val="ConsPlusTitle"/>
        <w:jc w:val="center"/>
      </w:pPr>
      <w:r>
        <w:t>ПРЕПАРАТЫ ОТПУСКАЮТСЯ ПО РЕЦЕПТАМ ВРАЧЕЙ</w:t>
      </w:r>
    </w:p>
    <w:p w:rsidR="008F5202" w:rsidRDefault="008F5202">
      <w:pPr>
        <w:pStyle w:val="ConsPlusTitle"/>
        <w:jc w:val="center"/>
      </w:pPr>
      <w:r>
        <w:t>С 50-ПРОЦЕНТНОЙ СКИДКОЙ</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84"/>
        <w:gridCol w:w="3964"/>
        <w:gridCol w:w="7144"/>
        <w:gridCol w:w="2869"/>
      </w:tblGrid>
      <w:tr w:rsidR="008F5202">
        <w:tc>
          <w:tcPr>
            <w:tcW w:w="1084" w:type="dxa"/>
          </w:tcPr>
          <w:p w:rsidR="008F5202" w:rsidRDefault="008F5202">
            <w:pPr>
              <w:pStyle w:val="ConsPlusNormal"/>
              <w:jc w:val="center"/>
            </w:pPr>
            <w:r>
              <w:t>Код АТХ</w:t>
            </w:r>
          </w:p>
        </w:tc>
        <w:tc>
          <w:tcPr>
            <w:tcW w:w="3964" w:type="dxa"/>
          </w:tcPr>
          <w:p w:rsidR="008F5202" w:rsidRDefault="008F5202">
            <w:pPr>
              <w:pStyle w:val="ConsPlusNormal"/>
              <w:jc w:val="center"/>
            </w:pPr>
            <w:r>
              <w:t>Анатомо-терапевтическо-химическая классификация (АТХ)</w:t>
            </w:r>
          </w:p>
        </w:tc>
        <w:tc>
          <w:tcPr>
            <w:tcW w:w="7144" w:type="dxa"/>
          </w:tcPr>
          <w:p w:rsidR="008F5202" w:rsidRDefault="008F5202">
            <w:pPr>
              <w:pStyle w:val="ConsPlusNormal"/>
              <w:jc w:val="center"/>
            </w:pPr>
            <w:r>
              <w:t>Лекарственные препараты</w:t>
            </w:r>
          </w:p>
        </w:tc>
        <w:tc>
          <w:tcPr>
            <w:tcW w:w="2869" w:type="dxa"/>
          </w:tcPr>
          <w:p w:rsidR="008F5202" w:rsidRDefault="008F5202">
            <w:pPr>
              <w:pStyle w:val="ConsPlusNormal"/>
              <w:jc w:val="center"/>
            </w:pPr>
            <w:r>
              <w:t>Лекарственные формы</w:t>
            </w:r>
          </w:p>
        </w:tc>
      </w:tr>
      <w:tr w:rsidR="008F5202">
        <w:tc>
          <w:tcPr>
            <w:tcW w:w="1084" w:type="dxa"/>
          </w:tcPr>
          <w:p w:rsidR="008F5202" w:rsidRDefault="008F5202">
            <w:pPr>
              <w:pStyle w:val="ConsPlusNormal"/>
              <w:jc w:val="center"/>
            </w:pPr>
            <w:r>
              <w:t>A</w:t>
            </w:r>
          </w:p>
        </w:tc>
        <w:tc>
          <w:tcPr>
            <w:tcW w:w="3964" w:type="dxa"/>
          </w:tcPr>
          <w:p w:rsidR="008F5202" w:rsidRDefault="008F5202">
            <w:pPr>
              <w:pStyle w:val="ConsPlusNormal"/>
            </w:pPr>
            <w:r>
              <w:t>пищеварительный тракт и обмен веществ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A02</w:t>
            </w:r>
          </w:p>
        </w:tc>
        <w:tc>
          <w:tcPr>
            <w:tcW w:w="3964" w:type="dxa"/>
          </w:tcPr>
          <w:p w:rsidR="008F5202" w:rsidRDefault="008F5202">
            <w:pPr>
              <w:pStyle w:val="ConsPlusNormal"/>
            </w:pPr>
            <w:r>
              <w:t>препараты для лечения заболеваний, связанных с нарушением кислотности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A02B</w:t>
            </w:r>
          </w:p>
        </w:tc>
        <w:tc>
          <w:tcPr>
            <w:tcW w:w="3964" w:type="dxa"/>
          </w:tcPr>
          <w:p w:rsidR="008F5202" w:rsidRDefault="008F5202">
            <w:pPr>
              <w:pStyle w:val="ConsPlusNormal"/>
            </w:pPr>
            <w:r>
              <w:t>препараты для лечения язвенной болезни желудка и двенадцатиперстной кишки и гастроэзофагеальной рефлюксной болезни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A02BA</w:t>
            </w:r>
          </w:p>
        </w:tc>
        <w:tc>
          <w:tcPr>
            <w:tcW w:w="3964" w:type="dxa"/>
          </w:tcPr>
          <w:p w:rsidR="008F5202" w:rsidRDefault="008F5202">
            <w:pPr>
              <w:pStyle w:val="ConsPlusNormal"/>
            </w:pPr>
            <w:r>
              <w:t>блокаторы H2-гистаминовых рецепторов</w:t>
            </w:r>
          </w:p>
        </w:tc>
        <w:tc>
          <w:tcPr>
            <w:tcW w:w="7144" w:type="dxa"/>
          </w:tcPr>
          <w:p w:rsidR="008F5202" w:rsidRDefault="008F5202">
            <w:pPr>
              <w:pStyle w:val="ConsPlusNormal"/>
            </w:pPr>
            <w:r>
              <w:t>ранитидин</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фамотидин</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A02BC</w:t>
            </w:r>
          </w:p>
        </w:tc>
        <w:tc>
          <w:tcPr>
            <w:tcW w:w="3964" w:type="dxa"/>
          </w:tcPr>
          <w:p w:rsidR="008F5202" w:rsidRDefault="008F5202">
            <w:pPr>
              <w:pStyle w:val="ConsPlusNormal"/>
            </w:pPr>
            <w:r>
              <w:t>ингибиторы протонного насоса</w:t>
            </w:r>
          </w:p>
        </w:tc>
        <w:tc>
          <w:tcPr>
            <w:tcW w:w="7144" w:type="dxa"/>
          </w:tcPr>
          <w:p w:rsidR="008F5202" w:rsidRDefault="008F5202">
            <w:pPr>
              <w:pStyle w:val="ConsPlusNormal"/>
            </w:pPr>
            <w:r>
              <w:t>омепразол</w:t>
            </w:r>
          </w:p>
        </w:tc>
        <w:tc>
          <w:tcPr>
            <w:tcW w:w="2869" w:type="dxa"/>
          </w:tcPr>
          <w:p w:rsidR="008F5202" w:rsidRDefault="008F5202">
            <w:pPr>
              <w:pStyle w:val="ConsPlusNormal"/>
            </w:pPr>
            <w:r>
              <w:t>капсулы;</w:t>
            </w:r>
          </w:p>
          <w:p w:rsidR="008F5202" w:rsidRDefault="008F5202">
            <w:pPr>
              <w:pStyle w:val="ConsPlusNormal"/>
            </w:pPr>
            <w:r>
              <w:t>капсулы кишечнорастворимые;</w:t>
            </w:r>
          </w:p>
          <w:p w:rsidR="008F5202" w:rsidRDefault="008F5202">
            <w:pPr>
              <w:pStyle w:val="ConsPlusNormal"/>
            </w:pPr>
            <w:r>
              <w:lastRenderedPageBreak/>
              <w:t>лиофилизат для приготовления раствора для внутривенного введения;</w:t>
            </w:r>
          </w:p>
          <w:p w:rsidR="008F5202" w:rsidRDefault="008F5202">
            <w:pPr>
              <w:pStyle w:val="ConsPlusNormal"/>
            </w:pPr>
            <w:r>
              <w:t>порошок для приготовления суспензии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эзомепразол</w:t>
            </w:r>
          </w:p>
        </w:tc>
        <w:tc>
          <w:tcPr>
            <w:tcW w:w="2869" w:type="dxa"/>
          </w:tcPr>
          <w:p w:rsidR="008F5202" w:rsidRDefault="008F5202">
            <w:pPr>
              <w:pStyle w:val="ConsPlusNormal"/>
            </w:pPr>
            <w:r>
              <w:t>капсулы кишечнорастворимые;</w:t>
            </w:r>
          </w:p>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jc w:val="center"/>
            </w:pPr>
            <w:r>
              <w:t>A02BX</w:t>
            </w:r>
          </w:p>
        </w:tc>
        <w:tc>
          <w:tcPr>
            <w:tcW w:w="3964" w:type="dxa"/>
          </w:tcPr>
          <w:p w:rsidR="008F5202" w:rsidRDefault="008F5202">
            <w:pPr>
              <w:pStyle w:val="ConsPlusNormal"/>
            </w:pPr>
            <w:r>
              <w:t>другие препараты для лечения язвенной болезни желудка и двенадцатиперстной кишки и гастроэзофагеальной рефлюксной болезни</w:t>
            </w:r>
          </w:p>
        </w:tc>
        <w:tc>
          <w:tcPr>
            <w:tcW w:w="7144" w:type="dxa"/>
          </w:tcPr>
          <w:p w:rsidR="008F5202" w:rsidRDefault="008F5202">
            <w:pPr>
              <w:pStyle w:val="ConsPlusNormal"/>
            </w:pPr>
            <w:r>
              <w:t>висмута трикалия дицитрат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A03</w:t>
            </w:r>
          </w:p>
        </w:tc>
        <w:tc>
          <w:tcPr>
            <w:tcW w:w="3964" w:type="dxa"/>
          </w:tcPr>
          <w:p w:rsidR="008F5202" w:rsidRDefault="008F5202">
            <w:pPr>
              <w:pStyle w:val="ConsPlusNormal"/>
            </w:pPr>
            <w:r>
              <w:t>препараты для лечения функциональных нарушений желудочно-кишечного тракта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A03A</w:t>
            </w:r>
          </w:p>
        </w:tc>
        <w:tc>
          <w:tcPr>
            <w:tcW w:w="3964" w:type="dxa"/>
          </w:tcPr>
          <w:p w:rsidR="008F5202" w:rsidRDefault="008F5202">
            <w:pPr>
              <w:pStyle w:val="ConsPlusNormal"/>
            </w:pPr>
            <w:r>
              <w:t>препараты для лечения функциональных нарушений желудочно-кишечного тракта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A03AA</w:t>
            </w:r>
          </w:p>
        </w:tc>
        <w:tc>
          <w:tcPr>
            <w:tcW w:w="3964" w:type="dxa"/>
          </w:tcPr>
          <w:p w:rsidR="008F5202" w:rsidRDefault="008F5202">
            <w:pPr>
              <w:pStyle w:val="ConsPlusNormal"/>
            </w:pPr>
            <w:r>
              <w:t>синтетические антихолинергические средства, эфиры с третичной аминогруппой</w:t>
            </w:r>
          </w:p>
        </w:tc>
        <w:tc>
          <w:tcPr>
            <w:tcW w:w="7144" w:type="dxa"/>
          </w:tcPr>
          <w:p w:rsidR="008F5202" w:rsidRDefault="008F5202">
            <w:pPr>
              <w:pStyle w:val="ConsPlusNormal"/>
            </w:pPr>
            <w:r>
              <w:t>мебеверин</w:t>
            </w:r>
          </w:p>
        </w:tc>
        <w:tc>
          <w:tcPr>
            <w:tcW w:w="2869" w:type="dxa"/>
          </w:tcPr>
          <w:p w:rsidR="008F5202" w:rsidRDefault="008F5202">
            <w:pPr>
              <w:pStyle w:val="ConsPlusNormal"/>
            </w:pPr>
            <w:r>
              <w:t>капсулы с пролонгированным высвобождением;</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платифиллин</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A03AD</w:t>
            </w:r>
          </w:p>
        </w:tc>
        <w:tc>
          <w:tcPr>
            <w:tcW w:w="3964" w:type="dxa"/>
          </w:tcPr>
          <w:p w:rsidR="008F5202" w:rsidRDefault="008F5202">
            <w:pPr>
              <w:pStyle w:val="ConsPlusNormal"/>
            </w:pPr>
            <w:r>
              <w:t>папаверин и его производные</w:t>
            </w:r>
          </w:p>
        </w:tc>
        <w:tc>
          <w:tcPr>
            <w:tcW w:w="7144" w:type="dxa"/>
          </w:tcPr>
          <w:p w:rsidR="008F5202" w:rsidRDefault="008F5202">
            <w:pPr>
              <w:pStyle w:val="ConsPlusNormal"/>
            </w:pPr>
            <w:r>
              <w:t>дротаверин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A03B</w:t>
            </w:r>
          </w:p>
        </w:tc>
        <w:tc>
          <w:tcPr>
            <w:tcW w:w="3964" w:type="dxa"/>
          </w:tcPr>
          <w:p w:rsidR="008F5202" w:rsidRDefault="008F5202">
            <w:pPr>
              <w:pStyle w:val="ConsPlusNormal"/>
            </w:pPr>
            <w:r>
              <w:t>препараты белладонны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A03BA</w:t>
            </w:r>
          </w:p>
        </w:tc>
        <w:tc>
          <w:tcPr>
            <w:tcW w:w="3964" w:type="dxa"/>
          </w:tcPr>
          <w:p w:rsidR="008F5202" w:rsidRDefault="008F5202">
            <w:pPr>
              <w:pStyle w:val="ConsPlusNormal"/>
            </w:pPr>
            <w:r>
              <w:t>алкалоиды белладонны, третичные амины</w:t>
            </w:r>
          </w:p>
        </w:tc>
        <w:tc>
          <w:tcPr>
            <w:tcW w:w="7144" w:type="dxa"/>
          </w:tcPr>
          <w:p w:rsidR="008F5202" w:rsidRDefault="008F5202">
            <w:pPr>
              <w:pStyle w:val="ConsPlusNormal"/>
            </w:pPr>
            <w:r>
              <w:t>атропин</w:t>
            </w:r>
          </w:p>
        </w:tc>
        <w:tc>
          <w:tcPr>
            <w:tcW w:w="2869" w:type="dxa"/>
          </w:tcPr>
          <w:p w:rsidR="008F5202" w:rsidRDefault="008F5202">
            <w:pPr>
              <w:pStyle w:val="ConsPlusNormal"/>
            </w:pPr>
            <w:r>
              <w:t>капли глазные;</w:t>
            </w:r>
          </w:p>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A03F</w:t>
            </w:r>
          </w:p>
        </w:tc>
        <w:tc>
          <w:tcPr>
            <w:tcW w:w="3964" w:type="dxa"/>
          </w:tcPr>
          <w:p w:rsidR="008F5202" w:rsidRDefault="008F5202">
            <w:pPr>
              <w:pStyle w:val="ConsPlusNormal"/>
            </w:pPr>
            <w:r>
              <w:t>стимуляторы моторики желудочно-кишечного тракта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A03FA</w:t>
            </w:r>
          </w:p>
        </w:tc>
        <w:tc>
          <w:tcPr>
            <w:tcW w:w="3964" w:type="dxa"/>
          </w:tcPr>
          <w:p w:rsidR="008F5202" w:rsidRDefault="008F5202">
            <w:pPr>
              <w:pStyle w:val="ConsPlusNormal"/>
            </w:pPr>
            <w:r>
              <w:t>стимуляторы моторики желудочно-</w:t>
            </w:r>
            <w:r>
              <w:lastRenderedPageBreak/>
              <w:t>кишечного тракта</w:t>
            </w:r>
          </w:p>
        </w:tc>
        <w:tc>
          <w:tcPr>
            <w:tcW w:w="7144" w:type="dxa"/>
          </w:tcPr>
          <w:p w:rsidR="008F5202" w:rsidRDefault="008F5202">
            <w:pPr>
              <w:pStyle w:val="ConsPlusNormal"/>
            </w:pPr>
            <w:r>
              <w:lastRenderedPageBreak/>
              <w:t>метоклопрамид</w:t>
            </w:r>
          </w:p>
        </w:tc>
        <w:tc>
          <w:tcPr>
            <w:tcW w:w="2869" w:type="dxa"/>
          </w:tcPr>
          <w:p w:rsidR="008F5202" w:rsidRDefault="008F5202">
            <w:pPr>
              <w:pStyle w:val="ConsPlusNormal"/>
            </w:pPr>
            <w:r>
              <w:t xml:space="preserve">раствор для внутривенного и </w:t>
            </w:r>
            <w:r>
              <w:lastRenderedPageBreak/>
              <w:t>внутримышечного введения;</w:t>
            </w:r>
          </w:p>
          <w:p w:rsidR="008F5202" w:rsidRDefault="008F5202">
            <w:pPr>
              <w:pStyle w:val="ConsPlusNormal"/>
            </w:pPr>
            <w:r>
              <w:t>раствор для инъекций;</w:t>
            </w:r>
          </w:p>
          <w:p w:rsidR="008F5202" w:rsidRDefault="008F5202">
            <w:pPr>
              <w:pStyle w:val="ConsPlusNormal"/>
            </w:pPr>
            <w:r>
              <w:t>раствор для приема внутрь;</w:t>
            </w:r>
          </w:p>
          <w:p w:rsidR="008F5202" w:rsidRDefault="008F5202">
            <w:pPr>
              <w:pStyle w:val="ConsPlusNormal"/>
            </w:pPr>
            <w:r>
              <w:t>таблетки</w:t>
            </w:r>
          </w:p>
        </w:tc>
      </w:tr>
      <w:tr w:rsidR="008F5202">
        <w:tc>
          <w:tcPr>
            <w:tcW w:w="1084" w:type="dxa"/>
          </w:tcPr>
          <w:p w:rsidR="008F5202" w:rsidRDefault="008F5202">
            <w:pPr>
              <w:pStyle w:val="ConsPlusNormal"/>
              <w:jc w:val="center"/>
            </w:pPr>
            <w:r>
              <w:lastRenderedPageBreak/>
              <w:t>A04</w:t>
            </w:r>
          </w:p>
        </w:tc>
        <w:tc>
          <w:tcPr>
            <w:tcW w:w="3964" w:type="dxa"/>
          </w:tcPr>
          <w:p w:rsidR="008F5202" w:rsidRDefault="008F5202">
            <w:pPr>
              <w:pStyle w:val="ConsPlusNormal"/>
            </w:pPr>
            <w:r>
              <w:t>противорвотные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A04A</w:t>
            </w:r>
          </w:p>
        </w:tc>
        <w:tc>
          <w:tcPr>
            <w:tcW w:w="3964" w:type="dxa"/>
          </w:tcPr>
          <w:p w:rsidR="008F5202" w:rsidRDefault="008F5202">
            <w:pPr>
              <w:pStyle w:val="ConsPlusNormal"/>
            </w:pPr>
            <w:r>
              <w:t>противорвотные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A04AA</w:t>
            </w:r>
          </w:p>
        </w:tc>
        <w:tc>
          <w:tcPr>
            <w:tcW w:w="3964" w:type="dxa"/>
          </w:tcPr>
          <w:p w:rsidR="008F5202" w:rsidRDefault="008F5202">
            <w:pPr>
              <w:pStyle w:val="ConsPlusNormal"/>
            </w:pPr>
            <w:r>
              <w:t>блокаторы серотониновых</w:t>
            </w:r>
          </w:p>
          <w:p w:rsidR="008F5202" w:rsidRDefault="008F5202">
            <w:pPr>
              <w:pStyle w:val="ConsPlusNormal"/>
            </w:pPr>
            <w:r>
              <w:t>5HT3-рецепторов</w:t>
            </w:r>
          </w:p>
        </w:tc>
        <w:tc>
          <w:tcPr>
            <w:tcW w:w="7144" w:type="dxa"/>
          </w:tcPr>
          <w:p w:rsidR="008F5202" w:rsidRDefault="008F5202">
            <w:pPr>
              <w:pStyle w:val="ConsPlusNormal"/>
            </w:pPr>
            <w:r>
              <w:t>ондансетрон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сироп;</w:t>
            </w:r>
          </w:p>
          <w:p w:rsidR="008F5202" w:rsidRDefault="008F5202">
            <w:pPr>
              <w:pStyle w:val="ConsPlusNormal"/>
            </w:pPr>
            <w:r>
              <w:t>суппозитории ректальные;</w:t>
            </w:r>
          </w:p>
          <w:p w:rsidR="008F5202" w:rsidRDefault="008F5202">
            <w:pPr>
              <w:pStyle w:val="ConsPlusNormal"/>
            </w:pPr>
            <w:r>
              <w:t>таблетки;</w:t>
            </w:r>
          </w:p>
          <w:p w:rsidR="008F5202" w:rsidRDefault="008F5202">
            <w:pPr>
              <w:pStyle w:val="ConsPlusNormal"/>
            </w:pPr>
            <w:r>
              <w:t>таблетки лиофилизированные;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A05</w:t>
            </w:r>
          </w:p>
        </w:tc>
        <w:tc>
          <w:tcPr>
            <w:tcW w:w="3964" w:type="dxa"/>
          </w:tcPr>
          <w:p w:rsidR="008F5202" w:rsidRDefault="008F5202">
            <w:pPr>
              <w:pStyle w:val="ConsPlusNormal"/>
            </w:pPr>
            <w:r>
              <w:t>препараты для лечения заболеваний печени и желчевыводящих путей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A05A</w:t>
            </w:r>
          </w:p>
        </w:tc>
        <w:tc>
          <w:tcPr>
            <w:tcW w:w="3964" w:type="dxa"/>
          </w:tcPr>
          <w:p w:rsidR="008F5202" w:rsidRDefault="008F5202">
            <w:pPr>
              <w:pStyle w:val="ConsPlusNormal"/>
            </w:pPr>
            <w:r>
              <w:t>препараты для лечения заболеваний желчевыводящих путей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A05AA</w:t>
            </w:r>
          </w:p>
        </w:tc>
        <w:tc>
          <w:tcPr>
            <w:tcW w:w="3964" w:type="dxa"/>
          </w:tcPr>
          <w:p w:rsidR="008F5202" w:rsidRDefault="008F5202">
            <w:pPr>
              <w:pStyle w:val="ConsPlusNormal"/>
            </w:pPr>
            <w:r>
              <w:t>препараты желчных кислот</w:t>
            </w:r>
          </w:p>
        </w:tc>
        <w:tc>
          <w:tcPr>
            <w:tcW w:w="7144" w:type="dxa"/>
          </w:tcPr>
          <w:p w:rsidR="008F5202" w:rsidRDefault="008F5202">
            <w:pPr>
              <w:pStyle w:val="ConsPlusNormal"/>
            </w:pPr>
            <w:r>
              <w:t>урсодезоксихолевая кислота</w:t>
            </w:r>
          </w:p>
        </w:tc>
        <w:tc>
          <w:tcPr>
            <w:tcW w:w="2869" w:type="dxa"/>
          </w:tcPr>
          <w:p w:rsidR="008F5202" w:rsidRDefault="008F5202">
            <w:pPr>
              <w:pStyle w:val="ConsPlusNormal"/>
            </w:pPr>
            <w:r>
              <w:t>капсулы;</w:t>
            </w:r>
          </w:p>
          <w:p w:rsidR="008F5202" w:rsidRDefault="008F5202">
            <w:pPr>
              <w:pStyle w:val="ConsPlusNormal"/>
            </w:pPr>
            <w:r>
              <w:t>суспензия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A05B</w:t>
            </w:r>
          </w:p>
        </w:tc>
        <w:tc>
          <w:tcPr>
            <w:tcW w:w="3964" w:type="dxa"/>
          </w:tcPr>
          <w:p w:rsidR="008F5202" w:rsidRDefault="008F5202">
            <w:pPr>
              <w:pStyle w:val="ConsPlusNormal"/>
            </w:pPr>
            <w:r>
              <w:t>препараты для лечения заболеваний печени, липотропные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A05BA</w:t>
            </w:r>
          </w:p>
        </w:tc>
        <w:tc>
          <w:tcPr>
            <w:tcW w:w="3964" w:type="dxa"/>
          </w:tcPr>
          <w:p w:rsidR="008F5202" w:rsidRDefault="008F5202">
            <w:pPr>
              <w:pStyle w:val="ConsPlusNormal"/>
            </w:pPr>
            <w:r>
              <w:t xml:space="preserve">препараты для лечения заболеваний </w:t>
            </w:r>
            <w:r>
              <w:lastRenderedPageBreak/>
              <w:t>печени</w:t>
            </w:r>
          </w:p>
        </w:tc>
        <w:tc>
          <w:tcPr>
            <w:tcW w:w="7144" w:type="dxa"/>
          </w:tcPr>
          <w:p w:rsidR="008F5202" w:rsidRDefault="008F5202">
            <w:pPr>
              <w:pStyle w:val="ConsPlusNormal"/>
            </w:pPr>
            <w:r>
              <w:lastRenderedPageBreak/>
              <w:t>фосфолипиды + глицирризиновая кислота</w:t>
            </w:r>
          </w:p>
        </w:tc>
        <w:tc>
          <w:tcPr>
            <w:tcW w:w="2869" w:type="dxa"/>
          </w:tcPr>
          <w:p w:rsidR="008F5202" w:rsidRDefault="008F5202">
            <w:pPr>
              <w:pStyle w:val="ConsPlusNormal"/>
            </w:pPr>
            <w:r>
              <w:t>капсулы;</w:t>
            </w:r>
          </w:p>
          <w:p w:rsidR="008F5202" w:rsidRDefault="008F5202">
            <w:pPr>
              <w:pStyle w:val="ConsPlusNormal"/>
            </w:pPr>
            <w:r>
              <w:lastRenderedPageBreak/>
              <w:t>лиофилизат для приготовления раствора для внутривенного введения;</w:t>
            </w:r>
          </w:p>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янтарная кислота + меглумин + инозин + метионин + никотинамид</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t>A06</w:t>
            </w:r>
          </w:p>
        </w:tc>
        <w:tc>
          <w:tcPr>
            <w:tcW w:w="3964" w:type="dxa"/>
          </w:tcPr>
          <w:p w:rsidR="008F5202" w:rsidRDefault="008F5202">
            <w:pPr>
              <w:pStyle w:val="ConsPlusNormal"/>
            </w:pPr>
            <w:r>
              <w:t>слабительные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A06A</w:t>
            </w:r>
          </w:p>
        </w:tc>
        <w:tc>
          <w:tcPr>
            <w:tcW w:w="3964" w:type="dxa"/>
          </w:tcPr>
          <w:p w:rsidR="008F5202" w:rsidRDefault="008F5202">
            <w:pPr>
              <w:pStyle w:val="ConsPlusNormal"/>
            </w:pPr>
            <w:r>
              <w:t>слабительные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A06AB</w:t>
            </w:r>
          </w:p>
        </w:tc>
        <w:tc>
          <w:tcPr>
            <w:tcW w:w="3964" w:type="dxa"/>
            <w:vMerge w:val="restart"/>
          </w:tcPr>
          <w:p w:rsidR="008F5202" w:rsidRDefault="008F5202">
            <w:pPr>
              <w:pStyle w:val="ConsPlusNormal"/>
            </w:pPr>
            <w:r>
              <w:t>контактные слабительные средства</w:t>
            </w:r>
          </w:p>
        </w:tc>
        <w:tc>
          <w:tcPr>
            <w:tcW w:w="7144" w:type="dxa"/>
          </w:tcPr>
          <w:p w:rsidR="008F5202" w:rsidRDefault="008F5202">
            <w:pPr>
              <w:pStyle w:val="ConsPlusNormal"/>
            </w:pPr>
            <w:r>
              <w:t>бисакодил</w:t>
            </w:r>
          </w:p>
        </w:tc>
        <w:tc>
          <w:tcPr>
            <w:tcW w:w="2869" w:type="dxa"/>
          </w:tcPr>
          <w:p w:rsidR="008F5202" w:rsidRDefault="008F5202">
            <w:pPr>
              <w:pStyle w:val="ConsPlusNormal"/>
            </w:pPr>
            <w:r>
              <w:t>суппозитории ректальные;</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кишечнорастворимые, покрытые оболочкой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сеннозиды A и B</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A06AD</w:t>
            </w:r>
          </w:p>
        </w:tc>
        <w:tc>
          <w:tcPr>
            <w:tcW w:w="3964" w:type="dxa"/>
          </w:tcPr>
          <w:p w:rsidR="008F5202" w:rsidRDefault="008F5202">
            <w:pPr>
              <w:pStyle w:val="ConsPlusNormal"/>
            </w:pPr>
            <w:r>
              <w:t>осмотические слабительные средства</w:t>
            </w:r>
          </w:p>
        </w:tc>
        <w:tc>
          <w:tcPr>
            <w:tcW w:w="7144" w:type="dxa"/>
          </w:tcPr>
          <w:p w:rsidR="008F5202" w:rsidRDefault="008F5202">
            <w:pPr>
              <w:pStyle w:val="ConsPlusNormal"/>
            </w:pPr>
            <w:r>
              <w:t>лактулоза</w:t>
            </w:r>
          </w:p>
        </w:tc>
        <w:tc>
          <w:tcPr>
            <w:tcW w:w="2869" w:type="dxa"/>
          </w:tcPr>
          <w:p w:rsidR="008F5202" w:rsidRDefault="008F5202">
            <w:pPr>
              <w:pStyle w:val="ConsPlusNormal"/>
            </w:pPr>
            <w:r>
              <w:t>сироп</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макрогол</w:t>
            </w:r>
          </w:p>
        </w:tc>
        <w:tc>
          <w:tcPr>
            <w:tcW w:w="2869" w:type="dxa"/>
          </w:tcPr>
          <w:p w:rsidR="008F5202" w:rsidRDefault="008F5202">
            <w:pPr>
              <w:pStyle w:val="ConsPlusNormal"/>
            </w:pPr>
            <w:r>
              <w:t>порошок для приготовления раствора для приема внутрь;</w:t>
            </w:r>
          </w:p>
          <w:p w:rsidR="008F5202" w:rsidRDefault="008F5202">
            <w:pPr>
              <w:pStyle w:val="ConsPlusNormal"/>
            </w:pPr>
            <w:r>
              <w:t>порошок для приготовления раствора для приема внутрь (для детей)</w:t>
            </w:r>
          </w:p>
        </w:tc>
      </w:tr>
      <w:tr w:rsidR="008F5202">
        <w:tc>
          <w:tcPr>
            <w:tcW w:w="1084" w:type="dxa"/>
          </w:tcPr>
          <w:p w:rsidR="008F5202" w:rsidRDefault="008F5202">
            <w:pPr>
              <w:pStyle w:val="ConsPlusNormal"/>
              <w:jc w:val="center"/>
            </w:pPr>
            <w:r>
              <w:t>A07</w:t>
            </w:r>
          </w:p>
        </w:tc>
        <w:tc>
          <w:tcPr>
            <w:tcW w:w="3964" w:type="dxa"/>
          </w:tcPr>
          <w:p w:rsidR="008F5202" w:rsidRDefault="008F5202">
            <w:pPr>
              <w:pStyle w:val="ConsPlusNormal"/>
            </w:pPr>
            <w:r>
              <w:t>противодиарейные, кишечные противовоспалительные и противомикробные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A07B</w:t>
            </w:r>
          </w:p>
        </w:tc>
        <w:tc>
          <w:tcPr>
            <w:tcW w:w="3964" w:type="dxa"/>
          </w:tcPr>
          <w:p w:rsidR="008F5202" w:rsidRDefault="008F5202">
            <w:pPr>
              <w:pStyle w:val="ConsPlusNormal"/>
            </w:pPr>
            <w:r>
              <w:t>адсорбирующие кишечные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A07BC</w:t>
            </w:r>
          </w:p>
        </w:tc>
        <w:tc>
          <w:tcPr>
            <w:tcW w:w="3964" w:type="dxa"/>
          </w:tcPr>
          <w:p w:rsidR="008F5202" w:rsidRDefault="008F5202">
            <w:pPr>
              <w:pStyle w:val="ConsPlusNormal"/>
            </w:pPr>
            <w:r>
              <w:t>другие адсорбирующие кишечные препараты</w:t>
            </w:r>
          </w:p>
        </w:tc>
        <w:tc>
          <w:tcPr>
            <w:tcW w:w="7144" w:type="dxa"/>
          </w:tcPr>
          <w:p w:rsidR="008F5202" w:rsidRDefault="008F5202">
            <w:pPr>
              <w:pStyle w:val="ConsPlusNormal"/>
            </w:pPr>
            <w:r>
              <w:t>смектит диоктаэдрический</w:t>
            </w:r>
          </w:p>
        </w:tc>
        <w:tc>
          <w:tcPr>
            <w:tcW w:w="2869" w:type="dxa"/>
          </w:tcPr>
          <w:p w:rsidR="008F5202" w:rsidRDefault="008F5202">
            <w:pPr>
              <w:pStyle w:val="ConsPlusNormal"/>
            </w:pPr>
            <w:r>
              <w:t>порошок для приготовления суспензии для приема внутрь;</w:t>
            </w:r>
          </w:p>
          <w:p w:rsidR="008F5202" w:rsidRDefault="008F5202">
            <w:pPr>
              <w:pStyle w:val="ConsPlusNormal"/>
            </w:pPr>
            <w:r>
              <w:t>суспензия для приема внутрь;</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jc w:val="center"/>
            </w:pPr>
            <w:r>
              <w:t>A07D</w:t>
            </w:r>
          </w:p>
        </w:tc>
        <w:tc>
          <w:tcPr>
            <w:tcW w:w="3964" w:type="dxa"/>
          </w:tcPr>
          <w:p w:rsidR="008F5202" w:rsidRDefault="008F5202">
            <w:pPr>
              <w:pStyle w:val="ConsPlusNormal"/>
            </w:pPr>
            <w:r>
              <w:t>препараты, снижающие моторику желудочно-кишечного тракта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A07DA</w:t>
            </w:r>
          </w:p>
        </w:tc>
        <w:tc>
          <w:tcPr>
            <w:tcW w:w="3964" w:type="dxa"/>
          </w:tcPr>
          <w:p w:rsidR="008F5202" w:rsidRDefault="008F5202">
            <w:pPr>
              <w:pStyle w:val="ConsPlusNormal"/>
            </w:pPr>
            <w:r>
              <w:t>препараты, снижающие моторику желудочно-кишечного тракта</w:t>
            </w:r>
          </w:p>
        </w:tc>
        <w:tc>
          <w:tcPr>
            <w:tcW w:w="7144" w:type="dxa"/>
          </w:tcPr>
          <w:p w:rsidR="008F5202" w:rsidRDefault="008F5202">
            <w:pPr>
              <w:pStyle w:val="ConsPlusNormal"/>
            </w:pPr>
            <w:r>
              <w:t>лоперамид</w:t>
            </w:r>
          </w:p>
        </w:tc>
        <w:tc>
          <w:tcPr>
            <w:tcW w:w="2869" w:type="dxa"/>
          </w:tcPr>
          <w:p w:rsidR="008F5202" w:rsidRDefault="008F5202">
            <w:pPr>
              <w:pStyle w:val="ConsPlusNormal"/>
            </w:pPr>
            <w:r>
              <w:t>капсулы;</w:t>
            </w:r>
          </w:p>
          <w:p w:rsidR="008F5202" w:rsidRDefault="008F5202">
            <w:pPr>
              <w:pStyle w:val="ConsPlusNormal"/>
            </w:pPr>
            <w:r>
              <w:t>таблетки;</w:t>
            </w:r>
          </w:p>
          <w:p w:rsidR="008F5202" w:rsidRDefault="008F5202">
            <w:pPr>
              <w:pStyle w:val="ConsPlusNormal"/>
            </w:pPr>
            <w:r>
              <w:t>таблетки жевательные;</w:t>
            </w:r>
          </w:p>
          <w:p w:rsidR="008F5202" w:rsidRDefault="008F5202">
            <w:pPr>
              <w:pStyle w:val="ConsPlusNormal"/>
            </w:pPr>
            <w:r>
              <w:t>таблетки-лиофилизат</w:t>
            </w:r>
          </w:p>
        </w:tc>
      </w:tr>
      <w:tr w:rsidR="008F5202">
        <w:tc>
          <w:tcPr>
            <w:tcW w:w="1084" w:type="dxa"/>
          </w:tcPr>
          <w:p w:rsidR="008F5202" w:rsidRDefault="008F5202">
            <w:pPr>
              <w:pStyle w:val="ConsPlusNormal"/>
              <w:jc w:val="center"/>
            </w:pPr>
            <w:r>
              <w:t>A07E</w:t>
            </w:r>
          </w:p>
        </w:tc>
        <w:tc>
          <w:tcPr>
            <w:tcW w:w="3964" w:type="dxa"/>
          </w:tcPr>
          <w:p w:rsidR="008F5202" w:rsidRDefault="008F5202">
            <w:pPr>
              <w:pStyle w:val="ConsPlusNormal"/>
            </w:pPr>
            <w:r>
              <w:t>кишечные противовоспалительные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A07EC</w:t>
            </w:r>
          </w:p>
        </w:tc>
        <w:tc>
          <w:tcPr>
            <w:tcW w:w="3964" w:type="dxa"/>
            <w:vMerge w:val="restart"/>
          </w:tcPr>
          <w:p w:rsidR="008F5202" w:rsidRDefault="008F5202">
            <w:pPr>
              <w:pStyle w:val="ConsPlusNormal"/>
            </w:pPr>
            <w:r>
              <w:t>аминосалициловая кислота и аналогичные препараты</w:t>
            </w:r>
          </w:p>
        </w:tc>
        <w:tc>
          <w:tcPr>
            <w:tcW w:w="7144" w:type="dxa"/>
          </w:tcPr>
          <w:p w:rsidR="008F5202" w:rsidRDefault="008F5202">
            <w:pPr>
              <w:pStyle w:val="ConsPlusNormal"/>
            </w:pPr>
            <w:r>
              <w:t>месалазин</w:t>
            </w:r>
          </w:p>
        </w:tc>
        <w:tc>
          <w:tcPr>
            <w:tcW w:w="2869" w:type="dxa"/>
          </w:tcPr>
          <w:p w:rsidR="008F5202" w:rsidRDefault="008F5202">
            <w:pPr>
              <w:pStyle w:val="ConsPlusNormal"/>
            </w:pPr>
            <w:r>
              <w:t>суппозитории ректальные;</w:t>
            </w:r>
          </w:p>
          <w:p w:rsidR="008F5202" w:rsidRDefault="008F5202">
            <w:pPr>
              <w:pStyle w:val="ConsPlusNormal"/>
            </w:pPr>
            <w:r>
              <w:t>суспензия ректальная;</w:t>
            </w:r>
          </w:p>
          <w:p w:rsidR="008F5202" w:rsidRDefault="008F5202">
            <w:pPr>
              <w:pStyle w:val="ConsPlusNormal"/>
            </w:pPr>
            <w:r>
              <w:t>таблетки кишечнорастворимые с пролонгированным высвобождением, покрытые пленочной оболочкой;</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покрытые кишечнорастворимой пленочной оболочкой;</w:t>
            </w:r>
          </w:p>
          <w:p w:rsidR="008F5202" w:rsidRDefault="008F5202">
            <w:pPr>
              <w:pStyle w:val="ConsPlusNormal"/>
            </w:pPr>
            <w:r>
              <w:t xml:space="preserve">таблетки кишечнорастворимые, покрытые пленочной </w:t>
            </w:r>
            <w:r>
              <w:lastRenderedPageBreak/>
              <w:t>оболочкой;</w:t>
            </w:r>
          </w:p>
          <w:p w:rsidR="008F5202" w:rsidRDefault="008F5202">
            <w:pPr>
              <w:pStyle w:val="ConsPlusNormal"/>
            </w:pPr>
            <w:r>
              <w:t>таблетки пролонгированного действия;</w:t>
            </w:r>
          </w:p>
          <w:p w:rsidR="008F5202" w:rsidRDefault="008F5202">
            <w:pPr>
              <w:pStyle w:val="ConsPlusNormal"/>
            </w:pPr>
            <w:r>
              <w:t>таблетки с пролонгированным высвобождением;</w:t>
            </w:r>
          </w:p>
          <w:p w:rsidR="008F5202" w:rsidRDefault="008F5202">
            <w:pPr>
              <w:pStyle w:val="ConsPlusNormal"/>
            </w:pPr>
            <w:r>
              <w:t>гранулы кишечнорастворимые с пролонгированным высвобождением, покрытые оболочкой;</w:t>
            </w:r>
          </w:p>
          <w:p w:rsidR="008F5202" w:rsidRDefault="008F5202">
            <w:pPr>
              <w:pStyle w:val="ConsPlusNormal"/>
            </w:pPr>
            <w:r>
              <w:t>гранулы с пролонгированным высвобождением для приема внутрь</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сульфасалазин</w:t>
            </w:r>
          </w:p>
        </w:tc>
        <w:tc>
          <w:tcPr>
            <w:tcW w:w="2869" w:type="dxa"/>
          </w:tcPr>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A07F</w:t>
            </w:r>
          </w:p>
        </w:tc>
        <w:tc>
          <w:tcPr>
            <w:tcW w:w="3964" w:type="dxa"/>
          </w:tcPr>
          <w:p w:rsidR="008F5202" w:rsidRDefault="008F5202">
            <w:pPr>
              <w:pStyle w:val="ConsPlusNormal"/>
            </w:pPr>
            <w:r>
              <w:t>противодиарейные микроорганизмы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A07FA</w:t>
            </w:r>
          </w:p>
        </w:tc>
        <w:tc>
          <w:tcPr>
            <w:tcW w:w="3964" w:type="dxa"/>
          </w:tcPr>
          <w:p w:rsidR="008F5202" w:rsidRDefault="008F5202">
            <w:pPr>
              <w:pStyle w:val="ConsPlusNormal"/>
            </w:pPr>
            <w:r>
              <w:t>противодиарейные микроорганизмы</w:t>
            </w:r>
          </w:p>
        </w:tc>
        <w:tc>
          <w:tcPr>
            <w:tcW w:w="7144" w:type="dxa"/>
          </w:tcPr>
          <w:p w:rsidR="008F5202" w:rsidRDefault="008F5202">
            <w:pPr>
              <w:pStyle w:val="ConsPlusNormal"/>
            </w:pPr>
            <w:r>
              <w:t>бифидобактерии бифидум</w:t>
            </w:r>
          </w:p>
        </w:tc>
        <w:tc>
          <w:tcPr>
            <w:tcW w:w="2869" w:type="dxa"/>
          </w:tcPr>
          <w:p w:rsidR="008F5202" w:rsidRDefault="008F5202">
            <w:pPr>
              <w:pStyle w:val="ConsPlusNormal"/>
            </w:pPr>
            <w:r>
              <w:t>капсулы;</w:t>
            </w:r>
          </w:p>
          <w:p w:rsidR="008F5202" w:rsidRDefault="008F5202">
            <w:pPr>
              <w:pStyle w:val="ConsPlusNormal"/>
            </w:pPr>
            <w:r>
              <w:t>лиофилизат для приготовления раствора для приема внутрь и местного применения;</w:t>
            </w:r>
          </w:p>
          <w:p w:rsidR="008F5202" w:rsidRDefault="008F5202">
            <w:pPr>
              <w:pStyle w:val="ConsPlusNormal"/>
            </w:pPr>
            <w:r>
              <w:t xml:space="preserve">лиофилизат для приготовления суспензии для приема внутрь и </w:t>
            </w:r>
            <w:r>
              <w:lastRenderedPageBreak/>
              <w:t>местного применения;</w:t>
            </w:r>
          </w:p>
          <w:p w:rsidR="008F5202" w:rsidRDefault="008F5202">
            <w:pPr>
              <w:pStyle w:val="ConsPlusNormal"/>
            </w:pPr>
            <w:r>
              <w:t>порошок для приема внутрь;</w:t>
            </w:r>
          </w:p>
          <w:p w:rsidR="008F5202" w:rsidRDefault="008F5202">
            <w:pPr>
              <w:pStyle w:val="ConsPlusNormal"/>
            </w:pPr>
            <w:r>
              <w:t>порошок для приема внутрь и местного применения;</w:t>
            </w:r>
          </w:p>
          <w:p w:rsidR="008F5202" w:rsidRDefault="008F5202">
            <w:pPr>
              <w:pStyle w:val="ConsPlusNormal"/>
            </w:pPr>
            <w:r>
              <w:t>суппозитории вагинальные и ректальные;</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пробиотик из бифидобактерий бифидум однокомпонентный сорбированный</w:t>
            </w:r>
          </w:p>
        </w:tc>
        <w:tc>
          <w:tcPr>
            <w:tcW w:w="2869" w:type="dxa"/>
          </w:tcPr>
          <w:p w:rsidR="008F5202" w:rsidRDefault="008F5202">
            <w:pPr>
              <w:pStyle w:val="ConsPlusNormal"/>
            </w:pPr>
            <w:r>
              <w:t>капсулы;</w:t>
            </w:r>
          </w:p>
          <w:p w:rsidR="008F5202" w:rsidRDefault="008F5202">
            <w:pPr>
              <w:pStyle w:val="ConsPlusNormal"/>
            </w:pPr>
            <w:r>
              <w:t>порошок для приема внутрь</w:t>
            </w:r>
          </w:p>
        </w:tc>
      </w:tr>
      <w:tr w:rsidR="008F5202">
        <w:tc>
          <w:tcPr>
            <w:tcW w:w="1084" w:type="dxa"/>
          </w:tcPr>
          <w:p w:rsidR="008F5202" w:rsidRDefault="008F5202">
            <w:pPr>
              <w:pStyle w:val="ConsPlusNormal"/>
              <w:jc w:val="center"/>
            </w:pPr>
            <w:r>
              <w:t>A09</w:t>
            </w:r>
          </w:p>
        </w:tc>
        <w:tc>
          <w:tcPr>
            <w:tcW w:w="3964" w:type="dxa"/>
          </w:tcPr>
          <w:p w:rsidR="008F5202" w:rsidRDefault="008F5202">
            <w:pPr>
              <w:pStyle w:val="ConsPlusNormal"/>
            </w:pPr>
            <w:r>
              <w:t>препараты, способствующие пищеварению, включая ферментные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A09A</w:t>
            </w:r>
          </w:p>
        </w:tc>
        <w:tc>
          <w:tcPr>
            <w:tcW w:w="3964" w:type="dxa"/>
          </w:tcPr>
          <w:p w:rsidR="008F5202" w:rsidRDefault="008F5202">
            <w:pPr>
              <w:pStyle w:val="ConsPlusNormal"/>
            </w:pPr>
            <w:r>
              <w:t>препараты, способствующие пищеварению, включая ферментные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A09AA</w:t>
            </w:r>
          </w:p>
        </w:tc>
        <w:tc>
          <w:tcPr>
            <w:tcW w:w="3964" w:type="dxa"/>
          </w:tcPr>
          <w:p w:rsidR="008F5202" w:rsidRDefault="008F5202">
            <w:pPr>
              <w:pStyle w:val="ConsPlusNormal"/>
            </w:pPr>
            <w:r>
              <w:t>ферментные препараты</w:t>
            </w:r>
          </w:p>
        </w:tc>
        <w:tc>
          <w:tcPr>
            <w:tcW w:w="7144" w:type="dxa"/>
          </w:tcPr>
          <w:p w:rsidR="008F5202" w:rsidRDefault="008F5202">
            <w:pPr>
              <w:pStyle w:val="ConsPlusNormal"/>
            </w:pPr>
            <w:r>
              <w:t>панкреатин</w:t>
            </w:r>
          </w:p>
        </w:tc>
        <w:tc>
          <w:tcPr>
            <w:tcW w:w="2869" w:type="dxa"/>
          </w:tcPr>
          <w:p w:rsidR="008F5202" w:rsidRDefault="008F5202">
            <w:pPr>
              <w:pStyle w:val="ConsPlusNormal"/>
            </w:pPr>
            <w:r>
              <w:t>гранулы кишечнорастворимые;</w:t>
            </w:r>
          </w:p>
          <w:p w:rsidR="008F5202" w:rsidRDefault="008F5202">
            <w:pPr>
              <w:pStyle w:val="ConsPlusNormal"/>
            </w:pPr>
            <w:r>
              <w:t>капсулы;</w:t>
            </w:r>
          </w:p>
          <w:p w:rsidR="008F5202" w:rsidRDefault="008F5202">
            <w:pPr>
              <w:pStyle w:val="ConsPlusNormal"/>
            </w:pPr>
            <w:r>
              <w:t>капсулы кишечнорастворимые;</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покрытые оболочкой;</w:t>
            </w:r>
          </w:p>
          <w:p w:rsidR="008F5202" w:rsidRDefault="008F5202">
            <w:pPr>
              <w:pStyle w:val="ConsPlusNormal"/>
            </w:pPr>
            <w:r>
              <w:t>таблетки кишечнорастворимые, покрытые пленочной оболочкой</w:t>
            </w:r>
          </w:p>
        </w:tc>
      </w:tr>
      <w:tr w:rsidR="008F5202">
        <w:tc>
          <w:tcPr>
            <w:tcW w:w="1084" w:type="dxa"/>
          </w:tcPr>
          <w:p w:rsidR="008F5202" w:rsidRDefault="008F5202">
            <w:pPr>
              <w:pStyle w:val="ConsPlusNormal"/>
              <w:jc w:val="center"/>
            </w:pPr>
            <w:r>
              <w:t>A10</w:t>
            </w:r>
          </w:p>
        </w:tc>
        <w:tc>
          <w:tcPr>
            <w:tcW w:w="3964" w:type="dxa"/>
          </w:tcPr>
          <w:p w:rsidR="008F5202" w:rsidRDefault="008F5202">
            <w:pPr>
              <w:pStyle w:val="ConsPlusNormal"/>
            </w:pPr>
            <w:r>
              <w:t xml:space="preserve">препараты для лечения сахарного </w:t>
            </w:r>
            <w:r>
              <w:lastRenderedPageBreak/>
              <w:t>диабета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A10A</w:t>
            </w:r>
          </w:p>
        </w:tc>
        <w:tc>
          <w:tcPr>
            <w:tcW w:w="3964" w:type="dxa"/>
          </w:tcPr>
          <w:p w:rsidR="008F5202" w:rsidRDefault="008F5202">
            <w:pPr>
              <w:pStyle w:val="ConsPlusNormal"/>
            </w:pPr>
            <w:r>
              <w:t>инсулины и их аналоги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A10AB</w:t>
            </w:r>
          </w:p>
        </w:tc>
        <w:tc>
          <w:tcPr>
            <w:tcW w:w="3964" w:type="dxa"/>
            <w:vMerge w:val="restart"/>
          </w:tcPr>
          <w:p w:rsidR="008F5202" w:rsidRDefault="008F5202">
            <w:pPr>
              <w:pStyle w:val="ConsPlusNormal"/>
            </w:pPr>
            <w:r>
              <w:t>инсулины короткого действия и их аналоги для инъекционного введения</w:t>
            </w:r>
          </w:p>
        </w:tc>
        <w:tc>
          <w:tcPr>
            <w:tcW w:w="7144" w:type="dxa"/>
          </w:tcPr>
          <w:p w:rsidR="008F5202" w:rsidRDefault="008F5202">
            <w:pPr>
              <w:pStyle w:val="ConsPlusNormal"/>
            </w:pPr>
            <w:r>
              <w:t>инсулин аспарт</w:t>
            </w:r>
          </w:p>
        </w:tc>
        <w:tc>
          <w:tcPr>
            <w:tcW w:w="2869" w:type="dxa"/>
          </w:tcPr>
          <w:p w:rsidR="008F5202" w:rsidRDefault="008F5202">
            <w:pPr>
              <w:pStyle w:val="ConsPlusNormal"/>
            </w:pPr>
            <w:r>
              <w:t>раствор для подкожного и внутривенного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глулизин</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лизпро</w:t>
            </w:r>
          </w:p>
        </w:tc>
        <w:tc>
          <w:tcPr>
            <w:tcW w:w="2869" w:type="dxa"/>
          </w:tcPr>
          <w:p w:rsidR="008F5202" w:rsidRDefault="008F5202">
            <w:pPr>
              <w:pStyle w:val="ConsPlusNormal"/>
            </w:pPr>
            <w:r>
              <w:t>раствор для внутривенного и подкожного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растворимый (человеческий генно-инженерный)</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A10AC</w:t>
            </w:r>
          </w:p>
        </w:tc>
        <w:tc>
          <w:tcPr>
            <w:tcW w:w="3964" w:type="dxa"/>
          </w:tcPr>
          <w:p w:rsidR="008F5202" w:rsidRDefault="008F5202">
            <w:pPr>
              <w:pStyle w:val="ConsPlusNormal"/>
            </w:pPr>
            <w:r>
              <w:t>инсулины средней продолжительности действия и их аналоги для инъекционного введения</w:t>
            </w:r>
          </w:p>
        </w:tc>
        <w:tc>
          <w:tcPr>
            <w:tcW w:w="7144" w:type="dxa"/>
          </w:tcPr>
          <w:p w:rsidR="008F5202" w:rsidRDefault="008F5202">
            <w:pPr>
              <w:pStyle w:val="ConsPlusNormal"/>
            </w:pPr>
            <w:r>
              <w:t>инсулин-изофан (человеческий генно-инженерный)</w:t>
            </w:r>
          </w:p>
        </w:tc>
        <w:tc>
          <w:tcPr>
            <w:tcW w:w="2869" w:type="dxa"/>
          </w:tcPr>
          <w:p w:rsidR="008F5202" w:rsidRDefault="008F5202">
            <w:pPr>
              <w:pStyle w:val="ConsPlusNormal"/>
            </w:pPr>
            <w:r>
              <w:t>суспензия для подкожного введения</w:t>
            </w:r>
          </w:p>
        </w:tc>
      </w:tr>
      <w:tr w:rsidR="008F5202">
        <w:tc>
          <w:tcPr>
            <w:tcW w:w="1084" w:type="dxa"/>
          </w:tcPr>
          <w:p w:rsidR="008F5202" w:rsidRDefault="008F5202">
            <w:pPr>
              <w:pStyle w:val="ConsPlusNormal"/>
              <w:jc w:val="center"/>
            </w:pPr>
            <w:r>
              <w:t>A10AD</w:t>
            </w:r>
          </w:p>
        </w:tc>
        <w:tc>
          <w:tcPr>
            <w:tcW w:w="3964" w:type="dxa"/>
            <w:vMerge w:val="restart"/>
          </w:tcPr>
          <w:p w:rsidR="008F5202" w:rsidRDefault="008F5202">
            <w:pPr>
              <w:pStyle w:val="ConsPlusNormal"/>
            </w:pPr>
            <w:r>
              <w:t>инсулины средней продолжительности действия или длительного действия и их аналоги в комбинации с инсулинами короткого действия для инъекционного введения</w:t>
            </w:r>
          </w:p>
        </w:tc>
        <w:tc>
          <w:tcPr>
            <w:tcW w:w="7144" w:type="dxa"/>
          </w:tcPr>
          <w:p w:rsidR="008F5202" w:rsidRDefault="008F5202">
            <w:pPr>
              <w:pStyle w:val="ConsPlusNormal"/>
            </w:pPr>
            <w:r>
              <w:t>инсулин аспарт двухфазный</w:t>
            </w:r>
          </w:p>
        </w:tc>
        <w:tc>
          <w:tcPr>
            <w:tcW w:w="2869" w:type="dxa"/>
          </w:tcPr>
          <w:p w:rsidR="008F5202" w:rsidRDefault="008F5202">
            <w:pPr>
              <w:pStyle w:val="ConsPlusNormal"/>
            </w:pPr>
            <w:r>
              <w:t>суспензия для подкожного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деглудек + инсулин аспарт</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двухфазный (человеческий генно-инженерный)</w:t>
            </w:r>
          </w:p>
        </w:tc>
        <w:tc>
          <w:tcPr>
            <w:tcW w:w="2869" w:type="dxa"/>
          </w:tcPr>
          <w:p w:rsidR="008F5202" w:rsidRDefault="008F5202">
            <w:pPr>
              <w:pStyle w:val="ConsPlusNormal"/>
            </w:pPr>
            <w:r>
              <w:t>суспензия для подкожного введения</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инсулин лизпро двухфазный</w:t>
            </w:r>
          </w:p>
        </w:tc>
        <w:tc>
          <w:tcPr>
            <w:tcW w:w="2869" w:type="dxa"/>
          </w:tcPr>
          <w:p w:rsidR="008F5202" w:rsidRDefault="008F5202">
            <w:pPr>
              <w:pStyle w:val="ConsPlusNormal"/>
            </w:pPr>
            <w:r>
              <w:t>суспензия для подкожного введения</w:t>
            </w:r>
          </w:p>
        </w:tc>
      </w:tr>
      <w:tr w:rsidR="008F5202">
        <w:tc>
          <w:tcPr>
            <w:tcW w:w="1084" w:type="dxa"/>
          </w:tcPr>
          <w:p w:rsidR="008F5202" w:rsidRDefault="008F5202">
            <w:pPr>
              <w:pStyle w:val="ConsPlusNormal"/>
              <w:jc w:val="center"/>
            </w:pPr>
            <w:r>
              <w:t>A10AE</w:t>
            </w:r>
          </w:p>
        </w:tc>
        <w:tc>
          <w:tcPr>
            <w:tcW w:w="3964" w:type="dxa"/>
          </w:tcPr>
          <w:p w:rsidR="008F5202" w:rsidRDefault="008F5202">
            <w:pPr>
              <w:pStyle w:val="ConsPlusNormal"/>
            </w:pPr>
            <w:r>
              <w:t>инсулины длительного действия и их аналоги для инъекционного введения</w:t>
            </w:r>
          </w:p>
        </w:tc>
        <w:tc>
          <w:tcPr>
            <w:tcW w:w="7144" w:type="dxa"/>
          </w:tcPr>
          <w:p w:rsidR="008F5202" w:rsidRDefault="008F5202">
            <w:pPr>
              <w:pStyle w:val="ConsPlusNormal"/>
            </w:pPr>
            <w:r>
              <w:t>инсулин гларгин</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инсулин гларгин + ликсисенатид</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инсулин деглудек</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инсулин детемир</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A10B</w:t>
            </w:r>
          </w:p>
        </w:tc>
        <w:tc>
          <w:tcPr>
            <w:tcW w:w="3964" w:type="dxa"/>
          </w:tcPr>
          <w:p w:rsidR="008F5202" w:rsidRDefault="008F5202">
            <w:pPr>
              <w:pStyle w:val="ConsPlusNormal"/>
            </w:pPr>
            <w:r>
              <w:t>гипогликемические препараты, кроме инсулинов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A10BA</w:t>
            </w:r>
          </w:p>
        </w:tc>
        <w:tc>
          <w:tcPr>
            <w:tcW w:w="3964" w:type="dxa"/>
          </w:tcPr>
          <w:p w:rsidR="008F5202" w:rsidRDefault="008F5202">
            <w:pPr>
              <w:pStyle w:val="ConsPlusNormal"/>
            </w:pPr>
            <w:r>
              <w:t>бигуаниды</w:t>
            </w:r>
          </w:p>
        </w:tc>
        <w:tc>
          <w:tcPr>
            <w:tcW w:w="7144" w:type="dxa"/>
          </w:tcPr>
          <w:p w:rsidR="008F5202" w:rsidRDefault="008F5202">
            <w:pPr>
              <w:pStyle w:val="ConsPlusNormal"/>
            </w:pPr>
            <w:r>
              <w:t>метформин</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A10BB</w:t>
            </w:r>
          </w:p>
        </w:tc>
        <w:tc>
          <w:tcPr>
            <w:tcW w:w="3964" w:type="dxa"/>
            <w:vMerge w:val="restart"/>
          </w:tcPr>
          <w:p w:rsidR="008F5202" w:rsidRDefault="008F5202">
            <w:pPr>
              <w:pStyle w:val="ConsPlusNormal"/>
            </w:pPr>
            <w:r>
              <w:t>производные сульфонилмочевины</w:t>
            </w:r>
          </w:p>
        </w:tc>
        <w:tc>
          <w:tcPr>
            <w:tcW w:w="7144" w:type="dxa"/>
          </w:tcPr>
          <w:p w:rsidR="008F5202" w:rsidRDefault="008F5202">
            <w:pPr>
              <w:pStyle w:val="ConsPlusNormal"/>
            </w:pPr>
            <w:r>
              <w:t>глибенкламид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гликлазид</w:t>
            </w:r>
          </w:p>
        </w:tc>
        <w:tc>
          <w:tcPr>
            <w:tcW w:w="2869" w:type="dxa"/>
          </w:tcPr>
          <w:p w:rsidR="008F5202" w:rsidRDefault="008F5202">
            <w:pPr>
              <w:pStyle w:val="ConsPlusNormal"/>
            </w:pPr>
            <w:r>
              <w:t>таблетки;</w:t>
            </w:r>
          </w:p>
          <w:p w:rsidR="008F5202" w:rsidRDefault="008F5202">
            <w:pPr>
              <w:pStyle w:val="ConsPlusNormal"/>
            </w:pPr>
            <w:r>
              <w:t>таблетки с модифицированным высвобождением;</w:t>
            </w:r>
          </w:p>
          <w:p w:rsidR="008F5202" w:rsidRDefault="008F5202">
            <w:pPr>
              <w:pStyle w:val="ConsPlusNormal"/>
            </w:pPr>
            <w:r>
              <w:t xml:space="preserve">таблетки с пролонгированным </w:t>
            </w:r>
            <w:r>
              <w:lastRenderedPageBreak/>
              <w:t>высвобождением</w:t>
            </w:r>
          </w:p>
        </w:tc>
      </w:tr>
      <w:tr w:rsidR="008F5202">
        <w:tc>
          <w:tcPr>
            <w:tcW w:w="1084" w:type="dxa"/>
          </w:tcPr>
          <w:p w:rsidR="008F5202" w:rsidRDefault="008F5202">
            <w:pPr>
              <w:pStyle w:val="ConsPlusNormal"/>
              <w:jc w:val="center"/>
            </w:pPr>
            <w:r>
              <w:lastRenderedPageBreak/>
              <w:t>A10BD02</w:t>
            </w:r>
          </w:p>
        </w:tc>
        <w:tc>
          <w:tcPr>
            <w:tcW w:w="3964" w:type="dxa"/>
          </w:tcPr>
          <w:p w:rsidR="008F5202" w:rsidRDefault="008F5202">
            <w:pPr>
              <w:pStyle w:val="ConsPlusNormal"/>
            </w:pPr>
            <w:r>
              <w:t>бигуаниды + производные сульфонилмочевины</w:t>
            </w:r>
          </w:p>
        </w:tc>
        <w:tc>
          <w:tcPr>
            <w:tcW w:w="7144" w:type="dxa"/>
          </w:tcPr>
          <w:p w:rsidR="008F5202" w:rsidRDefault="008F5202">
            <w:pPr>
              <w:pStyle w:val="ConsPlusNormal"/>
            </w:pPr>
            <w:r>
              <w:t xml:space="preserve">глимепирид + метформин </w:t>
            </w:r>
            <w:hyperlink w:anchor="P13120">
              <w:r>
                <w:rPr>
                  <w:color w:val="0000FF"/>
                </w:rPr>
                <w:t>&lt;*&gt;</w:t>
              </w:r>
            </w:hyperlink>
          </w:p>
        </w:tc>
        <w:tc>
          <w:tcPr>
            <w:tcW w:w="2869" w:type="dxa"/>
          </w:tcPr>
          <w:p w:rsidR="008F5202" w:rsidRDefault="008F5202">
            <w:pPr>
              <w:pStyle w:val="ConsPlusNormal"/>
            </w:pPr>
            <w:r>
              <w:t>таблетки, покрытые пленочной оболочкой</w:t>
            </w:r>
          </w:p>
        </w:tc>
      </w:tr>
      <w:tr w:rsidR="008F5202">
        <w:tc>
          <w:tcPr>
            <w:tcW w:w="1084" w:type="dxa"/>
            <w:vMerge w:val="restart"/>
          </w:tcPr>
          <w:p w:rsidR="008F5202" w:rsidRDefault="008F5202">
            <w:pPr>
              <w:pStyle w:val="ConsPlusNormal"/>
              <w:jc w:val="center"/>
            </w:pPr>
            <w:r>
              <w:t>A10BH</w:t>
            </w:r>
          </w:p>
        </w:tc>
        <w:tc>
          <w:tcPr>
            <w:tcW w:w="3964" w:type="dxa"/>
            <w:vMerge w:val="restart"/>
          </w:tcPr>
          <w:p w:rsidR="008F5202" w:rsidRDefault="008F5202">
            <w:pPr>
              <w:pStyle w:val="ConsPlusNormal"/>
            </w:pPr>
            <w:r>
              <w:t>ингибиторы дипептидилпептидазы-4 (ДПП-4)</w:t>
            </w:r>
          </w:p>
        </w:tc>
        <w:tc>
          <w:tcPr>
            <w:tcW w:w="7144" w:type="dxa"/>
          </w:tcPr>
          <w:p w:rsidR="008F5202" w:rsidRDefault="008F5202">
            <w:pPr>
              <w:pStyle w:val="ConsPlusNormal"/>
            </w:pPr>
            <w:r>
              <w:t>алоглиптин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вилдаглиптин</w:t>
            </w:r>
          </w:p>
        </w:tc>
        <w:tc>
          <w:tcPr>
            <w:tcW w:w="2869" w:type="dxa"/>
          </w:tcPr>
          <w:p w:rsidR="008F5202" w:rsidRDefault="008F5202">
            <w:pPr>
              <w:pStyle w:val="ConsPlusNormal"/>
            </w:pPr>
            <w:r>
              <w:t>таблетки</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гозоглиптин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линаглиптин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саксаглиптин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ситаглиптин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эвоглиптин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A10BJ</w:t>
            </w:r>
          </w:p>
        </w:tc>
        <w:tc>
          <w:tcPr>
            <w:tcW w:w="3964" w:type="dxa"/>
          </w:tcPr>
          <w:p w:rsidR="008F5202" w:rsidRDefault="008F5202">
            <w:pPr>
              <w:pStyle w:val="ConsPlusNormal"/>
            </w:pPr>
            <w:r>
              <w:t>аналоги глюкагоноподобного пептида-1</w:t>
            </w:r>
          </w:p>
        </w:tc>
        <w:tc>
          <w:tcPr>
            <w:tcW w:w="7144" w:type="dxa"/>
          </w:tcPr>
          <w:p w:rsidR="008F5202" w:rsidRDefault="008F5202">
            <w:pPr>
              <w:pStyle w:val="ConsPlusNormal"/>
            </w:pPr>
            <w:r>
              <w:t>дулаглутид</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ликсисенатид</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семаглутид</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A10BK</w:t>
            </w:r>
          </w:p>
        </w:tc>
        <w:tc>
          <w:tcPr>
            <w:tcW w:w="3964" w:type="dxa"/>
          </w:tcPr>
          <w:p w:rsidR="008F5202" w:rsidRDefault="008F5202">
            <w:pPr>
              <w:pStyle w:val="ConsPlusNormal"/>
            </w:pPr>
            <w:r>
              <w:t>ингибиторы натрийзависимого переносчика глюкозы 2 типа</w:t>
            </w:r>
          </w:p>
        </w:tc>
        <w:tc>
          <w:tcPr>
            <w:tcW w:w="7144" w:type="dxa"/>
          </w:tcPr>
          <w:p w:rsidR="008F5202" w:rsidRDefault="008F5202">
            <w:pPr>
              <w:pStyle w:val="ConsPlusNormal"/>
            </w:pPr>
            <w:r>
              <w:t>дапаглифлозин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ипраглифлозин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эмпаглифлозин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эртуглифлозин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A10BX</w:t>
            </w:r>
          </w:p>
        </w:tc>
        <w:tc>
          <w:tcPr>
            <w:tcW w:w="3964" w:type="dxa"/>
          </w:tcPr>
          <w:p w:rsidR="008F5202" w:rsidRDefault="008F5202">
            <w:pPr>
              <w:pStyle w:val="ConsPlusNormal"/>
            </w:pPr>
            <w:r>
              <w:t>другие гипогликемические препараты, кроме инсулинов</w:t>
            </w:r>
          </w:p>
        </w:tc>
        <w:tc>
          <w:tcPr>
            <w:tcW w:w="7144" w:type="dxa"/>
          </w:tcPr>
          <w:p w:rsidR="008F5202" w:rsidRDefault="008F5202">
            <w:pPr>
              <w:pStyle w:val="ConsPlusNormal"/>
            </w:pPr>
            <w:r>
              <w:t>репаглинид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A11</w:t>
            </w:r>
          </w:p>
        </w:tc>
        <w:tc>
          <w:tcPr>
            <w:tcW w:w="3964" w:type="dxa"/>
          </w:tcPr>
          <w:p w:rsidR="008F5202" w:rsidRDefault="008F5202">
            <w:pPr>
              <w:pStyle w:val="ConsPlusNormal"/>
            </w:pPr>
            <w:r>
              <w:t>витамины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A11C</w:t>
            </w:r>
          </w:p>
        </w:tc>
        <w:tc>
          <w:tcPr>
            <w:tcW w:w="3964" w:type="dxa"/>
          </w:tcPr>
          <w:p w:rsidR="008F5202" w:rsidRDefault="008F5202">
            <w:pPr>
              <w:pStyle w:val="ConsPlusNormal"/>
            </w:pPr>
            <w:r>
              <w:t>витамины A и D, включая их комбинации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A11CA</w:t>
            </w:r>
          </w:p>
        </w:tc>
        <w:tc>
          <w:tcPr>
            <w:tcW w:w="3964" w:type="dxa"/>
          </w:tcPr>
          <w:p w:rsidR="008F5202" w:rsidRDefault="008F5202">
            <w:pPr>
              <w:pStyle w:val="ConsPlusNormal"/>
            </w:pPr>
            <w:r>
              <w:t>витамин A</w:t>
            </w:r>
          </w:p>
        </w:tc>
        <w:tc>
          <w:tcPr>
            <w:tcW w:w="7144" w:type="dxa"/>
          </w:tcPr>
          <w:p w:rsidR="008F5202" w:rsidRDefault="008F5202">
            <w:pPr>
              <w:pStyle w:val="ConsPlusNormal"/>
            </w:pPr>
            <w:r>
              <w:t>ретинол</w:t>
            </w:r>
          </w:p>
        </w:tc>
        <w:tc>
          <w:tcPr>
            <w:tcW w:w="2869" w:type="dxa"/>
          </w:tcPr>
          <w:p w:rsidR="008F5202" w:rsidRDefault="008F5202">
            <w:pPr>
              <w:pStyle w:val="ConsPlusNormal"/>
            </w:pPr>
            <w:r>
              <w:t>драже;</w:t>
            </w:r>
          </w:p>
          <w:p w:rsidR="008F5202" w:rsidRDefault="008F5202">
            <w:pPr>
              <w:pStyle w:val="ConsPlusNormal"/>
            </w:pPr>
            <w:r>
              <w:t>капли для приема внутрь и наружного применения;</w:t>
            </w:r>
          </w:p>
          <w:p w:rsidR="008F5202" w:rsidRDefault="008F5202">
            <w:pPr>
              <w:pStyle w:val="ConsPlusNormal"/>
            </w:pPr>
            <w:r>
              <w:t>капсулы;</w:t>
            </w:r>
          </w:p>
          <w:p w:rsidR="008F5202" w:rsidRDefault="008F5202">
            <w:pPr>
              <w:pStyle w:val="ConsPlusNormal"/>
            </w:pPr>
            <w:r>
              <w:t>мазь для наружного применения;</w:t>
            </w:r>
          </w:p>
          <w:p w:rsidR="008F5202" w:rsidRDefault="008F5202">
            <w:pPr>
              <w:pStyle w:val="ConsPlusNormal"/>
            </w:pPr>
            <w:r>
              <w:t>раствор для приема внутрь (масляный);</w:t>
            </w:r>
          </w:p>
          <w:p w:rsidR="008F5202" w:rsidRDefault="008F5202">
            <w:pPr>
              <w:pStyle w:val="ConsPlusNormal"/>
            </w:pPr>
            <w:r>
              <w:t>раствор для приема внутрь и наружного применения (масляный)</w:t>
            </w:r>
          </w:p>
        </w:tc>
      </w:tr>
      <w:tr w:rsidR="008F5202">
        <w:tc>
          <w:tcPr>
            <w:tcW w:w="1084" w:type="dxa"/>
          </w:tcPr>
          <w:p w:rsidR="008F5202" w:rsidRDefault="008F5202">
            <w:pPr>
              <w:pStyle w:val="ConsPlusNormal"/>
              <w:jc w:val="center"/>
            </w:pPr>
            <w:r>
              <w:t>A11CC</w:t>
            </w:r>
          </w:p>
        </w:tc>
        <w:tc>
          <w:tcPr>
            <w:tcW w:w="3964" w:type="dxa"/>
            <w:vMerge w:val="restart"/>
          </w:tcPr>
          <w:p w:rsidR="008F5202" w:rsidRDefault="008F5202">
            <w:pPr>
              <w:pStyle w:val="ConsPlusNormal"/>
            </w:pPr>
            <w:r>
              <w:t>витамин D и его аналоги</w:t>
            </w:r>
          </w:p>
        </w:tc>
        <w:tc>
          <w:tcPr>
            <w:tcW w:w="7144" w:type="dxa"/>
          </w:tcPr>
          <w:p w:rsidR="008F5202" w:rsidRDefault="008F5202">
            <w:pPr>
              <w:pStyle w:val="ConsPlusNormal"/>
            </w:pPr>
            <w:r>
              <w:t>альфакальцидол</w:t>
            </w:r>
          </w:p>
        </w:tc>
        <w:tc>
          <w:tcPr>
            <w:tcW w:w="2869" w:type="dxa"/>
          </w:tcPr>
          <w:p w:rsidR="008F5202" w:rsidRDefault="008F5202">
            <w:pPr>
              <w:pStyle w:val="ConsPlusNormal"/>
            </w:pPr>
            <w:r>
              <w:t>капли для приема внутрь;</w:t>
            </w:r>
          </w:p>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кальцитриол</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колекальциферол</w:t>
            </w:r>
          </w:p>
        </w:tc>
        <w:tc>
          <w:tcPr>
            <w:tcW w:w="2869" w:type="dxa"/>
          </w:tcPr>
          <w:p w:rsidR="008F5202" w:rsidRDefault="008F5202">
            <w:pPr>
              <w:pStyle w:val="ConsPlusNormal"/>
            </w:pPr>
            <w:r>
              <w:t>капли для приема внутрь;</w:t>
            </w:r>
          </w:p>
          <w:p w:rsidR="008F5202" w:rsidRDefault="008F5202">
            <w:pPr>
              <w:pStyle w:val="ConsPlusNormal"/>
            </w:pPr>
            <w:r>
              <w:lastRenderedPageBreak/>
              <w:t>раствор для приема внутрь (масляный)</w:t>
            </w:r>
          </w:p>
        </w:tc>
      </w:tr>
      <w:tr w:rsidR="008F5202">
        <w:tc>
          <w:tcPr>
            <w:tcW w:w="1084" w:type="dxa"/>
          </w:tcPr>
          <w:p w:rsidR="008F5202" w:rsidRDefault="008F5202">
            <w:pPr>
              <w:pStyle w:val="ConsPlusNormal"/>
              <w:jc w:val="center"/>
            </w:pPr>
            <w:r>
              <w:lastRenderedPageBreak/>
              <w:t>A11D</w:t>
            </w:r>
          </w:p>
        </w:tc>
        <w:tc>
          <w:tcPr>
            <w:tcW w:w="3964" w:type="dxa"/>
          </w:tcPr>
          <w:p w:rsidR="008F5202" w:rsidRDefault="008F5202">
            <w:pPr>
              <w:pStyle w:val="ConsPlusNormal"/>
            </w:pPr>
            <w:r>
              <w:t>витамин B</w:t>
            </w:r>
            <w:r>
              <w:rPr>
                <w:vertAlign w:val="subscript"/>
              </w:rPr>
              <w:t>1</w:t>
            </w:r>
            <w:r>
              <w:t xml:space="preserve"> и его комбинации с витаминами B</w:t>
            </w:r>
            <w:r>
              <w:rPr>
                <w:vertAlign w:val="subscript"/>
              </w:rPr>
              <w:t>6</w:t>
            </w:r>
            <w:r>
              <w:t xml:space="preserve"> и B</w:t>
            </w:r>
            <w:r>
              <w:rPr>
                <w:vertAlign w:val="subscript"/>
              </w:rPr>
              <w:t>12</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A11DA</w:t>
            </w:r>
          </w:p>
        </w:tc>
        <w:tc>
          <w:tcPr>
            <w:tcW w:w="3964" w:type="dxa"/>
          </w:tcPr>
          <w:p w:rsidR="008F5202" w:rsidRDefault="008F5202">
            <w:pPr>
              <w:pStyle w:val="ConsPlusNormal"/>
            </w:pPr>
            <w:r>
              <w:t>витамин B</w:t>
            </w:r>
            <w:r>
              <w:rPr>
                <w:vertAlign w:val="subscript"/>
              </w:rPr>
              <w:t>1</w:t>
            </w:r>
          </w:p>
        </w:tc>
        <w:tc>
          <w:tcPr>
            <w:tcW w:w="7144" w:type="dxa"/>
          </w:tcPr>
          <w:p w:rsidR="008F5202" w:rsidRDefault="008F5202">
            <w:pPr>
              <w:pStyle w:val="ConsPlusNormal"/>
            </w:pPr>
            <w:r>
              <w:t>тиамин</w:t>
            </w:r>
          </w:p>
        </w:tc>
        <w:tc>
          <w:tcPr>
            <w:tcW w:w="2869" w:type="dxa"/>
          </w:tcPr>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jc w:val="center"/>
            </w:pPr>
            <w:r>
              <w:t>A11G</w:t>
            </w:r>
          </w:p>
        </w:tc>
        <w:tc>
          <w:tcPr>
            <w:tcW w:w="3964" w:type="dxa"/>
          </w:tcPr>
          <w:p w:rsidR="008F5202" w:rsidRDefault="008F5202">
            <w:pPr>
              <w:pStyle w:val="ConsPlusNormal"/>
            </w:pPr>
            <w:r>
              <w:t>аскорбиновая кислота (витамин C), включая комбинации с другими средствами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A11GA</w:t>
            </w:r>
          </w:p>
        </w:tc>
        <w:tc>
          <w:tcPr>
            <w:tcW w:w="3964" w:type="dxa"/>
          </w:tcPr>
          <w:p w:rsidR="008F5202" w:rsidRDefault="008F5202">
            <w:pPr>
              <w:pStyle w:val="ConsPlusNormal"/>
            </w:pPr>
            <w:r>
              <w:t>аскорбиновая кислота (витамин C)</w:t>
            </w:r>
          </w:p>
        </w:tc>
        <w:tc>
          <w:tcPr>
            <w:tcW w:w="7144" w:type="dxa"/>
          </w:tcPr>
          <w:p w:rsidR="008F5202" w:rsidRDefault="008F5202">
            <w:pPr>
              <w:pStyle w:val="ConsPlusNormal"/>
            </w:pPr>
            <w:r>
              <w:t>аскорбиновая кислота</w:t>
            </w:r>
          </w:p>
        </w:tc>
        <w:tc>
          <w:tcPr>
            <w:tcW w:w="2869" w:type="dxa"/>
          </w:tcPr>
          <w:p w:rsidR="008F5202" w:rsidRDefault="008F5202">
            <w:pPr>
              <w:pStyle w:val="ConsPlusNormal"/>
            </w:pPr>
            <w:r>
              <w:t>драже;</w:t>
            </w:r>
          </w:p>
          <w:p w:rsidR="008F5202" w:rsidRDefault="008F5202">
            <w:pPr>
              <w:pStyle w:val="ConsPlusNormal"/>
            </w:pPr>
            <w:r>
              <w:t>капли для приема внутрь;</w:t>
            </w:r>
          </w:p>
          <w:p w:rsidR="008F5202" w:rsidRDefault="008F5202">
            <w:pPr>
              <w:pStyle w:val="ConsPlusNormal"/>
            </w:pPr>
            <w:r>
              <w:t>капсулы пролонгированного действия;</w:t>
            </w:r>
          </w:p>
          <w:p w:rsidR="008F5202" w:rsidRDefault="008F5202">
            <w:pPr>
              <w:pStyle w:val="ConsPlusNormal"/>
            </w:pPr>
            <w:r>
              <w:t>порошок для приготовления раствора для приема внутрь;</w:t>
            </w:r>
          </w:p>
          <w:p w:rsidR="008F5202" w:rsidRDefault="008F5202">
            <w:pPr>
              <w:pStyle w:val="ConsPlusNormal"/>
            </w:pPr>
            <w:r>
              <w:t>порошок для приема внутрь;</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A11H</w:t>
            </w:r>
          </w:p>
        </w:tc>
        <w:tc>
          <w:tcPr>
            <w:tcW w:w="3964" w:type="dxa"/>
          </w:tcPr>
          <w:p w:rsidR="008F5202" w:rsidRDefault="008F5202">
            <w:pPr>
              <w:pStyle w:val="ConsPlusNormal"/>
            </w:pPr>
            <w:r>
              <w:t>другие витаминные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A11HA</w:t>
            </w:r>
          </w:p>
        </w:tc>
        <w:tc>
          <w:tcPr>
            <w:tcW w:w="3964" w:type="dxa"/>
          </w:tcPr>
          <w:p w:rsidR="008F5202" w:rsidRDefault="008F5202">
            <w:pPr>
              <w:pStyle w:val="ConsPlusNormal"/>
            </w:pPr>
            <w:r>
              <w:t>другие витаминные препараты</w:t>
            </w:r>
          </w:p>
        </w:tc>
        <w:tc>
          <w:tcPr>
            <w:tcW w:w="7144" w:type="dxa"/>
          </w:tcPr>
          <w:p w:rsidR="008F5202" w:rsidRDefault="008F5202">
            <w:pPr>
              <w:pStyle w:val="ConsPlusNormal"/>
            </w:pPr>
            <w:r>
              <w:t>пиридоксин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A12</w:t>
            </w:r>
          </w:p>
        </w:tc>
        <w:tc>
          <w:tcPr>
            <w:tcW w:w="3964" w:type="dxa"/>
          </w:tcPr>
          <w:p w:rsidR="008F5202" w:rsidRDefault="008F5202">
            <w:pPr>
              <w:pStyle w:val="ConsPlusNormal"/>
            </w:pPr>
            <w:r>
              <w:t>минеральные добавки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A12A</w:t>
            </w:r>
          </w:p>
        </w:tc>
        <w:tc>
          <w:tcPr>
            <w:tcW w:w="3964" w:type="dxa"/>
          </w:tcPr>
          <w:p w:rsidR="008F5202" w:rsidRDefault="008F5202">
            <w:pPr>
              <w:pStyle w:val="ConsPlusNormal"/>
            </w:pPr>
            <w:r>
              <w:t>препараты кальция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A12AA</w:t>
            </w:r>
          </w:p>
        </w:tc>
        <w:tc>
          <w:tcPr>
            <w:tcW w:w="3964" w:type="dxa"/>
          </w:tcPr>
          <w:p w:rsidR="008F5202" w:rsidRDefault="008F5202">
            <w:pPr>
              <w:pStyle w:val="ConsPlusNormal"/>
            </w:pPr>
            <w:r>
              <w:t>препараты кальция</w:t>
            </w:r>
          </w:p>
        </w:tc>
        <w:tc>
          <w:tcPr>
            <w:tcW w:w="7144" w:type="dxa"/>
          </w:tcPr>
          <w:p w:rsidR="008F5202" w:rsidRDefault="008F5202">
            <w:pPr>
              <w:pStyle w:val="ConsPlusNormal"/>
            </w:pPr>
            <w:r>
              <w:t>кальция глюконат</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lastRenderedPageBreak/>
              <w:t>таблетки</w:t>
            </w:r>
          </w:p>
        </w:tc>
      </w:tr>
      <w:tr w:rsidR="008F5202">
        <w:tc>
          <w:tcPr>
            <w:tcW w:w="1084" w:type="dxa"/>
          </w:tcPr>
          <w:p w:rsidR="008F5202" w:rsidRDefault="008F5202">
            <w:pPr>
              <w:pStyle w:val="ConsPlusNormal"/>
              <w:jc w:val="center"/>
            </w:pPr>
            <w:r>
              <w:lastRenderedPageBreak/>
              <w:t>A12C</w:t>
            </w:r>
          </w:p>
        </w:tc>
        <w:tc>
          <w:tcPr>
            <w:tcW w:w="3964" w:type="dxa"/>
          </w:tcPr>
          <w:p w:rsidR="008F5202" w:rsidRDefault="008F5202">
            <w:pPr>
              <w:pStyle w:val="ConsPlusNormal"/>
            </w:pPr>
            <w:r>
              <w:t>другие минеральные добавки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A12CX</w:t>
            </w:r>
          </w:p>
        </w:tc>
        <w:tc>
          <w:tcPr>
            <w:tcW w:w="3964" w:type="dxa"/>
          </w:tcPr>
          <w:p w:rsidR="008F5202" w:rsidRDefault="008F5202">
            <w:pPr>
              <w:pStyle w:val="ConsPlusNormal"/>
            </w:pPr>
            <w:r>
              <w:t>другие минеральные вещества</w:t>
            </w:r>
          </w:p>
        </w:tc>
        <w:tc>
          <w:tcPr>
            <w:tcW w:w="7144" w:type="dxa"/>
          </w:tcPr>
          <w:p w:rsidR="008F5202" w:rsidRDefault="008F5202">
            <w:pPr>
              <w:pStyle w:val="ConsPlusNormal"/>
            </w:pPr>
            <w:r>
              <w:t>калия и магния аспарагинат</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внутривенного введения;</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A14</w:t>
            </w:r>
          </w:p>
        </w:tc>
        <w:tc>
          <w:tcPr>
            <w:tcW w:w="3964" w:type="dxa"/>
          </w:tcPr>
          <w:p w:rsidR="008F5202" w:rsidRDefault="008F5202">
            <w:pPr>
              <w:pStyle w:val="ConsPlusNormal"/>
            </w:pPr>
            <w:r>
              <w:t>анаболические средства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A14A</w:t>
            </w:r>
          </w:p>
        </w:tc>
        <w:tc>
          <w:tcPr>
            <w:tcW w:w="3964" w:type="dxa"/>
          </w:tcPr>
          <w:p w:rsidR="008F5202" w:rsidRDefault="008F5202">
            <w:pPr>
              <w:pStyle w:val="ConsPlusNormal"/>
            </w:pPr>
            <w:r>
              <w:t>анаболические стероиды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A14AB</w:t>
            </w:r>
          </w:p>
        </w:tc>
        <w:tc>
          <w:tcPr>
            <w:tcW w:w="3964" w:type="dxa"/>
          </w:tcPr>
          <w:p w:rsidR="008F5202" w:rsidRDefault="008F5202">
            <w:pPr>
              <w:pStyle w:val="ConsPlusNormal"/>
            </w:pPr>
            <w:r>
              <w:t>производные эстрена</w:t>
            </w:r>
          </w:p>
        </w:tc>
        <w:tc>
          <w:tcPr>
            <w:tcW w:w="7144" w:type="dxa"/>
          </w:tcPr>
          <w:p w:rsidR="008F5202" w:rsidRDefault="008F5202">
            <w:pPr>
              <w:pStyle w:val="ConsPlusNormal"/>
            </w:pPr>
            <w:r>
              <w:t>нандролон</w:t>
            </w:r>
          </w:p>
        </w:tc>
        <w:tc>
          <w:tcPr>
            <w:tcW w:w="2869" w:type="dxa"/>
          </w:tcPr>
          <w:p w:rsidR="008F5202" w:rsidRDefault="008F5202">
            <w:pPr>
              <w:pStyle w:val="ConsPlusNormal"/>
            </w:pPr>
            <w:r>
              <w:t>раствор для внутримышечного введения (масляный)</w:t>
            </w:r>
          </w:p>
        </w:tc>
      </w:tr>
      <w:tr w:rsidR="008F5202">
        <w:tc>
          <w:tcPr>
            <w:tcW w:w="1084" w:type="dxa"/>
          </w:tcPr>
          <w:p w:rsidR="008F5202" w:rsidRDefault="008F5202">
            <w:pPr>
              <w:pStyle w:val="ConsPlusNormal"/>
              <w:jc w:val="center"/>
            </w:pPr>
            <w:r>
              <w:t>A16</w:t>
            </w:r>
          </w:p>
        </w:tc>
        <w:tc>
          <w:tcPr>
            <w:tcW w:w="3964" w:type="dxa"/>
          </w:tcPr>
          <w:p w:rsidR="008F5202" w:rsidRDefault="008F5202">
            <w:pPr>
              <w:pStyle w:val="ConsPlusNormal"/>
            </w:pPr>
            <w:r>
              <w:t>другие препараты для лечения заболеваний желудочно-кишечного тракта и нарушений обмена веществ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A16A</w:t>
            </w:r>
          </w:p>
        </w:tc>
        <w:tc>
          <w:tcPr>
            <w:tcW w:w="3964" w:type="dxa"/>
          </w:tcPr>
          <w:p w:rsidR="008F5202" w:rsidRDefault="008F5202">
            <w:pPr>
              <w:pStyle w:val="ConsPlusNormal"/>
            </w:pPr>
            <w:r>
              <w:t>другие препараты для лечения заболеваний желудочно-кишечного тракта и нарушений обмена веществ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A16AA</w:t>
            </w:r>
          </w:p>
        </w:tc>
        <w:tc>
          <w:tcPr>
            <w:tcW w:w="3964" w:type="dxa"/>
          </w:tcPr>
          <w:p w:rsidR="008F5202" w:rsidRDefault="008F5202">
            <w:pPr>
              <w:pStyle w:val="ConsPlusNormal"/>
            </w:pPr>
            <w:r>
              <w:t>аминокислоты и их производные</w:t>
            </w:r>
          </w:p>
        </w:tc>
        <w:tc>
          <w:tcPr>
            <w:tcW w:w="7144" w:type="dxa"/>
          </w:tcPr>
          <w:p w:rsidR="008F5202" w:rsidRDefault="008F5202">
            <w:pPr>
              <w:pStyle w:val="ConsPlusNormal"/>
            </w:pPr>
            <w:r>
              <w:t>адеметионин</w:t>
            </w:r>
          </w:p>
        </w:tc>
        <w:tc>
          <w:tcPr>
            <w:tcW w:w="2869" w:type="dxa"/>
          </w:tcPr>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 xml:space="preserve">таблетки </w:t>
            </w:r>
            <w:r>
              <w:lastRenderedPageBreak/>
              <w:t>кишечнорастворимые;</w:t>
            </w:r>
          </w:p>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покрытые кишечнорастворимой оболочкой</w:t>
            </w:r>
          </w:p>
        </w:tc>
      </w:tr>
      <w:tr w:rsidR="008F5202">
        <w:tc>
          <w:tcPr>
            <w:tcW w:w="1084" w:type="dxa"/>
            <w:vMerge w:val="restart"/>
          </w:tcPr>
          <w:p w:rsidR="008F5202" w:rsidRDefault="008F5202">
            <w:pPr>
              <w:pStyle w:val="ConsPlusNormal"/>
              <w:jc w:val="center"/>
            </w:pPr>
            <w:r>
              <w:lastRenderedPageBreak/>
              <w:t>A16AB</w:t>
            </w:r>
          </w:p>
        </w:tc>
        <w:tc>
          <w:tcPr>
            <w:tcW w:w="3964" w:type="dxa"/>
            <w:vMerge w:val="restart"/>
          </w:tcPr>
          <w:p w:rsidR="008F5202" w:rsidRDefault="008F5202">
            <w:pPr>
              <w:pStyle w:val="ConsPlusNormal"/>
            </w:pPr>
            <w:r>
              <w:t>ферментные препараты</w:t>
            </w:r>
          </w:p>
        </w:tc>
        <w:tc>
          <w:tcPr>
            <w:tcW w:w="7144" w:type="dxa"/>
          </w:tcPr>
          <w:p w:rsidR="008F5202" w:rsidRDefault="008F5202">
            <w:pPr>
              <w:pStyle w:val="ConsPlusNormal"/>
            </w:pPr>
            <w:r>
              <w:t>агалсидаза альфа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агалсидаза бета</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велаглюцераза альфа</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галсульфаза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идурсульфаза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идурсульфаза бета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имиглюцераза</w:t>
            </w:r>
          </w:p>
        </w:tc>
        <w:tc>
          <w:tcPr>
            <w:tcW w:w="2869" w:type="dxa"/>
          </w:tcPr>
          <w:p w:rsidR="008F5202" w:rsidRDefault="008F5202">
            <w:pPr>
              <w:pStyle w:val="ConsPlusNormal"/>
            </w:pPr>
            <w:r>
              <w:t xml:space="preserve">лиофилизат для </w:t>
            </w:r>
            <w:r>
              <w:lastRenderedPageBreak/>
              <w:t>приготовления раствора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ларонидаза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себелипаза альфа</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талиглюцераза альфа</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jc w:val="center"/>
            </w:pPr>
            <w:r>
              <w:t>A16AX</w:t>
            </w:r>
          </w:p>
        </w:tc>
        <w:tc>
          <w:tcPr>
            <w:tcW w:w="3964" w:type="dxa"/>
            <w:vMerge w:val="restart"/>
          </w:tcPr>
          <w:p w:rsidR="008F5202" w:rsidRDefault="008F5202">
            <w:pPr>
              <w:pStyle w:val="ConsPlusNormal"/>
            </w:pPr>
            <w:r>
              <w:t>прочие препараты для лечения заболеваний желудочно-кишечного тракта и нарушений обмена веществ</w:t>
            </w:r>
          </w:p>
        </w:tc>
        <w:tc>
          <w:tcPr>
            <w:tcW w:w="7144" w:type="dxa"/>
          </w:tcPr>
          <w:p w:rsidR="008F5202" w:rsidRDefault="008F5202">
            <w:pPr>
              <w:pStyle w:val="ConsPlusNormal"/>
            </w:pPr>
            <w:r>
              <w:t>миглустат</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нитизинон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сапроптерин</w:t>
            </w:r>
          </w:p>
        </w:tc>
        <w:tc>
          <w:tcPr>
            <w:tcW w:w="2869" w:type="dxa"/>
          </w:tcPr>
          <w:p w:rsidR="008F5202" w:rsidRDefault="008F5202">
            <w:pPr>
              <w:pStyle w:val="ConsPlusNormal"/>
            </w:pPr>
            <w:r>
              <w:t>таблетки диспергируемые;</w:t>
            </w:r>
          </w:p>
          <w:p w:rsidR="008F5202" w:rsidRDefault="008F5202">
            <w:pPr>
              <w:pStyle w:val="ConsPlusNormal"/>
            </w:pPr>
            <w:r>
              <w:t>таблетки растворимые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тиоктовая кислота</w:t>
            </w:r>
          </w:p>
        </w:tc>
        <w:tc>
          <w:tcPr>
            <w:tcW w:w="2869" w:type="dxa"/>
          </w:tcPr>
          <w:p w:rsidR="008F5202" w:rsidRDefault="008F5202">
            <w:pPr>
              <w:pStyle w:val="ConsPlusNormal"/>
            </w:pPr>
            <w:r>
              <w:t>капсулы;</w:t>
            </w:r>
          </w:p>
          <w:p w:rsidR="008F5202" w:rsidRDefault="008F5202">
            <w:pPr>
              <w:pStyle w:val="ConsPlusNormal"/>
            </w:pPr>
            <w:r>
              <w:t>концентрат для приготовления раствора для внутривенного введения;</w:t>
            </w:r>
          </w:p>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раствор для инфузий;</w:t>
            </w:r>
          </w:p>
          <w:p w:rsidR="008F5202" w:rsidRDefault="008F5202">
            <w:pPr>
              <w:pStyle w:val="ConsPlusNormal"/>
            </w:pPr>
            <w:r>
              <w:t xml:space="preserve">таблетки, покрытые </w:t>
            </w:r>
            <w:r>
              <w:lastRenderedPageBreak/>
              <w:t>оболочкой;</w:t>
            </w:r>
          </w:p>
          <w:p w:rsidR="008F5202" w:rsidRDefault="008F5202">
            <w:pPr>
              <w:pStyle w:val="ConsPlusNormal"/>
            </w:pPr>
            <w:r>
              <w:t>таблетки, покрытые</w:t>
            </w:r>
          </w:p>
          <w:p w:rsidR="008F5202" w:rsidRDefault="008F5202">
            <w:pPr>
              <w:pStyle w:val="ConsPlusNormal"/>
            </w:pPr>
            <w:r>
              <w:t>пленочной оболочкой</w:t>
            </w:r>
          </w:p>
        </w:tc>
      </w:tr>
      <w:tr w:rsidR="008F5202">
        <w:tc>
          <w:tcPr>
            <w:tcW w:w="1084" w:type="dxa"/>
          </w:tcPr>
          <w:p w:rsidR="008F5202" w:rsidRDefault="008F5202">
            <w:pPr>
              <w:pStyle w:val="ConsPlusNormal"/>
              <w:jc w:val="center"/>
            </w:pPr>
            <w:r>
              <w:lastRenderedPageBreak/>
              <w:t>B</w:t>
            </w:r>
          </w:p>
        </w:tc>
        <w:tc>
          <w:tcPr>
            <w:tcW w:w="3964" w:type="dxa"/>
          </w:tcPr>
          <w:p w:rsidR="008F5202" w:rsidRDefault="008F5202">
            <w:pPr>
              <w:pStyle w:val="ConsPlusNormal"/>
            </w:pPr>
            <w:r>
              <w:t>кровь и система кроветворения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B01</w:t>
            </w:r>
          </w:p>
        </w:tc>
        <w:tc>
          <w:tcPr>
            <w:tcW w:w="3964" w:type="dxa"/>
          </w:tcPr>
          <w:p w:rsidR="008F5202" w:rsidRDefault="008F5202">
            <w:pPr>
              <w:pStyle w:val="ConsPlusNormal"/>
            </w:pPr>
            <w:r>
              <w:t>антитромботические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B01A</w:t>
            </w:r>
          </w:p>
        </w:tc>
        <w:tc>
          <w:tcPr>
            <w:tcW w:w="3964" w:type="dxa"/>
          </w:tcPr>
          <w:p w:rsidR="008F5202" w:rsidRDefault="008F5202">
            <w:pPr>
              <w:pStyle w:val="ConsPlusNormal"/>
            </w:pPr>
            <w:r>
              <w:t>антитромботические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B01AA</w:t>
            </w:r>
          </w:p>
        </w:tc>
        <w:tc>
          <w:tcPr>
            <w:tcW w:w="3964" w:type="dxa"/>
          </w:tcPr>
          <w:p w:rsidR="008F5202" w:rsidRDefault="008F5202">
            <w:pPr>
              <w:pStyle w:val="ConsPlusNormal"/>
            </w:pPr>
            <w:r>
              <w:t>антагонисты витамина К</w:t>
            </w:r>
          </w:p>
        </w:tc>
        <w:tc>
          <w:tcPr>
            <w:tcW w:w="7144" w:type="dxa"/>
          </w:tcPr>
          <w:p w:rsidR="008F5202" w:rsidRDefault="008F5202">
            <w:pPr>
              <w:pStyle w:val="ConsPlusNormal"/>
            </w:pPr>
            <w:r>
              <w:t>варфарин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B01AB</w:t>
            </w:r>
          </w:p>
        </w:tc>
        <w:tc>
          <w:tcPr>
            <w:tcW w:w="3964" w:type="dxa"/>
          </w:tcPr>
          <w:p w:rsidR="008F5202" w:rsidRDefault="008F5202">
            <w:pPr>
              <w:pStyle w:val="ConsPlusNormal"/>
            </w:pPr>
            <w:r>
              <w:t>группа гепарина</w:t>
            </w:r>
          </w:p>
        </w:tc>
        <w:tc>
          <w:tcPr>
            <w:tcW w:w="7144" w:type="dxa"/>
          </w:tcPr>
          <w:p w:rsidR="008F5202" w:rsidRDefault="008F5202">
            <w:pPr>
              <w:pStyle w:val="ConsPlusNormal"/>
            </w:pPr>
            <w:r>
              <w:t>гепарин натрия</w:t>
            </w:r>
          </w:p>
        </w:tc>
        <w:tc>
          <w:tcPr>
            <w:tcW w:w="2869" w:type="dxa"/>
          </w:tcPr>
          <w:p w:rsidR="008F5202" w:rsidRDefault="008F5202">
            <w:pPr>
              <w:pStyle w:val="ConsPlusNormal"/>
            </w:pPr>
            <w:r>
              <w:t>раствор для внутривенного и подкожного введения;</w:t>
            </w:r>
          </w:p>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эноксапарин натрия</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парнапарин натрия</w:t>
            </w:r>
          </w:p>
        </w:tc>
        <w:tc>
          <w:tcPr>
            <w:tcW w:w="2869" w:type="dxa"/>
          </w:tcPr>
          <w:p w:rsidR="008F5202" w:rsidRDefault="008F5202">
            <w:pPr>
              <w:pStyle w:val="ConsPlusNormal"/>
            </w:pPr>
            <w:r>
              <w:t>раствор для подкожного введения</w:t>
            </w:r>
          </w:p>
        </w:tc>
      </w:tr>
      <w:tr w:rsidR="008F5202">
        <w:tc>
          <w:tcPr>
            <w:tcW w:w="1084" w:type="dxa"/>
            <w:vMerge w:val="restart"/>
          </w:tcPr>
          <w:p w:rsidR="008F5202" w:rsidRDefault="008F5202">
            <w:pPr>
              <w:pStyle w:val="ConsPlusNormal"/>
              <w:jc w:val="center"/>
            </w:pPr>
            <w:r>
              <w:t>B01AC</w:t>
            </w:r>
          </w:p>
        </w:tc>
        <w:tc>
          <w:tcPr>
            <w:tcW w:w="3964" w:type="dxa"/>
            <w:vMerge w:val="restart"/>
          </w:tcPr>
          <w:p w:rsidR="008F5202" w:rsidRDefault="008F5202">
            <w:pPr>
              <w:pStyle w:val="ConsPlusNormal"/>
            </w:pPr>
            <w:r>
              <w:t>антиагреганты, кроме гепарина</w:t>
            </w:r>
          </w:p>
        </w:tc>
        <w:tc>
          <w:tcPr>
            <w:tcW w:w="7144" w:type="dxa"/>
          </w:tcPr>
          <w:p w:rsidR="008F5202" w:rsidRDefault="008F5202">
            <w:pPr>
              <w:pStyle w:val="ConsPlusNormal"/>
            </w:pPr>
            <w:r>
              <w:t>клопидогрел</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селексипаг</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тикагрелор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B01AD</w:t>
            </w:r>
          </w:p>
        </w:tc>
        <w:tc>
          <w:tcPr>
            <w:tcW w:w="3964" w:type="dxa"/>
            <w:vMerge w:val="restart"/>
          </w:tcPr>
          <w:p w:rsidR="008F5202" w:rsidRDefault="008F5202">
            <w:pPr>
              <w:pStyle w:val="ConsPlusNormal"/>
            </w:pPr>
            <w:r>
              <w:t>ферментные препараты</w:t>
            </w:r>
          </w:p>
        </w:tc>
        <w:tc>
          <w:tcPr>
            <w:tcW w:w="7144" w:type="dxa"/>
          </w:tcPr>
          <w:p w:rsidR="008F5202" w:rsidRDefault="008F5202">
            <w:pPr>
              <w:pStyle w:val="ConsPlusNormal"/>
            </w:pPr>
            <w:r>
              <w:t>алтеплаза</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проурокиназа</w:t>
            </w:r>
          </w:p>
        </w:tc>
        <w:tc>
          <w:tcPr>
            <w:tcW w:w="2869" w:type="dxa"/>
          </w:tcPr>
          <w:p w:rsidR="008F5202" w:rsidRDefault="008F5202">
            <w:pPr>
              <w:pStyle w:val="ConsPlusNormal"/>
            </w:pPr>
            <w:r>
              <w:t xml:space="preserve">лиофилизат для приготовления раствора для </w:t>
            </w:r>
            <w:r>
              <w:lastRenderedPageBreak/>
              <w:t>внутривенного введения;</w:t>
            </w:r>
          </w:p>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рекомбинантный белок, содержащий аминокислотную последовательность стафилокиназы</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тенектеплаза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jc w:val="center"/>
            </w:pPr>
            <w:r>
              <w:t>B01AE</w:t>
            </w:r>
          </w:p>
        </w:tc>
        <w:tc>
          <w:tcPr>
            <w:tcW w:w="3964" w:type="dxa"/>
          </w:tcPr>
          <w:p w:rsidR="008F5202" w:rsidRDefault="008F5202">
            <w:pPr>
              <w:pStyle w:val="ConsPlusNormal"/>
            </w:pPr>
            <w:r>
              <w:t>прямые ингибиторы тромбина</w:t>
            </w:r>
          </w:p>
        </w:tc>
        <w:tc>
          <w:tcPr>
            <w:tcW w:w="7144" w:type="dxa"/>
          </w:tcPr>
          <w:p w:rsidR="008F5202" w:rsidRDefault="008F5202">
            <w:pPr>
              <w:pStyle w:val="ConsPlusNormal"/>
            </w:pPr>
            <w:r>
              <w:t>дабигатрана этексилат</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B01AF</w:t>
            </w:r>
          </w:p>
        </w:tc>
        <w:tc>
          <w:tcPr>
            <w:tcW w:w="3964" w:type="dxa"/>
          </w:tcPr>
          <w:p w:rsidR="008F5202" w:rsidRDefault="008F5202">
            <w:pPr>
              <w:pStyle w:val="ConsPlusNormal"/>
            </w:pPr>
            <w:r>
              <w:t>прямые ингибиторы фактора Xa</w:t>
            </w:r>
          </w:p>
        </w:tc>
        <w:tc>
          <w:tcPr>
            <w:tcW w:w="7144" w:type="dxa"/>
          </w:tcPr>
          <w:p w:rsidR="008F5202" w:rsidRDefault="008F5202">
            <w:pPr>
              <w:pStyle w:val="ConsPlusNormal"/>
            </w:pPr>
            <w:r>
              <w:t>апиксабан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ривароксабан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B02</w:t>
            </w:r>
          </w:p>
        </w:tc>
        <w:tc>
          <w:tcPr>
            <w:tcW w:w="3964" w:type="dxa"/>
          </w:tcPr>
          <w:p w:rsidR="008F5202" w:rsidRDefault="008F5202">
            <w:pPr>
              <w:pStyle w:val="ConsPlusNormal"/>
            </w:pPr>
            <w:r>
              <w:t>гемостатические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B02A</w:t>
            </w:r>
          </w:p>
        </w:tc>
        <w:tc>
          <w:tcPr>
            <w:tcW w:w="3964" w:type="dxa"/>
          </w:tcPr>
          <w:p w:rsidR="008F5202" w:rsidRDefault="008F5202">
            <w:pPr>
              <w:pStyle w:val="ConsPlusNormal"/>
            </w:pPr>
            <w:r>
              <w:t>антифибринолитические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B02AA</w:t>
            </w:r>
          </w:p>
        </w:tc>
        <w:tc>
          <w:tcPr>
            <w:tcW w:w="3964" w:type="dxa"/>
            <w:vMerge w:val="restart"/>
          </w:tcPr>
          <w:p w:rsidR="008F5202" w:rsidRDefault="008F5202">
            <w:pPr>
              <w:pStyle w:val="ConsPlusNormal"/>
            </w:pPr>
            <w:r>
              <w:t>аминокислоты</w:t>
            </w:r>
          </w:p>
        </w:tc>
        <w:tc>
          <w:tcPr>
            <w:tcW w:w="7144" w:type="dxa"/>
          </w:tcPr>
          <w:p w:rsidR="008F5202" w:rsidRDefault="008F5202">
            <w:pPr>
              <w:pStyle w:val="ConsPlusNormal"/>
            </w:pPr>
            <w:r>
              <w:t>аминокапроновая кислота</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транексамовая кислота</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B02AB</w:t>
            </w:r>
          </w:p>
        </w:tc>
        <w:tc>
          <w:tcPr>
            <w:tcW w:w="3964" w:type="dxa"/>
          </w:tcPr>
          <w:p w:rsidR="008F5202" w:rsidRDefault="008F5202">
            <w:pPr>
              <w:pStyle w:val="ConsPlusNormal"/>
            </w:pPr>
            <w:r>
              <w:t>ингибиторы протеиназ плазмы</w:t>
            </w:r>
          </w:p>
        </w:tc>
        <w:tc>
          <w:tcPr>
            <w:tcW w:w="7144" w:type="dxa"/>
          </w:tcPr>
          <w:p w:rsidR="008F5202" w:rsidRDefault="008F5202">
            <w:pPr>
              <w:pStyle w:val="ConsPlusNormal"/>
            </w:pPr>
            <w:r>
              <w:t>апротинин</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 xml:space="preserve">раствор для внутривенного </w:t>
            </w:r>
            <w:r>
              <w:lastRenderedPageBreak/>
              <w:t>введения;</w:t>
            </w:r>
          </w:p>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lastRenderedPageBreak/>
              <w:t>B02B</w:t>
            </w:r>
          </w:p>
        </w:tc>
        <w:tc>
          <w:tcPr>
            <w:tcW w:w="3964" w:type="dxa"/>
          </w:tcPr>
          <w:p w:rsidR="008F5202" w:rsidRDefault="008F5202">
            <w:pPr>
              <w:pStyle w:val="ConsPlusNormal"/>
            </w:pPr>
            <w:r>
              <w:t>витамин К и другие гемостатики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B02BA</w:t>
            </w:r>
          </w:p>
        </w:tc>
        <w:tc>
          <w:tcPr>
            <w:tcW w:w="3964" w:type="dxa"/>
          </w:tcPr>
          <w:p w:rsidR="008F5202" w:rsidRDefault="008F5202">
            <w:pPr>
              <w:pStyle w:val="ConsPlusNormal"/>
            </w:pPr>
            <w:r>
              <w:t>витамин К</w:t>
            </w:r>
          </w:p>
        </w:tc>
        <w:tc>
          <w:tcPr>
            <w:tcW w:w="7144" w:type="dxa"/>
          </w:tcPr>
          <w:p w:rsidR="008F5202" w:rsidRDefault="008F5202">
            <w:pPr>
              <w:pStyle w:val="ConsPlusNormal"/>
            </w:pPr>
            <w:r>
              <w:t>менадиона натрия бисульфит</w:t>
            </w:r>
          </w:p>
        </w:tc>
        <w:tc>
          <w:tcPr>
            <w:tcW w:w="2869" w:type="dxa"/>
          </w:tcPr>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jc w:val="center"/>
            </w:pPr>
            <w:r>
              <w:t>B02BC</w:t>
            </w:r>
          </w:p>
        </w:tc>
        <w:tc>
          <w:tcPr>
            <w:tcW w:w="3964" w:type="dxa"/>
          </w:tcPr>
          <w:p w:rsidR="008F5202" w:rsidRDefault="008F5202">
            <w:pPr>
              <w:pStyle w:val="ConsPlusNormal"/>
            </w:pPr>
            <w:r>
              <w:t>местные гемостатики</w:t>
            </w:r>
          </w:p>
        </w:tc>
        <w:tc>
          <w:tcPr>
            <w:tcW w:w="7144" w:type="dxa"/>
          </w:tcPr>
          <w:p w:rsidR="008F5202" w:rsidRDefault="008F5202">
            <w:pPr>
              <w:pStyle w:val="ConsPlusNormal"/>
            </w:pPr>
            <w:r>
              <w:t>фибриноген + тромбин</w:t>
            </w:r>
          </w:p>
        </w:tc>
        <w:tc>
          <w:tcPr>
            <w:tcW w:w="2869" w:type="dxa"/>
          </w:tcPr>
          <w:p w:rsidR="008F5202" w:rsidRDefault="008F5202">
            <w:pPr>
              <w:pStyle w:val="ConsPlusNormal"/>
            </w:pPr>
            <w:r>
              <w:t>губка</w:t>
            </w:r>
          </w:p>
        </w:tc>
      </w:tr>
      <w:tr w:rsidR="008F5202">
        <w:tc>
          <w:tcPr>
            <w:tcW w:w="1084" w:type="dxa"/>
          </w:tcPr>
          <w:p w:rsidR="008F5202" w:rsidRDefault="008F5202">
            <w:pPr>
              <w:pStyle w:val="ConsPlusNormal"/>
              <w:jc w:val="center"/>
            </w:pPr>
            <w:r>
              <w:t>B02BD</w:t>
            </w:r>
          </w:p>
        </w:tc>
        <w:tc>
          <w:tcPr>
            <w:tcW w:w="3964" w:type="dxa"/>
          </w:tcPr>
          <w:p w:rsidR="008F5202" w:rsidRDefault="008F5202">
            <w:pPr>
              <w:pStyle w:val="ConsPlusNormal"/>
            </w:pPr>
            <w:r>
              <w:t>факторы свертывания крови</w:t>
            </w:r>
          </w:p>
        </w:tc>
        <w:tc>
          <w:tcPr>
            <w:tcW w:w="7144" w:type="dxa"/>
          </w:tcPr>
          <w:p w:rsidR="008F5202" w:rsidRDefault="008F5202">
            <w:pPr>
              <w:pStyle w:val="ConsPlusNormal"/>
            </w:pPr>
            <w:r>
              <w:t>антиингибиторный коагулянтный комплекс</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мороктоког альфа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нонаког альфа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октоког альфа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симоктоког альфа (фактор свертывания крови VIII человеческий рекомбинантный)</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 свертывания крови VII</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 свертывания крови VIII</w:t>
            </w:r>
          </w:p>
        </w:tc>
        <w:tc>
          <w:tcPr>
            <w:tcW w:w="2869" w:type="dxa"/>
          </w:tcPr>
          <w:p w:rsidR="008F5202" w:rsidRDefault="008F5202">
            <w:pPr>
              <w:pStyle w:val="ConsPlusNormal"/>
            </w:pPr>
            <w:r>
              <w:t xml:space="preserve">лиофилизат для приготовления раствора для </w:t>
            </w:r>
            <w:r>
              <w:lastRenderedPageBreak/>
              <w:t>внутривенного введения;</w:t>
            </w:r>
          </w:p>
          <w:p w:rsidR="008F5202" w:rsidRDefault="008F5202">
            <w:pPr>
              <w:pStyle w:val="ConsPlusNormal"/>
            </w:pPr>
            <w:r>
              <w:t>лиофилизат для приготовления раствора для инфузий; раствор для инфузий (замороженный)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 свертывания крови IX</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факторы свертывания крови II, VII, IX, X в комбинации (протромбиновый комплекс)</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факторы свертывания крови II, IX и X в комбинации</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 свертывания крови VIII + фактор Виллебранда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эптаког альфа (активированный)</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эфмороктоког альфа</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vMerge w:val="restart"/>
          </w:tcPr>
          <w:p w:rsidR="008F5202" w:rsidRDefault="008F5202">
            <w:pPr>
              <w:pStyle w:val="ConsPlusNormal"/>
              <w:jc w:val="center"/>
            </w:pPr>
            <w:r>
              <w:t>B02BX</w:t>
            </w:r>
          </w:p>
        </w:tc>
        <w:tc>
          <w:tcPr>
            <w:tcW w:w="3964" w:type="dxa"/>
            <w:vMerge w:val="restart"/>
          </w:tcPr>
          <w:p w:rsidR="008F5202" w:rsidRDefault="008F5202">
            <w:pPr>
              <w:pStyle w:val="ConsPlusNormal"/>
            </w:pPr>
            <w:r>
              <w:t>другие системные гемостатики</w:t>
            </w:r>
          </w:p>
        </w:tc>
        <w:tc>
          <w:tcPr>
            <w:tcW w:w="7144" w:type="dxa"/>
          </w:tcPr>
          <w:p w:rsidR="008F5202" w:rsidRDefault="008F5202">
            <w:pPr>
              <w:pStyle w:val="ConsPlusNormal"/>
            </w:pPr>
            <w:r>
              <w:t>ромиплостим</w:t>
            </w:r>
          </w:p>
        </w:tc>
        <w:tc>
          <w:tcPr>
            <w:tcW w:w="2869" w:type="dxa"/>
          </w:tcPr>
          <w:p w:rsidR="008F5202" w:rsidRDefault="008F5202">
            <w:pPr>
              <w:pStyle w:val="ConsPlusNormal"/>
            </w:pPr>
            <w:r>
              <w:t xml:space="preserve">порошок для приготовления раствора для подкожного </w:t>
            </w:r>
            <w:r>
              <w:lastRenderedPageBreak/>
              <w:t>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элтромбопаг</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эмицизумаб</w:t>
            </w:r>
          </w:p>
        </w:tc>
        <w:tc>
          <w:tcPr>
            <w:tcW w:w="2869" w:type="dxa"/>
          </w:tcPr>
          <w:p w:rsidR="008F5202" w:rsidRDefault="008F5202">
            <w:pPr>
              <w:pStyle w:val="ConsPlusNormal"/>
            </w:pPr>
            <w:r>
              <w:t>раствор для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этамзилат</w:t>
            </w:r>
          </w:p>
        </w:tc>
        <w:tc>
          <w:tcPr>
            <w:tcW w:w="2869" w:type="dxa"/>
          </w:tcPr>
          <w:p w:rsidR="008F5202" w:rsidRDefault="008F5202">
            <w:pPr>
              <w:pStyle w:val="ConsPlusNormal"/>
            </w:pPr>
            <w:r>
              <w:t>раствор для внутривенного и</w:t>
            </w:r>
          </w:p>
          <w:p w:rsidR="008F5202" w:rsidRDefault="008F5202">
            <w:pPr>
              <w:pStyle w:val="ConsPlusNormal"/>
            </w:pPr>
            <w:r>
              <w:t>внутримышечного введения;</w:t>
            </w:r>
          </w:p>
          <w:p w:rsidR="008F5202" w:rsidRDefault="008F5202">
            <w:pPr>
              <w:pStyle w:val="ConsPlusNormal"/>
            </w:pPr>
            <w:r>
              <w:t>раствор для инъекций;</w:t>
            </w:r>
          </w:p>
          <w:p w:rsidR="008F5202" w:rsidRDefault="008F5202">
            <w:pPr>
              <w:pStyle w:val="ConsPlusNormal"/>
            </w:pPr>
            <w:r>
              <w:t>раствор для инъекций и наружного</w:t>
            </w:r>
          </w:p>
          <w:p w:rsidR="008F5202" w:rsidRDefault="008F5202">
            <w:pPr>
              <w:pStyle w:val="ConsPlusNormal"/>
            </w:pPr>
            <w:r>
              <w:t>применения;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B03</w:t>
            </w:r>
          </w:p>
        </w:tc>
        <w:tc>
          <w:tcPr>
            <w:tcW w:w="3964" w:type="dxa"/>
          </w:tcPr>
          <w:p w:rsidR="008F5202" w:rsidRDefault="008F5202">
            <w:pPr>
              <w:pStyle w:val="ConsPlusNormal"/>
            </w:pPr>
            <w:r>
              <w:t>антианемические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B03A</w:t>
            </w:r>
          </w:p>
        </w:tc>
        <w:tc>
          <w:tcPr>
            <w:tcW w:w="3964" w:type="dxa"/>
          </w:tcPr>
          <w:p w:rsidR="008F5202" w:rsidRDefault="008F5202">
            <w:pPr>
              <w:pStyle w:val="ConsPlusNormal"/>
            </w:pPr>
            <w:r>
              <w:t>препараты железа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B03AB</w:t>
            </w:r>
          </w:p>
        </w:tc>
        <w:tc>
          <w:tcPr>
            <w:tcW w:w="3964" w:type="dxa"/>
          </w:tcPr>
          <w:p w:rsidR="008F5202" w:rsidRDefault="008F5202">
            <w:pPr>
              <w:pStyle w:val="ConsPlusNormal"/>
            </w:pPr>
            <w:r>
              <w:t>пероральные препараты трехвалентного железа</w:t>
            </w:r>
          </w:p>
        </w:tc>
        <w:tc>
          <w:tcPr>
            <w:tcW w:w="7144" w:type="dxa"/>
          </w:tcPr>
          <w:p w:rsidR="008F5202" w:rsidRDefault="008F5202">
            <w:pPr>
              <w:pStyle w:val="ConsPlusNormal"/>
            </w:pPr>
            <w:r>
              <w:t>железа (III) гидроксид полимальтозат</w:t>
            </w:r>
          </w:p>
        </w:tc>
        <w:tc>
          <w:tcPr>
            <w:tcW w:w="2869" w:type="dxa"/>
          </w:tcPr>
          <w:p w:rsidR="008F5202" w:rsidRDefault="008F5202">
            <w:pPr>
              <w:pStyle w:val="ConsPlusNormal"/>
            </w:pPr>
            <w:r>
              <w:t>капли для приема внутрь;</w:t>
            </w:r>
          </w:p>
          <w:p w:rsidR="008F5202" w:rsidRDefault="008F5202">
            <w:pPr>
              <w:pStyle w:val="ConsPlusNormal"/>
            </w:pPr>
            <w:r>
              <w:t>сироп;</w:t>
            </w:r>
          </w:p>
          <w:p w:rsidR="008F5202" w:rsidRDefault="008F5202">
            <w:pPr>
              <w:pStyle w:val="ConsPlusNormal"/>
            </w:pPr>
            <w:r>
              <w:t>таблетки жевательные</w:t>
            </w:r>
          </w:p>
        </w:tc>
      </w:tr>
      <w:tr w:rsidR="008F5202">
        <w:tc>
          <w:tcPr>
            <w:tcW w:w="1084" w:type="dxa"/>
            <w:vMerge w:val="restart"/>
          </w:tcPr>
          <w:p w:rsidR="008F5202" w:rsidRDefault="008F5202">
            <w:pPr>
              <w:pStyle w:val="ConsPlusNormal"/>
              <w:jc w:val="center"/>
            </w:pPr>
            <w:r>
              <w:t>B03AC</w:t>
            </w:r>
          </w:p>
        </w:tc>
        <w:tc>
          <w:tcPr>
            <w:tcW w:w="3964" w:type="dxa"/>
            <w:vMerge w:val="restart"/>
          </w:tcPr>
          <w:p w:rsidR="008F5202" w:rsidRDefault="008F5202">
            <w:pPr>
              <w:pStyle w:val="ConsPlusNormal"/>
            </w:pPr>
            <w:r>
              <w:t>парентеральные препараты трехвалентного железа</w:t>
            </w:r>
          </w:p>
        </w:tc>
        <w:tc>
          <w:tcPr>
            <w:tcW w:w="7144" w:type="dxa"/>
          </w:tcPr>
          <w:p w:rsidR="008F5202" w:rsidRDefault="008F5202">
            <w:pPr>
              <w:pStyle w:val="ConsPlusNormal"/>
            </w:pPr>
            <w:r>
              <w:t>железа (III) гидроксид олигоизомальтозат</w:t>
            </w:r>
          </w:p>
        </w:tc>
        <w:tc>
          <w:tcPr>
            <w:tcW w:w="2869" w:type="dxa"/>
          </w:tcPr>
          <w:p w:rsidR="008F5202" w:rsidRDefault="008F5202">
            <w:pPr>
              <w:pStyle w:val="ConsPlusNormal"/>
            </w:pPr>
            <w:r>
              <w:t>раствор для внутривенного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железа (III) гидроксида сахарозный комплекс</w:t>
            </w:r>
          </w:p>
        </w:tc>
        <w:tc>
          <w:tcPr>
            <w:tcW w:w="2869" w:type="dxa"/>
          </w:tcPr>
          <w:p w:rsidR="008F5202" w:rsidRDefault="008F5202">
            <w:pPr>
              <w:pStyle w:val="ConsPlusNormal"/>
            </w:pPr>
            <w:r>
              <w:t>раствор для внутривенного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железа карбоксимальтозат</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B03B</w:t>
            </w:r>
          </w:p>
        </w:tc>
        <w:tc>
          <w:tcPr>
            <w:tcW w:w="3964" w:type="dxa"/>
          </w:tcPr>
          <w:p w:rsidR="008F5202" w:rsidRDefault="008F5202">
            <w:pPr>
              <w:pStyle w:val="ConsPlusNormal"/>
            </w:pPr>
            <w:r>
              <w:t>витамин B</w:t>
            </w:r>
            <w:r>
              <w:rPr>
                <w:vertAlign w:val="subscript"/>
              </w:rPr>
              <w:t>12</w:t>
            </w:r>
            <w:r>
              <w:t xml:space="preserve"> и фолиевая кислота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B03BA</w:t>
            </w:r>
          </w:p>
        </w:tc>
        <w:tc>
          <w:tcPr>
            <w:tcW w:w="3964" w:type="dxa"/>
          </w:tcPr>
          <w:p w:rsidR="008F5202" w:rsidRDefault="008F5202">
            <w:pPr>
              <w:pStyle w:val="ConsPlusNormal"/>
            </w:pPr>
            <w:r>
              <w:t>витамин B</w:t>
            </w:r>
            <w:r>
              <w:rPr>
                <w:vertAlign w:val="subscript"/>
              </w:rPr>
              <w:t>12</w:t>
            </w:r>
            <w:r>
              <w:t xml:space="preserve"> (цианокобаламин и его </w:t>
            </w:r>
            <w:r>
              <w:lastRenderedPageBreak/>
              <w:t>аналоги)</w:t>
            </w:r>
          </w:p>
        </w:tc>
        <w:tc>
          <w:tcPr>
            <w:tcW w:w="7144" w:type="dxa"/>
          </w:tcPr>
          <w:p w:rsidR="008F5202" w:rsidRDefault="008F5202">
            <w:pPr>
              <w:pStyle w:val="ConsPlusNormal"/>
            </w:pPr>
            <w:r>
              <w:lastRenderedPageBreak/>
              <w:t>цианокобаламин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B03BB</w:t>
            </w:r>
          </w:p>
        </w:tc>
        <w:tc>
          <w:tcPr>
            <w:tcW w:w="3964" w:type="dxa"/>
          </w:tcPr>
          <w:p w:rsidR="008F5202" w:rsidRDefault="008F5202">
            <w:pPr>
              <w:pStyle w:val="ConsPlusNormal"/>
            </w:pPr>
            <w:r>
              <w:t>фолиевая кислота и ее производные</w:t>
            </w:r>
          </w:p>
        </w:tc>
        <w:tc>
          <w:tcPr>
            <w:tcW w:w="7144" w:type="dxa"/>
          </w:tcPr>
          <w:p w:rsidR="008F5202" w:rsidRDefault="008F5202">
            <w:pPr>
              <w:pStyle w:val="ConsPlusNormal"/>
            </w:pPr>
            <w:r>
              <w:t>фолиевая кислота</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B03X</w:t>
            </w:r>
          </w:p>
        </w:tc>
        <w:tc>
          <w:tcPr>
            <w:tcW w:w="3964" w:type="dxa"/>
          </w:tcPr>
          <w:p w:rsidR="008F5202" w:rsidRDefault="008F5202">
            <w:pPr>
              <w:pStyle w:val="ConsPlusNormal"/>
            </w:pPr>
            <w:r>
              <w:t>другие антианемические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B03XA</w:t>
            </w:r>
          </w:p>
        </w:tc>
        <w:tc>
          <w:tcPr>
            <w:tcW w:w="3964" w:type="dxa"/>
            <w:vMerge w:val="restart"/>
          </w:tcPr>
          <w:p w:rsidR="008F5202" w:rsidRDefault="008F5202">
            <w:pPr>
              <w:pStyle w:val="ConsPlusNormal"/>
            </w:pPr>
            <w:r>
              <w:t>другие антианемические препараты</w:t>
            </w:r>
          </w:p>
        </w:tc>
        <w:tc>
          <w:tcPr>
            <w:tcW w:w="7144" w:type="dxa"/>
          </w:tcPr>
          <w:p w:rsidR="008F5202" w:rsidRDefault="008F5202">
            <w:pPr>
              <w:pStyle w:val="ConsPlusNormal"/>
            </w:pPr>
            <w:r>
              <w:t>дарбэпоэтин альфа</w:t>
            </w:r>
          </w:p>
        </w:tc>
        <w:tc>
          <w:tcPr>
            <w:tcW w:w="2869" w:type="dxa"/>
          </w:tcPr>
          <w:p w:rsidR="008F5202" w:rsidRDefault="008F5202">
            <w:pPr>
              <w:pStyle w:val="ConsPlusNormal"/>
            </w:pPr>
            <w:r>
              <w:t>раствор для инъекций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метоксиполиэтиленгликоль-эпоэтин бета</w:t>
            </w:r>
          </w:p>
        </w:tc>
        <w:tc>
          <w:tcPr>
            <w:tcW w:w="2869" w:type="dxa"/>
          </w:tcPr>
          <w:p w:rsidR="008F5202" w:rsidRDefault="008F5202">
            <w:pPr>
              <w:pStyle w:val="ConsPlusNormal"/>
            </w:pPr>
            <w:r>
              <w:t>раствор для внутривенного и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эпоэтин альфа</w:t>
            </w:r>
          </w:p>
        </w:tc>
        <w:tc>
          <w:tcPr>
            <w:tcW w:w="2869" w:type="dxa"/>
          </w:tcPr>
          <w:p w:rsidR="008F5202" w:rsidRDefault="008F5202">
            <w:pPr>
              <w:pStyle w:val="ConsPlusNormal"/>
            </w:pPr>
            <w:r>
              <w:t>раствор для внутривенного и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эпоэтин бета</w:t>
            </w:r>
          </w:p>
        </w:tc>
        <w:tc>
          <w:tcPr>
            <w:tcW w:w="2869" w:type="dxa"/>
          </w:tcPr>
          <w:p w:rsidR="008F5202" w:rsidRDefault="008F5202">
            <w:pPr>
              <w:pStyle w:val="ConsPlusNormal"/>
            </w:pPr>
            <w:r>
              <w:t>лиофилизат для приготовления раствора для внутривенного и подкожного введения; раствор для внутривенного и подкожного введения</w:t>
            </w:r>
          </w:p>
        </w:tc>
      </w:tr>
      <w:tr w:rsidR="008F5202">
        <w:tc>
          <w:tcPr>
            <w:tcW w:w="1084" w:type="dxa"/>
          </w:tcPr>
          <w:p w:rsidR="008F5202" w:rsidRDefault="008F5202">
            <w:pPr>
              <w:pStyle w:val="ConsPlusNormal"/>
              <w:jc w:val="center"/>
            </w:pPr>
            <w:r>
              <w:t>B05</w:t>
            </w:r>
          </w:p>
        </w:tc>
        <w:tc>
          <w:tcPr>
            <w:tcW w:w="3964" w:type="dxa"/>
          </w:tcPr>
          <w:p w:rsidR="008F5202" w:rsidRDefault="008F5202">
            <w:pPr>
              <w:pStyle w:val="ConsPlusNormal"/>
            </w:pPr>
            <w:r>
              <w:t>кровезаменители и перфузионные растворы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B05A</w:t>
            </w:r>
          </w:p>
        </w:tc>
        <w:tc>
          <w:tcPr>
            <w:tcW w:w="3964" w:type="dxa"/>
          </w:tcPr>
          <w:p w:rsidR="008F5202" w:rsidRDefault="008F5202">
            <w:pPr>
              <w:pStyle w:val="ConsPlusNormal"/>
            </w:pPr>
            <w:r>
              <w:t>кровь и препараты крови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B05AA</w:t>
            </w:r>
          </w:p>
        </w:tc>
        <w:tc>
          <w:tcPr>
            <w:tcW w:w="3964" w:type="dxa"/>
            <w:vMerge w:val="restart"/>
          </w:tcPr>
          <w:p w:rsidR="008F5202" w:rsidRDefault="008F5202">
            <w:pPr>
              <w:pStyle w:val="ConsPlusNormal"/>
            </w:pPr>
            <w:r>
              <w:t>кровезаменители и препараты плазмы крови</w:t>
            </w:r>
          </w:p>
        </w:tc>
        <w:tc>
          <w:tcPr>
            <w:tcW w:w="7144" w:type="dxa"/>
          </w:tcPr>
          <w:p w:rsidR="008F5202" w:rsidRDefault="008F5202">
            <w:pPr>
              <w:pStyle w:val="ConsPlusNormal"/>
            </w:pPr>
            <w:r>
              <w:t>альбумин человека</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гидроксиэтилкрахмал</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декстран</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желатин</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lastRenderedPageBreak/>
              <w:t>B05B</w:t>
            </w:r>
          </w:p>
        </w:tc>
        <w:tc>
          <w:tcPr>
            <w:tcW w:w="3964" w:type="dxa"/>
          </w:tcPr>
          <w:p w:rsidR="008F5202" w:rsidRDefault="008F5202">
            <w:pPr>
              <w:pStyle w:val="ConsPlusNormal"/>
            </w:pPr>
            <w:r>
              <w:t>растворы для внутривенного введения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B05BA</w:t>
            </w:r>
          </w:p>
        </w:tc>
        <w:tc>
          <w:tcPr>
            <w:tcW w:w="3964" w:type="dxa"/>
          </w:tcPr>
          <w:p w:rsidR="008F5202" w:rsidRDefault="008F5202">
            <w:pPr>
              <w:pStyle w:val="ConsPlusNormal"/>
            </w:pPr>
            <w:r>
              <w:t>растворы для парентерального питания</w:t>
            </w:r>
          </w:p>
        </w:tc>
        <w:tc>
          <w:tcPr>
            <w:tcW w:w="7144" w:type="dxa"/>
          </w:tcPr>
          <w:p w:rsidR="008F5202" w:rsidRDefault="008F5202">
            <w:pPr>
              <w:pStyle w:val="ConsPlusNormal"/>
            </w:pPr>
            <w:r>
              <w:t>жировые эмульсии для парентерального питания</w:t>
            </w:r>
          </w:p>
        </w:tc>
        <w:tc>
          <w:tcPr>
            <w:tcW w:w="2869" w:type="dxa"/>
          </w:tcPr>
          <w:p w:rsidR="008F5202" w:rsidRDefault="008F5202">
            <w:pPr>
              <w:pStyle w:val="ConsPlusNormal"/>
            </w:pPr>
            <w:r>
              <w:t>эмульсия для инфузий</w:t>
            </w:r>
          </w:p>
        </w:tc>
      </w:tr>
      <w:tr w:rsidR="008F5202">
        <w:tc>
          <w:tcPr>
            <w:tcW w:w="1084" w:type="dxa"/>
            <w:vMerge w:val="restart"/>
          </w:tcPr>
          <w:p w:rsidR="008F5202" w:rsidRDefault="008F5202">
            <w:pPr>
              <w:pStyle w:val="ConsPlusNormal"/>
              <w:jc w:val="center"/>
            </w:pPr>
            <w:r>
              <w:t>B05BB</w:t>
            </w:r>
          </w:p>
        </w:tc>
        <w:tc>
          <w:tcPr>
            <w:tcW w:w="3964" w:type="dxa"/>
            <w:vMerge w:val="restart"/>
          </w:tcPr>
          <w:p w:rsidR="008F5202" w:rsidRDefault="008F5202">
            <w:pPr>
              <w:pStyle w:val="ConsPlusNormal"/>
            </w:pPr>
            <w:r>
              <w:t>растворы, влияющие на водно-электролитный баланс</w:t>
            </w:r>
          </w:p>
        </w:tc>
        <w:tc>
          <w:tcPr>
            <w:tcW w:w="7144" w:type="dxa"/>
          </w:tcPr>
          <w:p w:rsidR="008F5202" w:rsidRDefault="008F5202">
            <w:pPr>
              <w:pStyle w:val="ConsPlusNormal"/>
            </w:pPr>
            <w:r>
              <w:t>декстроза + калия хлорид + натрия хлорид + натрия цитрат</w:t>
            </w:r>
          </w:p>
        </w:tc>
        <w:tc>
          <w:tcPr>
            <w:tcW w:w="2869" w:type="dxa"/>
          </w:tcPr>
          <w:p w:rsidR="008F5202" w:rsidRDefault="008F5202">
            <w:pPr>
              <w:pStyle w:val="ConsPlusNormal"/>
            </w:pPr>
            <w:r>
              <w:t>порошок для приготовления раствора для приема внутрь</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калия ацетат + кальция ацетат + магния ацетат + натрия ацетат + натрия хлорид</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калия хлорид + натрия ацетат + натрия хлорид</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меглюмина натрия сукцинат</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лактата раствор сложный</w:t>
            </w:r>
          </w:p>
          <w:p w:rsidR="008F5202" w:rsidRDefault="008F5202">
            <w:pPr>
              <w:pStyle w:val="ConsPlusNormal"/>
            </w:pPr>
            <w:r>
              <w:t>(калия хлорид + кальция хлорид + натрия хлорид + натрия лактат)</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хлорида раствор сложный</w:t>
            </w:r>
          </w:p>
          <w:p w:rsidR="008F5202" w:rsidRDefault="008F5202">
            <w:pPr>
              <w:pStyle w:val="ConsPlusNormal"/>
            </w:pPr>
            <w:r>
              <w:t>(калия хлорид + кальция хлорид + натрия хлорид)</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хлорид + калия хлорид + кальция хлорида дигидрат + магния хлорида гексагидрат + натрия ацетата тригидрат + яблочная кислота</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t>B05BC</w:t>
            </w:r>
          </w:p>
        </w:tc>
        <w:tc>
          <w:tcPr>
            <w:tcW w:w="3964" w:type="dxa"/>
          </w:tcPr>
          <w:p w:rsidR="008F5202" w:rsidRDefault="008F5202">
            <w:pPr>
              <w:pStyle w:val="ConsPlusNormal"/>
            </w:pPr>
            <w:r>
              <w:t>растворы с осмодиуретическим действием</w:t>
            </w:r>
          </w:p>
        </w:tc>
        <w:tc>
          <w:tcPr>
            <w:tcW w:w="7144" w:type="dxa"/>
          </w:tcPr>
          <w:p w:rsidR="008F5202" w:rsidRDefault="008F5202">
            <w:pPr>
              <w:pStyle w:val="ConsPlusNormal"/>
            </w:pPr>
            <w:r>
              <w:t>маннитол</w:t>
            </w:r>
          </w:p>
        </w:tc>
        <w:tc>
          <w:tcPr>
            <w:tcW w:w="2869" w:type="dxa"/>
          </w:tcPr>
          <w:p w:rsidR="008F5202" w:rsidRDefault="008F5202">
            <w:pPr>
              <w:pStyle w:val="ConsPlusNormal"/>
            </w:pPr>
            <w:r>
              <w:t>порошок для ингаляций дозированный;</w:t>
            </w:r>
          </w:p>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t>B05C</w:t>
            </w:r>
          </w:p>
        </w:tc>
        <w:tc>
          <w:tcPr>
            <w:tcW w:w="3964" w:type="dxa"/>
          </w:tcPr>
          <w:p w:rsidR="008F5202" w:rsidRDefault="008F5202">
            <w:pPr>
              <w:pStyle w:val="ConsPlusNormal"/>
            </w:pPr>
            <w:r>
              <w:t>ирригационные растворы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B05CX</w:t>
            </w:r>
          </w:p>
        </w:tc>
        <w:tc>
          <w:tcPr>
            <w:tcW w:w="3964" w:type="dxa"/>
          </w:tcPr>
          <w:p w:rsidR="008F5202" w:rsidRDefault="008F5202">
            <w:pPr>
              <w:pStyle w:val="ConsPlusNormal"/>
            </w:pPr>
            <w:r>
              <w:t>другие ирригационные растворы</w:t>
            </w:r>
          </w:p>
        </w:tc>
        <w:tc>
          <w:tcPr>
            <w:tcW w:w="7144" w:type="dxa"/>
          </w:tcPr>
          <w:p w:rsidR="008F5202" w:rsidRDefault="008F5202">
            <w:pPr>
              <w:pStyle w:val="ConsPlusNormal"/>
            </w:pPr>
            <w:r>
              <w:t>декстроза</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t>B05D</w:t>
            </w:r>
          </w:p>
        </w:tc>
        <w:tc>
          <w:tcPr>
            <w:tcW w:w="3964" w:type="dxa"/>
          </w:tcPr>
          <w:p w:rsidR="008F5202" w:rsidRDefault="008F5202">
            <w:pPr>
              <w:pStyle w:val="ConsPlusNormal"/>
            </w:pPr>
            <w:r>
              <w:t>растворы для перитонеального диализа</w:t>
            </w:r>
          </w:p>
        </w:tc>
        <w:tc>
          <w:tcPr>
            <w:tcW w:w="7144" w:type="dxa"/>
          </w:tcPr>
          <w:p w:rsidR="008F5202" w:rsidRDefault="008F5202">
            <w:pPr>
              <w:pStyle w:val="ConsPlusNormal"/>
            </w:pPr>
            <w:r>
              <w:t>растворы для перитонеального диализа</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B05X</w:t>
            </w:r>
          </w:p>
        </w:tc>
        <w:tc>
          <w:tcPr>
            <w:tcW w:w="3964" w:type="dxa"/>
          </w:tcPr>
          <w:p w:rsidR="008F5202" w:rsidRDefault="008F5202">
            <w:pPr>
              <w:pStyle w:val="ConsPlusNormal"/>
            </w:pPr>
            <w:r>
              <w:t xml:space="preserve">добавки к растворам для внутривенного </w:t>
            </w:r>
            <w:r>
              <w:lastRenderedPageBreak/>
              <w:t>введения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B05XA</w:t>
            </w:r>
          </w:p>
        </w:tc>
        <w:tc>
          <w:tcPr>
            <w:tcW w:w="3964" w:type="dxa"/>
            <w:vMerge w:val="restart"/>
          </w:tcPr>
          <w:p w:rsidR="008F5202" w:rsidRDefault="008F5202">
            <w:pPr>
              <w:pStyle w:val="ConsPlusNormal"/>
            </w:pPr>
            <w:r>
              <w:t>растворы электролитов</w:t>
            </w:r>
          </w:p>
        </w:tc>
        <w:tc>
          <w:tcPr>
            <w:tcW w:w="7144" w:type="dxa"/>
          </w:tcPr>
          <w:p w:rsidR="008F5202" w:rsidRDefault="008F5202">
            <w:pPr>
              <w:pStyle w:val="ConsPlusNormal"/>
            </w:pPr>
            <w:r>
              <w:t>калия хлорид</w:t>
            </w:r>
          </w:p>
        </w:tc>
        <w:tc>
          <w:tcPr>
            <w:tcW w:w="2869" w:type="dxa"/>
          </w:tcPr>
          <w:p w:rsidR="008F5202" w:rsidRDefault="008F5202">
            <w:pPr>
              <w:pStyle w:val="ConsPlusNormal"/>
            </w:pPr>
            <w:r>
              <w:t>раствор для внутривенного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магния сульфат</w:t>
            </w:r>
          </w:p>
        </w:tc>
        <w:tc>
          <w:tcPr>
            <w:tcW w:w="2869" w:type="dxa"/>
          </w:tcPr>
          <w:p w:rsidR="008F5202" w:rsidRDefault="008F5202">
            <w:pPr>
              <w:pStyle w:val="ConsPlusNormal"/>
            </w:pPr>
            <w:r>
              <w:t>раствор для внутривенного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гидрокарбонат</w:t>
            </w:r>
          </w:p>
        </w:tc>
        <w:tc>
          <w:tcPr>
            <w:tcW w:w="2869" w:type="dxa"/>
          </w:tcPr>
          <w:p w:rsidR="008F5202" w:rsidRDefault="008F5202">
            <w:pPr>
              <w:pStyle w:val="ConsPlusNormal"/>
            </w:pPr>
            <w:r>
              <w:t>раствор для инфузий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хлорид</w:t>
            </w:r>
          </w:p>
        </w:tc>
        <w:tc>
          <w:tcPr>
            <w:tcW w:w="2869" w:type="dxa"/>
          </w:tcPr>
          <w:p w:rsidR="008F5202" w:rsidRDefault="008F5202">
            <w:pPr>
              <w:pStyle w:val="ConsPlusNormal"/>
            </w:pPr>
            <w:r>
              <w:t>раствор для инъекций;</w:t>
            </w:r>
          </w:p>
          <w:p w:rsidR="008F5202" w:rsidRDefault="008F5202">
            <w:pPr>
              <w:pStyle w:val="ConsPlusNormal"/>
            </w:pPr>
            <w:r>
              <w:t>растворитель для приготовления лекарственных форм для инъекций</w:t>
            </w:r>
          </w:p>
        </w:tc>
      </w:tr>
      <w:tr w:rsidR="008F5202">
        <w:tc>
          <w:tcPr>
            <w:tcW w:w="1084" w:type="dxa"/>
          </w:tcPr>
          <w:p w:rsidR="008F5202" w:rsidRDefault="008F5202">
            <w:pPr>
              <w:pStyle w:val="ConsPlusNormal"/>
              <w:jc w:val="center"/>
            </w:pPr>
            <w:r>
              <w:t>C</w:t>
            </w:r>
          </w:p>
        </w:tc>
        <w:tc>
          <w:tcPr>
            <w:tcW w:w="3964" w:type="dxa"/>
          </w:tcPr>
          <w:p w:rsidR="008F5202" w:rsidRDefault="008F5202">
            <w:pPr>
              <w:pStyle w:val="ConsPlusNormal"/>
            </w:pPr>
            <w:r>
              <w:t>сердечно-сосудистая система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w:t>
            </w:r>
          </w:p>
        </w:tc>
        <w:tc>
          <w:tcPr>
            <w:tcW w:w="3964" w:type="dxa"/>
          </w:tcPr>
          <w:p w:rsidR="008F5202" w:rsidRDefault="008F5202">
            <w:pPr>
              <w:pStyle w:val="ConsPlusNormal"/>
            </w:pPr>
            <w:r>
              <w:t>препараты для лечения заболеваний сердца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C01A</w:t>
            </w:r>
          </w:p>
        </w:tc>
        <w:tc>
          <w:tcPr>
            <w:tcW w:w="3964" w:type="dxa"/>
          </w:tcPr>
          <w:p w:rsidR="008F5202" w:rsidRDefault="008F5202">
            <w:pPr>
              <w:pStyle w:val="ConsPlusNormal"/>
            </w:pPr>
            <w:r>
              <w:t>сердечные гликозиды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C01AA</w:t>
            </w:r>
          </w:p>
        </w:tc>
        <w:tc>
          <w:tcPr>
            <w:tcW w:w="3964" w:type="dxa"/>
          </w:tcPr>
          <w:p w:rsidR="008F5202" w:rsidRDefault="008F5202">
            <w:pPr>
              <w:pStyle w:val="ConsPlusNormal"/>
            </w:pPr>
            <w:r>
              <w:t>гликозиды наперстянки</w:t>
            </w:r>
          </w:p>
        </w:tc>
        <w:tc>
          <w:tcPr>
            <w:tcW w:w="7144" w:type="dxa"/>
          </w:tcPr>
          <w:p w:rsidR="008F5202" w:rsidRDefault="008F5202">
            <w:pPr>
              <w:pStyle w:val="ConsPlusNormal"/>
            </w:pPr>
            <w:r>
              <w:t>дигоксин</w:t>
            </w:r>
          </w:p>
        </w:tc>
        <w:tc>
          <w:tcPr>
            <w:tcW w:w="2869" w:type="dxa"/>
          </w:tcPr>
          <w:p w:rsidR="008F5202" w:rsidRDefault="008F5202">
            <w:pPr>
              <w:pStyle w:val="ConsPlusNormal"/>
            </w:pPr>
            <w:r>
              <w:t>таблетки;</w:t>
            </w:r>
          </w:p>
          <w:p w:rsidR="008F5202" w:rsidRDefault="008F5202">
            <w:pPr>
              <w:pStyle w:val="ConsPlusNormal"/>
            </w:pPr>
            <w:r>
              <w:t>таблетки (для детей)</w:t>
            </w:r>
          </w:p>
        </w:tc>
      </w:tr>
      <w:tr w:rsidR="008F5202">
        <w:tc>
          <w:tcPr>
            <w:tcW w:w="1084" w:type="dxa"/>
          </w:tcPr>
          <w:p w:rsidR="008F5202" w:rsidRDefault="008F5202">
            <w:pPr>
              <w:pStyle w:val="ConsPlusNormal"/>
              <w:jc w:val="center"/>
            </w:pPr>
            <w:r>
              <w:t>C01B</w:t>
            </w:r>
          </w:p>
        </w:tc>
        <w:tc>
          <w:tcPr>
            <w:tcW w:w="3964" w:type="dxa"/>
          </w:tcPr>
          <w:p w:rsidR="008F5202" w:rsidRDefault="008F5202">
            <w:pPr>
              <w:pStyle w:val="ConsPlusNormal"/>
            </w:pPr>
            <w:r>
              <w:t>антиаритмические препараты, классы I и III</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C01BA</w:t>
            </w:r>
          </w:p>
        </w:tc>
        <w:tc>
          <w:tcPr>
            <w:tcW w:w="3964" w:type="dxa"/>
          </w:tcPr>
          <w:p w:rsidR="008F5202" w:rsidRDefault="008F5202">
            <w:pPr>
              <w:pStyle w:val="ConsPlusNormal"/>
            </w:pPr>
            <w:r>
              <w:t>антиаритмические препараты, класс IA</w:t>
            </w:r>
          </w:p>
        </w:tc>
        <w:tc>
          <w:tcPr>
            <w:tcW w:w="7144" w:type="dxa"/>
          </w:tcPr>
          <w:p w:rsidR="008F5202" w:rsidRDefault="008F5202">
            <w:pPr>
              <w:pStyle w:val="ConsPlusNormal"/>
            </w:pPr>
            <w:r>
              <w:t>прокаинамид</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t>таблетки</w:t>
            </w:r>
          </w:p>
        </w:tc>
      </w:tr>
      <w:tr w:rsidR="008F5202">
        <w:tc>
          <w:tcPr>
            <w:tcW w:w="1084" w:type="dxa"/>
          </w:tcPr>
          <w:p w:rsidR="008F5202" w:rsidRDefault="008F5202">
            <w:pPr>
              <w:pStyle w:val="ConsPlusNormal"/>
              <w:jc w:val="center"/>
            </w:pPr>
            <w:r>
              <w:t>C01BB</w:t>
            </w:r>
          </w:p>
        </w:tc>
        <w:tc>
          <w:tcPr>
            <w:tcW w:w="3964" w:type="dxa"/>
          </w:tcPr>
          <w:p w:rsidR="008F5202" w:rsidRDefault="008F5202">
            <w:pPr>
              <w:pStyle w:val="ConsPlusNormal"/>
            </w:pPr>
            <w:r>
              <w:t>антиаритмические препараты, класс IB</w:t>
            </w:r>
          </w:p>
        </w:tc>
        <w:tc>
          <w:tcPr>
            <w:tcW w:w="7144" w:type="dxa"/>
          </w:tcPr>
          <w:p w:rsidR="008F5202" w:rsidRDefault="008F5202">
            <w:pPr>
              <w:pStyle w:val="ConsPlusNormal"/>
            </w:pPr>
            <w:r>
              <w:t>лидокаин</w:t>
            </w:r>
          </w:p>
        </w:tc>
        <w:tc>
          <w:tcPr>
            <w:tcW w:w="2869" w:type="dxa"/>
          </w:tcPr>
          <w:p w:rsidR="008F5202" w:rsidRDefault="008F5202">
            <w:pPr>
              <w:pStyle w:val="ConsPlusNormal"/>
            </w:pPr>
            <w:r>
              <w:t>гель для местного применения;</w:t>
            </w:r>
          </w:p>
          <w:p w:rsidR="008F5202" w:rsidRDefault="008F5202">
            <w:pPr>
              <w:pStyle w:val="ConsPlusNormal"/>
            </w:pPr>
            <w:r>
              <w:lastRenderedPageBreak/>
              <w:t>капли глазные;</w:t>
            </w:r>
          </w:p>
          <w:p w:rsidR="008F5202" w:rsidRDefault="008F5202">
            <w:pPr>
              <w:pStyle w:val="ConsPlusNormal"/>
            </w:pPr>
            <w:r>
              <w:t>раствор для инъекций;</w:t>
            </w:r>
          </w:p>
          <w:p w:rsidR="008F5202" w:rsidRDefault="008F5202">
            <w:pPr>
              <w:pStyle w:val="ConsPlusNormal"/>
            </w:pPr>
            <w:r>
              <w:t>спрей для местного и наружного применения;</w:t>
            </w:r>
          </w:p>
          <w:p w:rsidR="008F5202" w:rsidRDefault="008F5202">
            <w:pPr>
              <w:pStyle w:val="ConsPlusNormal"/>
            </w:pPr>
            <w:r>
              <w:t>спрей для местного и наружного применения дозированный;</w:t>
            </w:r>
          </w:p>
          <w:p w:rsidR="008F5202" w:rsidRDefault="008F5202">
            <w:pPr>
              <w:pStyle w:val="ConsPlusNormal"/>
            </w:pPr>
            <w:r>
              <w:t>спрей для местного применения дозированный</w:t>
            </w:r>
          </w:p>
        </w:tc>
      </w:tr>
      <w:tr w:rsidR="008F5202">
        <w:tc>
          <w:tcPr>
            <w:tcW w:w="1084" w:type="dxa"/>
          </w:tcPr>
          <w:p w:rsidR="008F5202" w:rsidRDefault="008F5202">
            <w:pPr>
              <w:pStyle w:val="ConsPlusNormal"/>
              <w:jc w:val="center"/>
            </w:pPr>
            <w:r>
              <w:lastRenderedPageBreak/>
              <w:t>C01BC</w:t>
            </w:r>
          </w:p>
        </w:tc>
        <w:tc>
          <w:tcPr>
            <w:tcW w:w="3964" w:type="dxa"/>
          </w:tcPr>
          <w:p w:rsidR="008F5202" w:rsidRDefault="008F5202">
            <w:pPr>
              <w:pStyle w:val="ConsPlusNormal"/>
            </w:pPr>
            <w:r>
              <w:t>антиаритмические препараты, класс IC</w:t>
            </w:r>
          </w:p>
        </w:tc>
        <w:tc>
          <w:tcPr>
            <w:tcW w:w="7144" w:type="dxa"/>
          </w:tcPr>
          <w:p w:rsidR="008F5202" w:rsidRDefault="008F5202">
            <w:pPr>
              <w:pStyle w:val="ConsPlusNormal"/>
            </w:pPr>
            <w:r>
              <w:t>пропафенон</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C01BD</w:t>
            </w:r>
          </w:p>
        </w:tc>
        <w:tc>
          <w:tcPr>
            <w:tcW w:w="3964" w:type="dxa"/>
          </w:tcPr>
          <w:p w:rsidR="008F5202" w:rsidRDefault="008F5202">
            <w:pPr>
              <w:pStyle w:val="ConsPlusNormal"/>
            </w:pPr>
            <w:r>
              <w:t>антиаритмические препараты, класс III</w:t>
            </w:r>
          </w:p>
        </w:tc>
        <w:tc>
          <w:tcPr>
            <w:tcW w:w="7144" w:type="dxa"/>
          </w:tcPr>
          <w:p w:rsidR="008F5202" w:rsidRDefault="008F5202">
            <w:pPr>
              <w:pStyle w:val="ConsPlusNormal"/>
            </w:pPr>
            <w:r>
              <w:t>амиодарон</w:t>
            </w:r>
          </w:p>
        </w:tc>
        <w:tc>
          <w:tcPr>
            <w:tcW w:w="2869" w:type="dxa"/>
          </w:tcPr>
          <w:p w:rsidR="008F5202" w:rsidRDefault="008F5202">
            <w:pPr>
              <w:pStyle w:val="ConsPlusNormal"/>
            </w:pPr>
            <w:r>
              <w:t>концентрат для приготовления раствора для внутривенного введения;</w:t>
            </w:r>
          </w:p>
          <w:p w:rsidR="008F5202" w:rsidRDefault="008F5202">
            <w:pPr>
              <w:pStyle w:val="ConsPlusNormal"/>
            </w:pPr>
            <w:r>
              <w:t>раствор для внутривенного введения;</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4-Нитро-N-[(IRS)-1-(4-фторфенил)-2-(1-этилпиперидин-4-ил) этил]бензамида гидрохлорид</w:t>
            </w:r>
          </w:p>
        </w:tc>
        <w:tc>
          <w:tcPr>
            <w:tcW w:w="2869" w:type="dxa"/>
          </w:tcPr>
          <w:p w:rsidR="008F5202" w:rsidRDefault="008F5202">
            <w:pPr>
              <w:pStyle w:val="ConsPlusNormal"/>
            </w:pPr>
            <w:r>
              <w:t>концентрат для приготовления раствора для внутривенного введения</w:t>
            </w:r>
          </w:p>
        </w:tc>
      </w:tr>
      <w:tr w:rsidR="008F5202">
        <w:tc>
          <w:tcPr>
            <w:tcW w:w="1084" w:type="dxa"/>
          </w:tcPr>
          <w:p w:rsidR="008F5202" w:rsidRDefault="008F5202">
            <w:pPr>
              <w:pStyle w:val="ConsPlusNormal"/>
              <w:jc w:val="center"/>
            </w:pPr>
            <w:r>
              <w:t>C01BG</w:t>
            </w:r>
          </w:p>
        </w:tc>
        <w:tc>
          <w:tcPr>
            <w:tcW w:w="3964" w:type="dxa"/>
          </w:tcPr>
          <w:p w:rsidR="008F5202" w:rsidRDefault="008F5202">
            <w:pPr>
              <w:pStyle w:val="ConsPlusNormal"/>
            </w:pPr>
            <w:r>
              <w:t>другие антиаритмические препараты, классы I и III</w:t>
            </w:r>
          </w:p>
        </w:tc>
        <w:tc>
          <w:tcPr>
            <w:tcW w:w="7144" w:type="dxa"/>
          </w:tcPr>
          <w:p w:rsidR="008F5202" w:rsidRDefault="008F5202">
            <w:pPr>
              <w:pStyle w:val="ConsPlusNormal"/>
            </w:pPr>
            <w:r>
              <w:t>лаппаконитина гидробромид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C01C</w:t>
            </w:r>
          </w:p>
        </w:tc>
        <w:tc>
          <w:tcPr>
            <w:tcW w:w="3964" w:type="dxa"/>
          </w:tcPr>
          <w:p w:rsidR="008F5202" w:rsidRDefault="008F5202">
            <w:pPr>
              <w:pStyle w:val="ConsPlusNormal"/>
            </w:pPr>
            <w:r>
              <w:t>кардиотонические средства, кроме сердечных гликозидов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C01CA</w:t>
            </w:r>
          </w:p>
        </w:tc>
        <w:tc>
          <w:tcPr>
            <w:tcW w:w="3964" w:type="dxa"/>
          </w:tcPr>
          <w:p w:rsidR="008F5202" w:rsidRDefault="008F5202">
            <w:pPr>
              <w:pStyle w:val="ConsPlusNormal"/>
            </w:pPr>
            <w:r>
              <w:t>адренергические и дофаминергические средства</w:t>
            </w:r>
          </w:p>
        </w:tc>
        <w:tc>
          <w:tcPr>
            <w:tcW w:w="7144" w:type="dxa"/>
          </w:tcPr>
          <w:p w:rsidR="008F5202" w:rsidRDefault="008F5202">
            <w:pPr>
              <w:pStyle w:val="ConsPlusNormal"/>
            </w:pPr>
            <w:r>
              <w:t>добутамин</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lastRenderedPageBreak/>
              <w:t>лиофилизат для приготовления раствора для инфузий;</w:t>
            </w:r>
          </w:p>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допамин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норэпинефрин</w:t>
            </w:r>
          </w:p>
        </w:tc>
        <w:tc>
          <w:tcPr>
            <w:tcW w:w="2869" w:type="dxa"/>
          </w:tcPr>
          <w:p w:rsidR="008F5202" w:rsidRDefault="008F5202">
            <w:pPr>
              <w:pStyle w:val="ConsPlusNormal"/>
            </w:pPr>
            <w:r>
              <w:t>концентрат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фенилэфрин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эпинефрин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C01CX</w:t>
            </w:r>
          </w:p>
        </w:tc>
        <w:tc>
          <w:tcPr>
            <w:tcW w:w="3964" w:type="dxa"/>
          </w:tcPr>
          <w:p w:rsidR="008F5202" w:rsidRDefault="008F5202">
            <w:pPr>
              <w:pStyle w:val="ConsPlusNormal"/>
            </w:pPr>
            <w:r>
              <w:t>другие кардиотонические средства</w:t>
            </w:r>
          </w:p>
        </w:tc>
        <w:tc>
          <w:tcPr>
            <w:tcW w:w="7144" w:type="dxa"/>
          </w:tcPr>
          <w:p w:rsidR="008F5202" w:rsidRDefault="008F5202">
            <w:pPr>
              <w:pStyle w:val="ConsPlusNormal"/>
            </w:pPr>
            <w:r>
              <w:t>левосимендан</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jc w:val="center"/>
            </w:pPr>
            <w:r>
              <w:t>C01D</w:t>
            </w:r>
          </w:p>
        </w:tc>
        <w:tc>
          <w:tcPr>
            <w:tcW w:w="3964" w:type="dxa"/>
          </w:tcPr>
          <w:p w:rsidR="008F5202" w:rsidRDefault="008F5202">
            <w:pPr>
              <w:pStyle w:val="ConsPlusNormal"/>
            </w:pPr>
            <w:r>
              <w:t>вазодилататоры для лечения заболеваний сердца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C01DA</w:t>
            </w:r>
          </w:p>
        </w:tc>
        <w:tc>
          <w:tcPr>
            <w:tcW w:w="3964" w:type="dxa"/>
            <w:vMerge w:val="restart"/>
          </w:tcPr>
          <w:p w:rsidR="008F5202" w:rsidRDefault="008F5202">
            <w:pPr>
              <w:pStyle w:val="ConsPlusNormal"/>
            </w:pPr>
            <w:r>
              <w:t>органические нитраты</w:t>
            </w:r>
          </w:p>
        </w:tc>
        <w:tc>
          <w:tcPr>
            <w:tcW w:w="7144" w:type="dxa"/>
          </w:tcPr>
          <w:p w:rsidR="008F5202" w:rsidRDefault="008F5202">
            <w:pPr>
              <w:pStyle w:val="ConsPlusNormal"/>
            </w:pPr>
            <w:r>
              <w:t>изосорбида динитрат</w:t>
            </w:r>
          </w:p>
        </w:tc>
        <w:tc>
          <w:tcPr>
            <w:tcW w:w="2869" w:type="dxa"/>
          </w:tcPr>
          <w:p w:rsidR="008F5202" w:rsidRDefault="008F5202">
            <w:pPr>
              <w:pStyle w:val="ConsPlusNormal"/>
            </w:pPr>
            <w:r>
              <w:t>спрей дозированный;</w:t>
            </w:r>
          </w:p>
          <w:p w:rsidR="008F5202" w:rsidRDefault="008F5202">
            <w:pPr>
              <w:pStyle w:val="ConsPlusNormal"/>
            </w:pPr>
            <w:r>
              <w:t>спрей подъязычный дозированный;</w:t>
            </w:r>
          </w:p>
          <w:p w:rsidR="008F5202" w:rsidRDefault="008F5202">
            <w:pPr>
              <w:pStyle w:val="ConsPlusNormal"/>
            </w:pPr>
            <w:r>
              <w:t>таблетки;</w:t>
            </w:r>
          </w:p>
          <w:p w:rsidR="008F5202" w:rsidRDefault="008F5202">
            <w:pPr>
              <w:pStyle w:val="ConsPlusNormal"/>
            </w:pPr>
            <w:r>
              <w:t>таблетки пролонгированного действия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изосорбида мононитрат</w:t>
            </w:r>
          </w:p>
        </w:tc>
        <w:tc>
          <w:tcPr>
            <w:tcW w:w="2869" w:type="dxa"/>
          </w:tcPr>
          <w:p w:rsidR="008F5202" w:rsidRDefault="008F5202">
            <w:pPr>
              <w:pStyle w:val="ConsPlusNormal"/>
            </w:pPr>
            <w:r>
              <w:t>капсулы;</w:t>
            </w:r>
          </w:p>
          <w:p w:rsidR="008F5202" w:rsidRDefault="008F5202">
            <w:pPr>
              <w:pStyle w:val="ConsPlusNormal"/>
            </w:pPr>
            <w:r>
              <w:t>капсулы пролонгированного действия; капсулы с пролонгированным высвобождением;</w:t>
            </w:r>
          </w:p>
          <w:p w:rsidR="008F5202" w:rsidRDefault="008F5202">
            <w:pPr>
              <w:pStyle w:val="ConsPlusNormal"/>
            </w:pPr>
            <w:r>
              <w:lastRenderedPageBreak/>
              <w:t>таблетки;</w:t>
            </w:r>
          </w:p>
          <w:p w:rsidR="008F5202" w:rsidRDefault="008F5202">
            <w:pPr>
              <w:pStyle w:val="ConsPlusNormal"/>
            </w:pPr>
            <w:r>
              <w:t>таблетки пролонгированного действия; 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нитроглицерин</w:t>
            </w:r>
          </w:p>
        </w:tc>
        <w:tc>
          <w:tcPr>
            <w:tcW w:w="2869" w:type="dxa"/>
          </w:tcPr>
          <w:p w:rsidR="008F5202" w:rsidRDefault="008F5202">
            <w:pPr>
              <w:pStyle w:val="ConsPlusNormal"/>
            </w:pPr>
            <w:r>
              <w:t>капсулы подъязычные;</w:t>
            </w:r>
          </w:p>
          <w:p w:rsidR="008F5202" w:rsidRDefault="008F5202">
            <w:pPr>
              <w:pStyle w:val="ConsPlusNormal"/>
            </w:pPr>
            <w:r>
              <w:t>пленки для наклеивания на десну;</w:t>
            </w:r>
          </w:p>
          <w:p w:rsidR="008F5202" w:rsidRDefault="008F5202">
            <w:pPr>
              <w:pStyle w:val="ConsPlusNormal"/>
            </w:pPr>
            <w:r>
              <w:t>раствор для внутривенного введения;</w:t>
            </w:r>
          </w:p>
          <w:p w:rsidR="008F5202" w:rsidRDefault="008F5202">
            <w:pPr>
              <w:pStyle w:val="ConsPlusNormal"/>
            </w:pPr>
            <w:r>
              <w:t>спрей подъязычный дозированный;</w:t>
            </w:r>
          </w:p>
          <w:p w:rsidR="008F5202" w:rsidRDefault="008F5202">
            <w:pPr>
              <w:pStyle w:val="ConsPlusNormal"/>
            </w:pPr>
            <w:r>
              <w:t>таблетки подъязычные;</w:t>
            </w:r>
          </w:p>
          <w:p w:rsidR="008F5202" w:rsidRDefault="008F5202">
            <w:pPr>
              <w:pStyle w:val="ConsPlusNormal"/>
            </w:pPr>
            <w:r>
              <w:t>таблетки сублингвальные</w:t>
            </w:r>
          </w:p>
        </w:tc>
      </w:tr>
      <w:tr w:rsidR="008F5202">
        <w:tc>
          <w:tcPr>
            <w:tcW w:w="1084" w:type="dxa"/>
          </w:tcPr>
          <w:p w:rsidR="008F5202" w:rsidRDefault="008F5202">
            <w:pPr>
              <w:pStyle w:val="ConsPlusNormal"/>
              <w:jc w:val="center"/>
            </w:pPr>
            <w:r>
              <w:t>C01E</w:t>
            </w:r>
          </w:p>
        </w:tc>
        <w:tc>
          <w:tcPr>
            <w:tcW w:w="3964" w:type="dxa"/>
          </w:tcPr>
          <w:p w:rsidR="008F5202" w:rsidRDefault="008F5202">
            <w:pPr>
              <w:pStyle w:val="ConsPlusNormal"/>
            </w:pPr>
            <w:r>
              <w:t>другие препараты для лечения заболеваний сердца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C01EA</w:t>
            </w:r>
          </w:p>
        </w:tc>
        <w:tc>
          <w:tcPr>
            <w:tcW w:w="3964" w:type="dxa"/>
          </w:tcPr>
          <w:p w:rsidR="008F5202" w:rsidRDefault="008F5202">
            <w:pPr>
              <w:pStyle w:val="ConsPlusNormal"/>
            </w:pPr>
            <w:r>
              <w:t>простагландины</w:t>
            </w:r>
          </w:p>
        </w:tc>
        <w:tc>
          <w:tcPr>
            <w:tcW w:w="7144" w:type="dxa"/>
          </w:tcPr>
          <w:p w:rsidR="008F5202" w:rsidRDefault="008F5202">
            <w:pPr>
              <w:pStyle w:val="ConsPlusNormal"/>
            </w:pPr>
            <w:r>
              <w:t>алпростадил</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C01EB</w:t>
            </w:r>
          </w:p>
        </w:tc>
        <w:tc>
          <w:tcPr>
            <w:tcW w:w="3964" w:type="dxa"/>
          </w:tcPr>
          <w:p w:rsidR="008F5202" w:rsidRDefault="008F5202">
            <w:pPr>
              <w:pStyle w:val="ConsPlusNormal"/>
            </w:pPr>
            <w:r>
              <w:t>другие препараты для лечения заболеваний сердца</w:t>
            </w:r>
          </w:p>
        </w:tc>
        <w:tc>
          <w:tcPr>
            <w:tcW w:w="7144" w:type="dxa"/>
          </w:tcPr>
          <w:p w:rsidR="008F5202" w:rsidRDefault="008F5202">
            <w:pPr>
              <w:pStyle w:val="ConsPlusNormal"/>
            </w:pPr>
            <w:r>
              <w:t>ивабрадин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C02</w:t>
            </w:r>
          </w:p>
        </w:tc>
        <w:tc>
          <w:tcPr>
            <w:tcW w:w="3964" w:type="dxa"/>
          </w:tcPr>
          <w:p w:rsidR="008F5202" w:rsidRDefault="008F5202">
            <w:pPr>
              <w:pStyle w:val="ConsPlusNormal"/>
            </w:pPr>
            <w:r>
              <w:t>антигипертензивные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C02A</w:t>
            </w:r>
          </w:p>
        </w:tc>
        <w:tc>
          <w:tcPr>
            <w:tcW w:w="3964" w:type="dxa"/>
          </w:tcPr>
          <w:p w:rsidR="008F5202" w:rsidRDefault="008F5202">
            <w:pPr>
              <w:pStyle w:val="ConsPlusNormal"/>
            </w:pPr>
            <w:r>
              <w:t>антиадренергические средства центрального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C02AB</w:t>
            </w:r>
          </w:p>
        </w:tc>
        <w:tc>
          <w:tcPr>
            <w:tcW w:w="3964" w:type="dxa"/>
          </w:tcPr>
          <w:p w:rsidR="008F5202" w:rsidRDefault="008F5202">
            <w:pPr>
              <w:pStyle w:val="ConsPlusNormal"/>
            </w:pPr>
            <w:r>
              <w:t>метилдопа</w:t>
            </w:r>
          </w:p>
        </w:tc>
        <w:tc>
          <w:tcPr>
            <w:tcW w:w="7144" w:type="dxa"/>
          </w:tcPr>
          <w:p w:rsidR="008F5202" w:rsidRDefault="008F5202">
            <w:pPr>
              <w:pStyle w:val="ConsPlusNormal"/>
            </w:pPr>
            <w:r>
              <w:t>метилдопа</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C02AC</w:t>
            </w:r>
          </w:p>
        </w:tc>
        <w:tc>
          <w:tcPr>
            <w:tcW w:w="3964" w:type="dxa"/>
          </w:tcPr>
          <w:p w:rsidR="008F5202" w:rsidRDefault="008F5202">
            <w:pPr>
              <w:pStyle w:val="ConsPlusNormal"/>
            </w:pPr>
            <w:r>
              <w:t>агонисты имидазолиновых рецепторов</w:t>
            </w:r>
          </w:p>
        </w:tc>
        <w:tc>
          <w:tcPr>
            <w:tcW w:w="7144" w:type="dxa"/>
          </w:tcPr>
          <w:p w:rsidR="008F5202" w:rsidRDefault="008F5202">
            <w:pPr>
              <w:pStyle w:val="ConsPlusNormal"/>
            </w:pPr>
            <w:r>
              <w:t>клонидин</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моксонидин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C02C</w:t>
            </w:r>
          </w:p>
        </w:tc>
        <w:tc>
          <w:tcPr>
            <w:tcW w:w="3964" w:type="dxa"/>
          </w:tcPr>
          <w:p w:rsidR="008F5202" w:rsidRDefault="008F5202">
            <w:pPr>
              <w:pStyle w:val="ConsPlusNormal"/>
            </w:pPr>
            <w:r>
              <w:t>антиадренергические средства периферического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C02CA</w:t>
            </w:r>
          </w:p>
        </w:tc>
        <w:tc>
          <w:tcPr>
            <w:tcW w:w="3964" w:type="dxa"/>
          </w:tcPr>
          <w:p w:rsidR="008F5202" w:rsidRDefault="008F5202">
            <w:pPr>
              <w:pStyle w:val="ConsPlusNormal"/>
            </w:pPr>
            <w:r>
              <w:t>альфа-адреноблокаторы</w:t>
            </w:r>
          </w:p>
        </w:tc>
        <w:tc>
          <w:tcPr>
            <w:tcW w:w="7144" w:type="dxa"/>
          </w:tcPr>
          <w:p w:rsidR="008F5202" w:rsidRDefault="008F5202">
            <w:pPr>
              <w:pStyle w:val="ConsPlusNormal"/>
            </w:pPr>
            <w:r>
              <w:t>доксазозин</w:t>
            </w:r>
          </w:p>
        </w:tc>
        <w:tc>
          <w:tcPr>
            <w:tcW w:w="2869" w:type="dxa"/>
          </w:tcPr>
          <w:p w:rsidR="008F5202" w:rsidRDefault="008F5202">
            <w:pPr>
              <w:pStyle w:val="ConsPlusNormal"/>
            </w:pPr>
            <w:r>
              <w:t>таблетки;</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урапидил</w:t>
            </w:r>
          </w:p>
        </w:tc>
        <w:tc>
          <w:tcPr>
            <w:tcW w:w="2869" w:type="dxa"/>
          </w:tcPr>
          <w:p w:rsidR="008F5202" w:rsidRDefault="008F5202">
            <w:pPr>
              <w:pStyle w:val="ConsPlusNormal"/>
            </w:pPr>
            <w:r>
              <w:t>капсулы пролонгированного действия;</w:t>
            </w:r>
          </w:p>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C02K</w:t>
            </w:r>
          </w:p>
        </w:tc>
        <w:tc>
          <w:tcPr>
            <w:tcW w:w="3964" w:type="dxa"/>
          </w:tcPr>
          <w:p w:rsidR="008F5202" w:rsidRDefault="008F5202">
            <w:pPr>
              <w:pStyle w:val="ConsPlusNormal"/>
            </w:pPr>
            <w:r>
              <w:t>другие антигипертензивные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C02KX</w:t>
            </w:r>
          </w:p>
        </w:tc>
        <w:tc>
          <w:tcPr>
            <w:tcW w:w="3964" w:type="dxa"/>
          </w:tcPr>
          <w:p w:rsidR="008F5202" w:rsidRDefault="008F5202">
            <w:pPr>
              <w:pStyle w:val="ConsPlusNormal"/>
            </w:pPr>
            <w:r>
              <w:t>антигипертензивные средства для лечения легочной артериальной гипертензии</w:t>
            </w:r>
          </w:p>
        </w:tc>
        <w:tc>
          <w:tcPr>
            <w:tcW w:w="7144" w:type="dxa"/>
          </w:tcPr>
          <w:p w:rsidR="008F5202" w:rsidRDefault="008F5202">
            <w:pPr>
              <w:pStyle w:val="ConsPlusNormal"/>
            </w:pPr>
            <w:r>
              <w:t>амбризентан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бозентан</w:t>
            </w:r>
          </w:p>
        </w:tc>
        <w:tc>
          <w:tcPr>
            <w:tcW w:w="2869" w:type="dxa"/>
          </w:tcPr>
          <w:p w:rsidR="008F5202" w:rsidRDefault="008F5202">
            <w:pPr>
              <w:pStyle w:val="ConsPlusNormal"/>
            </w:pPr>
            <w:r>
              <w:t>таблетки диспергируемые;</w:t>
            </w:r>
          </w:p>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мацитентан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риоцигуат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C03</w:t>
            </w:r>
          </w:p>
        </w:tc>
        <w:tc>
          <w:tcPr>
            <w:tcW w:w="3964" w:type="dxa"/>
          </w:tcPr>
          <w:p w:rsidR="008F5202" w:rsidRDefault="008F5202">
            <w:pPr>
              <w:pStyle w:val="ConsPlusNormal"/>
            </w:pPr>
            <w:r>
              <w:t>диуретики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C03A</w:t>
            </w:r>
          </w:p>
        </w:tc>
        <w:tc>
          <w:tcPr>
            <w:tcW w:w="3964" w:type="dxa"/>
          </w:tcPr>
          <w:p w:rsidR="008F5202" w:rsidRDefault="008F5202">
            <w:pPr>
              <w:pStyle w:val="ConsPlusNormal"/>
            </w:pPr>
            <w:r>
              <w:t>тиазидные диуретики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C03AA</w:t>
            </w:r>
          </w:p>
        </w:tc>
        <w:tc>
          <w:tcPr>
            <w:tcW w:w="3964" w:type="dxa"/>
          </w:tcPr>
          <w:p w:rsidR="008F5202" w:rsidRDefault="008F5202">
            <w:pPr>
              <w:pStyle w:val="ConsPlusNormal"/>
            </w:pPr>
            <w:r>
              <w:t>тиазиды</w:t>
            </w:r>
          </w:p>
        </w:tc>
        <w:tc>
          <w:tcPr>
            <w:tcW w:w="7144" w:type="dxa"/>
          </w:tcPr>
          <w:p w:rsidR="008F5202" w:rsidRDefault="008F5202">
            <w:pPr>
              <w:pStyle w:val="ConsPlusNormal"/>
            </w:pPr>
            <w:r>
              <w:t>гидрохлоротиазид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C03B</w:t>
            </w:r>
          </w:p>
        </w:tc>
        <w:tc>
          <w:tcPr>
            <w:tcW w:w="3964" w:type="dxa"/>
          </w:tcPr>
          <w:p w:rsidR="008F5202" w:rsidRDefault="008F5202">
            <w:pPr>
              <w:pStyle w:val="ConsPlusNormal"/>
            </w:pPr>
            <w:r>
              <w:t>тиазидоподобные диуретики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C03BA</w:t>
            </w:r>
          </w:p>
        </w:tc>
        <w:tc>
          <w:tcPr>
            <w:tcW w:w="3964" w:type="dxa"/>
          </w:tcPr>
          <w:p w:rsidR="008F5202" w:rsidRDefault="008F5202">
            <w:pPr>
              <w:pStyle w:val="ConsPlusNormal"/>
            </w:pPr>
            <w:r>
              <w:t>сульфонамиды</w:t>
            </w:r>
          </w:p>
        </w:tc>
        <w:tc>
          <w:tcPr>
            <w:tcW w:w="7144" w:type="dxa"/>
          </w:tcPr>
          <w:p w:rsidR="008F5202" w:rsidRDefault="008F5202">
            <w:pPr>
              <w:pStyle w:val="ConsPlusNormal"/>
            </w:pPr>
            <w:r>
              <w:t>индапамид</w:t>
            </w:r>
          </w:p>
        </w:tc>
        <w:tc>
          <w:tcPr>
            <w:tcW w:w="2869" w:type="dxa"/>
          </w:tcPr>
          <w:p w:rsidR="008F5202" w:rsidRDefault="008F5202">
            <w:pPr>
              <w:pStyle w:val="ConsPlusNormal"/>
            </w:pPr>
            <w:r>
              <w:t>капсулы;</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 покрытые оболочкой;</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контролируемым высвобождением, покрытые пленочной оболочкой;</w:t>
            </w:r>
          </w:p>
          <w:p w:rsidR="008F5202" w:rsidRDefault="008F5202">
            <w:pPr>
              <w:pStyle w:val="ConsPlusNormal"/>
            </w:pPr>
            <w:r>
              <w:t xml:space="preserve">таблетки с модифицированным высвобождением, покрытые </w:t>
            </w:r>
            <w:r>
              <w:lastRenderedPageBreak/>
              <w:t>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lastRenderedPageBreak/>
              <w:t>C03C</w:t>
            </w:r>
          </w:p>
        </w:tc>
        <w:tc>
          <w:tcPr>
            <w:tcW w:w="3964" w:type="dxa"/>
          </w:tcPr>
          <w:p w:rsidR="008F5202" w:rsidRDefault="008F5202">
            <w:pPr>
              <w:pStyle w:val="ConsPlusNormal"/>
            </w:pPr>
            <w:r>
              <w:t>"петлевые" диуретики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C03CA</w:t>
            </w:r>
          </w:p>
        </w:tc>
        <w:tc>
          <w:tcPr>
            <w:tcW w:w="3964" w:type="dxa"/>
          </w:tcPr>
          <w:p w:rsidR="008F5202" w:rsidRDefault="008F5202">
            <w:pPr>
              <w:pStyle w:val="ConsPlusNormal"/>
            </w:pPr>
            <w:r>
              <w:t>сульфонамиды</w:t>
            </w:r>
          </w:p>
        </w:tc>
        <w:tc>
          <w:tcPr>
            <w:tcW w:w="7144" w:type="dxa"/>
          </w:tcPr>
          <w:p w:rsidR="008F5202" w:rsidRDefault="008F5202">
            <w:pPr>
              <w:pStyle w:val="ConsPlusNormal"/>
            </w:pPr>
            <w:r>
              <w:t>фуросемид</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t>таблетки</w:t>
            </w:r>
          </w:p>
        </w:tc>
      </w:tr>
      <w:tr w:rsidR="008F5202">
        <w:tc>
          <w:tcPr>
            <w:tcW w:w="1084" w:type="dxa"/>
          </w:tcPr>
          <w:p w:rsidR="008F5202" w:rsidRDefault="008F5202">
            <w:pPr>
              <w:pStyle w:val="ConsPlusNormal"/>
              <w:jc w:val="center"/>
            </w:pPr>
            <w:r>
              <w:t>C03D</w:t>
            </w:r>
          </w:p>
        </w:tc>
        <w:tc>
          <w:tcPr>
            <w:tcW w:w="3964" w:type="dxa"/>
          </w:tcPr>
          <w:p w:rsidR="008F5202" w:rsidRDefault="008F5202">
            <w:pPr>
              <w:pStyle w:val="ConsPlusNormal"/>
            </w:pPr>
            <w:r>
              <w:t>калийсберегающие диуретики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C03DA</w:t>
            </w:r>
          </w:p>
        </w:tc>
        <w:tc>
          <w:tcPr>
            <w:tcW w:w="3964" w:type="dxa"/>
          </w:tcPr>
          <w:p w:rsidR="008F5202" w:rsidRDefault="008F5202">
            <w:pPr>
              <w:pStyle w:val="ConsPlusNormal"/>
            </w:pPr>
            <w:r>
              <w:t>антагонисты альдостерона</w:t>
            </w:r>
          </w:p>
        </w:tc>
        <w:tc>
          <w:tcPr>
            <w:tcW w:w="7144" w:type="dxa"/>
          </w:tcPr>
          <w:p w:rsidR="008F5202" w:rsidRDefault="008F5202">
            <w:pPr>
              <w:pStyle w:val="ConsPlusNormal"/>
            </w:pPr>
            <w:r>
              <w:t>спиронолактон</w:t>
            </w:r>
          </w:p>
        </w:tc>
        <w:tc>
          <w:tcPr>
            <w:tcW w:w="2869" w:type="dxa"/>
          </w:tcPr>
          <w:p w:rsidR="008F5202" w:rsidRDefault="008F5202">
            <w:pPr>
              <w:pStyle w:val="ConsPlusNormal"/>
            </w:pPr>
            <w:r>
              <w:t>капсулы;</w:t>
            </w:r>
          </w:p>
          <w:p w:rsidR="008F5202" w:rsidRDefault="008F5202">
            <w:pPr>
              <w:pStyle w:val="ConsPlusNormal"/>
            </w:pPr>
            <w:r>
              <w:t>таблетки</w:t>
            </w:r>
          </w:p>
        </w:tc>
      </w:tr>
      <w:tr w:rsidR="008F5202">
        <w:tc>
          <w:tcPr>
            <w:tcW w:w="1084" w:type="dxa"/>
          </w:tcPr>
          <w:p w:rsidR="008F5202" w:rsidRDefault="008F5202">
            <w:pPr>
              <w:pStyle w:val="ConsPlusNormal"/>
              <w:jc w:val="center"/>
            </w:pPr>
            <w:r>
              <w:t>C04</w:t>
            </w:r>
          </w:p>
        </w:tc>
        <w:tc>
          <w:tcPr>
            <w:tcW w:w="3964" w:type="dxa"/>
          </w:tcPr>
          <w:p w:rsidR="008F5202" w:rsidRDefault="008F5202">
            <w:pPr>
              <w:pStyle w:val="ConsPlusNormal"/>
            </w:pPr>
            <w:r>
              <w:t>периферические вазодилататоры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C04A</w:t>
            </w:r>
          </w:p>
        </w:tc>
        <w:tc>
          <w:tcPr>
            <w:tcW w:w="3964" w:type="dxa"/>
          </w:tcPr>
          <w:p w:rsidR="008F5202" w:rsidRDefault="008F5202">
            <w:pPr>
              <w:pStyle w:val="ConsPlusNormal"/>
            </w:pPr>
            <w:r>
              <w:t>периферические вазодилататоры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C04AD</w:t>
            </w:r>
          </w:p>
        </w:tc>
        <w:tc>
          <w:tcPr>
            <w:tcW w:w="3964" w:type="dxa"/>
          </w:tcPr>
          <w:p w:rsidR="008F5202" w:rsidRDefault="008F5202">
            <w:pPr>
              <w:pStyle w:val="ConsPlusNormal"/>
            </w:pPr>
            <w:r>
              <w:t>производные пурина</w:t>
            </w:r>
          </w:p>
        </w:tc>
        <w:tc>
          <w:tcPr>
            <w:tcW w:w="7144" w:type="dxa"/>
          </w:tcPr>
          <w:p w:rsidR="008F5202" w:rsidRDefault="008F5202">
            <w:pPr>
              <w:pStyle w:val="ConsPlusNormal"/>
            </w:pPr>
            <w:r>
              <w:t>пентоксифиллин</w:t>
            </w:r>
          </w:p>
        </w:tc>
        <w:tc>
          <w:tcPr>
            <w:tcW w:w="2869" w:type="dxa"/>
          </w:tcPr>
          <w:p w:rsidR="008F5202" w:rsidRDefault="008F5202">
            <w:pPr>
              <w:pStyle w:val="ConsPlusNormal"/>
            </w:pPr>
            <w:r>
              <w:t>концентрат для приготовления раствора для внутривенного и внутриартериального введения;</w:t>
            </w:r>
          </w:p>
          <w:p w:rsidR="008F5202" w:rsidRDefault="008F5202">
            <w:pPr>
              <w:pStyle w:val="ConsPlusNormal"/>
            </w:pPr>
            <w:r>
              <w:t>концентрат для приготовления раствора для инъекций;</w:t>
            </w:r>
          </w:p>
          <w:p w:rsidR="008F5202" w:rsidRDefault="008F5202">
            <w:pPr>
              <w:pStyle w:val="ConsPlusNormal"/>
            </w:pPr>
            <w:r>
              <w:t>раствор для внутривенного введения;</w:t>
            </w:r>
          </w:p>
          <w:p w:rsidR="008F5202" w:rsidRDefault="008F5202">
            <w:pPr>
              <w:pStyle w:val="ConsPlusNormal"/>
            </w:pPr>
            <w:r>
              <w:t>раствор для внутривенного и внутриартериального введения;</w:t>
            </w:r>
          </w:p>
          <w:p w:rsidR="008F5202" w:rsidRDefault="008F5202">
            <w:pPr>
              <w:pStyle w:val="ConsPlusNormal"/>
            </w:pPr>
            <w:r>
              <w:lastRenderedPageBreak/>
              <w:t>раствор для инъекций</w:t>
            </w:r>
          </w:p>
        </w:tc>
      </w:tr>
      <w:tr w:rsidR="008F5202">
        <w:tc>
          <w:tcPr>
            <w:tcW w:w="1084" w:type="dxa"/>
          </w:tcPr>
          <w:p w:rsidR="008F5202" w:rsidRDefault="008F5202">
            <w:pPr>
              <w:pStyle w:val="ConsPlusNormal"/>
              <w:jc w:val="center"/>
            </w:pPr>
            <w:r>
              <w:lastRenderedPageBreak/>
              <w:t>C07</w:t>
            </w:r>
          </w:p>
        </w:tc>
        <w:tc>
          <w:tcPr>
            <w:tcW w:w="3964" w:type="dxa"/>
          </w:tcPr>
          <w:p w:rsidR="008F5202" w:rsidRDefault="008F5202">
            <w:pPr>
              <w:pStyle w:val="ConsPlusNormal"/>
            </w:pPr>
            <w:r>
              <w:t>бета-адреноблокаторы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C07A</w:t>
            </w:r>
          </w:p>
        </w:tc>
        <w:tc>
          <w:tcPr>
            <w:tcW w:w="3964" w:type="dxa"/>
          </w:tcPr>
          <w:p w:rsidR="008F5202" w:rsidRDefault="008F5202">
            <w:pPr>
              <w:pStyle w:val="ConsPlusNormal"/>
            </w:pPr>
            <w:r>
              <w:t>бета-адреноблокаторы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C07AA</w:t>
            </w:r>
          </w:p>
        </w:tc>
        <w:tc>
          <w:tcPr>
            <w:tcW w:w="3964" w:type="dxa"/>
            <w:vMerge w:val="restart"/>
          </w:tcPr>
          <w:p w:rsidR="008F5202" w:rsidRDefault="008F5202">
            <w:pPr>
              <w:pStyle w:val="ConsPlusNormal"/>
            </w:pPr>
            <w:r>
              <w:t>неселективные бета-адреноблокаторы</w:t>
            </w:r>
          </w:p>
        </w:tc>
        <w:tc>
          <w:tcPr>
            <w:tcW w:w="7144" w:type="dxa"/>
          </w:tcPr>
          <w:p w:rsidR="008F5202" w:rsidRDefault="008F5202">
            <w:pPr>
              <w:pStyle w:val="ConsPlusNormal"/>
            </w:pPr>
            <w:r>
              <w:t>пропранолол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соталол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C07AB</w:t>
            </w:r>
          </w:p>
        </w:tc>
        <w:tc>
          <w:tcPr>
            <w:tcW w:w="3964" w:type="dxa"/>
          </w:tcPr>
          <w:p w:rsidR="008F5202" w:rsidRDefault="008F5202">
            <w:pPr>
              <w:pStyle w:val="ConsPlusNormal"/>
            </w:pPr>
            <w:r>
              <w:t>селективные бета-адреноблокаторы</w:t>
            </w:r>
          </w:p>
        </w:tc>
        <w:tc>
          <w:tcPr>
            <w:tcW w:w="7144" w:type="dxa"/>
          </w:tcPr>
          <w:p w:rsidR="008F5202" w:rsidRDefault="008F5202">
            <w:pPr>
              <w:pStyle w:val="ConsPlusNormal"/>
            </w:pPr>
            <w:r>
              <w:t>атенолол</w:t>
            </w:r>
          </w:p>
        </w:tc>
        <w:tc>
          <w:tcPr>
            <w:tcW w:w="2869" w:type="dxa"/>
          </w:tcPr>
          <w:p w:rsidR="008F5202" w:rsidRDefault="008F5202">
            <w:pPr>
              <w:pStyle w:val="ConsPlusNormal"/>
            </w:pPr>
            <w:r>
              <w:t>таблетки;</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бисопролол</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метопролол</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lastRenderedPageBreak/>
              <w:t>C07AG</w:t>
            </w:r>
          </w:p>
        </w:tc>
        <w:tc>
          <w:tcPr>
            <w:tcW w:w="3964" w:type="dxa"/>
          </w:tcPr>
          <w:p w:rsidR="008F5202" w:rsidRDefault="008F5202">
            <w:pPr>
              <w:pStyle w:val="ConsPlusNormal"/>
            </w:pPr>
            <w:r>
              <w:t>альфа- и бета-адреноблокаторы</w:t>
            </w:r>
          </w:p>
        </w:tc>
        <w:tc>
          <w:tcPr>
            <w:tcW w:w="7144" w:type="dxa"/>
          </w:tcPr>
          <w:p w:rsidR="008F5202" w:rsidRDefault="008F5202">
            <w:pPr>
              <w:pStyle w:val="ConsPlusNormal"/>
            </w:pPr>
            <w:r>
              <w:t>карведилол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C08</w:t>
            </w:r>
          </w:p>
        </w:tc>
        <w:tc>
          <w:tcPr>
            <w:tcW w:w="3964" w:type="dxa"/>
          </w:tcPr>
          <w:p w:rsidR="008F5202" w:rsidRDefault="008F5202">
            <w:pPr>
              <w:pStyle w:val="ConsPlusNormal"/>
            </w:pPr>
            <w:r>
              <w:t>блокаторы кальциевых каналов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C08C</w:t>
            </w:r>
          </w:p>
        </w:tc>
        <w:tc>
          <w:tcPr>
            <w:tcW w:w="3964" w:type="dxa"/>
          </w:tcPr>
          <w:p w:rsidR="008F5202" w:rsidRDefault="008F5202">
            <w:pPr>
              <w:pStyle w:val="ConsPlusNormal"/>
            </w:pPr>
            <w:r>
              <w:t>селективные блокаторы кальциевых каналов с преимущественным действием на сосуды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C08CA</w:t>
            </w:r>
          </w:p>
        </w:tc>
        <w:tc>
          <w:tcPr>
            <w:tcW w:w="3964" w:type="dxa"/>
            <w:vMerge w:val="restart"/>
          </w:tcPr>
          <w:p w:rsidR="008F5202" w:rsidRDefault="008F5202">
            <w:pPr>
              <w:pStyle w:val="ConsPlusNormal"/>
            </w:pPr>
            <w:r>
              <w:t>производные дигидропиридина</w:t>
            </w:r>
          </w:p>
        </w:tc>
        <w:tc>
          <w:tcPr>
            <w:tcW w:w="7144" w:type="dxa"/>
          </w:tcPr>
          <w:p w:rsidR="008F5202" w:rsidRDefault="008F5202">
            <w:pPr>
              <w:pStyle w:val="ConsPlusNormal"/>
            </w:pPr>
            <w:r>
              <w:t>амлодипин</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нимодипин</w:t>
            </w:r>
          </w:p>
        </w:tc>
        <w:tc>
          <w:tcPr>
            <w:tcW w:w="2869" w:type="dxa"/>
          </w:tcPr>
          <w:p w:rsidR="008F5202" w:rsidRDefault="008F5202">
            <w:pPr>
              <w:pStyle w:val="ConsPlusNormal"/>
            </w:pPr>
            <w:r>
              <w:t>раствор для инфузий;</w:t>
            </w:r>
          </w:p>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нифедипин</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 таблетки пролонгированного действия, покрытые пленочной оболочкой;</w:t>
            </w:r>
          </w:p>
          <w:p w:rsidR="008F5202" w:rsidRDefault="008F5202">
            <w:pPr>
              <w:pStyle w:val="ConsPlusNormal"/>
            </w:pPr>
            <w:r>
              <w:t>таблетки с модифицированным высвобождением,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C08D</w:t>
            </w:r>
          </w:p>
        </w:tc>
        <w:tc>
          <w:tcPr>
            <w:tcW w:w="3964" w:type="dxa"/>
          </w:tcPr>
          <w:p w:rsidR="008F5202" w:rsidRDefault="008F5202">
            <w:pPr>
              <w:pStyle w:val="ConsPlusNormal"/>
            </w:pPr>
            <w:r>
              <w:t>селективные блокаторы кальциевых каналов с прямым действием на сердце</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C08DA</w:t>
            </w:r>
          </w:p>
        </w:tc>
        <w:tc>
          <w:tcPr>
            <w:tcW w:w="3964" w:type="dxa"/>
          </w:tcPr>
          <w:p w:rsidR="008F5202" w:rsidRDefault="008F5202">
            <w:pPr>
              <w:pStyle w:val="ConsPlusNormal"/>
            </w:pPr>
            <w:r>
              <w:t>производные фенилалкиламина</w:t>
            </w:r>
          </w:p>
        </w:tc>
        <w:tc>
          <w:tcPr>
            <w:tcW w:w="7144" w:type="dxa"/>
          </w:tcPr>
          <w:p w:rsidR="008F5202" w:rsidRDefault="008F5202">
            <w:pPr>
              <w:pStyle w:val="ConsPlusNormal"/>
            </w:pPr>
            <w:r>
              <w:t>верапамил</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C09</w:t>
            </w:r>
          </w:p>
        </w:tc>
        <w:tc>
          <w:tcPr>
            <w:tcW w:w="3964" w:type="dxa"/>
          </w:tcPr>
          <w:p w:rsidR="008F5202" w:rsidRDefault="008F5202">
            <w:pPr>
              <w:pStyle w:val="ConsPlusNormal"/>
            </w:pPr>
            <w:r>
              <w:t>средства, действующие на ренин-ангиотензиновую систему</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C09A</w:t>
            </w:r>
          </w:p>
        </w:tc>
        <w:tc>
          <w:tcPr>
            <w:tcW w:w="3964" w:type="dxa"/>
          </w:tcPr>
          <w:p w:rsidR="008F5202" w:rsidRDefault="008F5202">
            <w:pPr>
              <w:pStyle w:val="ConsPlusNormal"/>
            </w:pPr>
            <w:r>
              <w:t>ингибиторы АПФ</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C09AA</w:t>
            </w:r>
          </w:p>
        </w:tc>
        <w:tc>
          <w:tcPr>
            <w:tcW w:w="3964" w:type="dxa"/>
          </w:tcPr>
          <w:p w:rsidR="008F5202" w:rsidRDefault="008F5202">
            <w:pPr>
              <w:pStyle w:val="ConsPlusNormal"/>
            </w:pPr>
            <w:r>
              <w:t>ингибиторы АПФ</w:t>
            </w:r>
          </w:p>
        </w:tc>
        <w:tc>
          <w:tcPr>
            <w:tcW w:w="7144" w:type="dxa"/>
          </w:tcPr>
          <w:p w:rsidR="008F5202" w:rsidRDefault="008F5202">
            <w:pPr>
              <w:pStyle w:val="ConsPlusNormal"/>
            </w:pPr>
            <w:r>
              <w:t>каптоприл</w:t>
            </w:r>
          </w:p>
        </w:tc>
        <w:tc>
          <w:tcPr>
            <w:tcW w:w="2869" w:type="dxa"/>
          </w:tcPr>
          <w:p w:rsidR="008F5202" w:rsidRDefault="008F5202">
            <w:pPr>
              <w:pStyle w:val="ConsPlusNormal"/>
            </w:pPr>
            <w:r>
              <w:t>таблетки;</w:t>
            </w:r>
          </w:p>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лизиноприл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периндоприл</w:t>
            </w:r>
          </w:p>
        </w:tc>
        <w:tc>
          <w:tcPr>
            <w:tcW w:w="2869" w:type="dxa"/>
          </w:tcPr>
          <w:p w:rsidR="008F5202" w:rsidRDefault="008F5202">
            <w:pPr>
              <w:pStyle w:val="ConsPlusNormal"/>
            </w:pPr>
            <w:r>
              <w:t>таблетки;</w:t>
            </w:r>
          </w:p>
          <w:p w:rsidR="008F5202" w:rsidRDefault="008F5202">
            <w:pPr>
              <w:pStyle w:val="ConsPlusNormal"/>
            </w:pPr>
            <w:r>
              <w:t>таблетки, диспергируемые в полости рта;</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рамиприл</w:t>
            </w:r>
          </w:p>
        </w:tc>
        <w:tc>
          <w:tcPr>
            <w:tcW w:w="2869" w:type="dxa"/>
          </w:tcPr>
          <w:p w:rsidR="008F5202" w:rsidRDefault="008F5202">
            <w:pPr>
              <w:pStyle w:val="ConsPlusNormal"/>
            </w:pPr>
            <w:r>
              <w:t>капсулы;</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эналаприл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C09C</w:t>
            </w:r>
          </w:p>
        </w:tc>
        <w:tc>
          <w:tcPr>
            <w:tcW w:w="3964" w:type="dxa"/>
          </w:tcPr>
          <w:p w:rsidR="008F5202" w:rsidRDefault="008F5202">
            <w:pPr>
              <w:pStyle w:val="ConsPlusNormal"/>
            </w:pPr>
            <w:r>
              <w:t>антагонисты рецепторов ангиотензина II</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C09CA</w:t>
            </w:r>
          </w:p>
        </w:tc>
        <w:tc>
          <w:tcPr>
            <w:tcW w:w="3964" w:type="dxa"/>
          </w:tcPr>
          <w:p w:rsidR="008F5202" w:rsidRDefault="008F5202">
            <w:pPr>
              <w:pStyle w:val="ConsPlusNormal"/>
            </w:pPr>
            <w:r>
              <w:t>антагонисты рецепторов</w:t>
            </w:r>
          </w:p>
          <w:p w:rsidR="008F5202" w:rsidRDefault="008F5202">
            <w:pPr>
              <w:pStyle w:val="ConsPlusNormal"/>
            </w:pPr>
            <w:r>
              <w:t>ангиотензина II</w:t>
            </w:r>
          </w:p>
        </w:tc>
        <w:tc>
          <w:tcPr>
            <w:tcW w:w="7144" w:type="dxa"/>
          </w:tcPr>
          <w:p w:rsidR="008F5202" w:rsidRDefault="008F5202">
            <w:pPr>
              <w:pStyle w:val="ConsPlusNormal"/>
            </w:pPr>
            <w:r>
              <w:t>лозартан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C09DX</w:t>
            </w:r>
          </w:p>
        </w:tc>
        <w:tc>
          <w:tcPr>
            <w:tcW w:w="3964" w:type="dxa"/>
          </w:tcPr>
          <w:p w:rsidR="008F5202" w:rsidRDefault="008F5202">
            <w:pPr>
              <w:pStyle w:val="ConsPlusNormal"/>
            </w:pPr>
            <w:r>
              <w:t>антагонисты рецепторов</w:t>
            </w:r>
          </w:p>
          <w:p w:rsidR="008F5202" w:rsidRDefault="008F5202">
            <w:pPr>
              <w:pStyle w:val="ConsPlusNormal"/>
            </w:pPr>
            <w:r>
              <w:t>ангиотензина II в комбинации с другими средствами</w:t>
            </w:r>
          </w:p>
        </w:tc>
        <w:tc>
          <w:tcPr>
            <w:tcW w:w="7144" w:type="dxa"/>
          </w:tcPr>
          <w:p w:rsidR="008F5202" w:rsidRDefault="008F5202">
            <w:pPr>
              <w:pStyle w:val="ConsPlusNormal"/>
            </w:pPr>
            <w:r>
              <w:t>валсартан + сакубитрил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C10</w:t>
            </w:r>
          </w:p>
        </w:tc>
        <w:tc>
          <w:tcPr>
            <w:tcW w:w="3964" w:type="dxa"/>
          </w:tcPr>
          <w:p w:rsidR="008F5202" w:rsidRDefault="008F5202">
            <w:pPr>
              <w:pStyle w:val="ConsPlusNormal"/>
            </w:pPr>
            <w:r>
              <w:t>гиполипидемические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C10A</w:t>
            </w:r>
          </w:p>
        </w:tc>
        <w:tc>
          <w:tcPr>
            <w:tcW w:w="3964" w:type="dxa"/>
          </w:tcPr>
          <w:p w:rsidR="008F5202" w:rsidRDefault="008F5202">
            <w:pPr>
              <w:pStyle w:val="ConsPlusNormal"/>
            </w:pPr>
            <w:r>
              <w:t>гиполипидемические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C10AA</w:t>
            </w:r>
          </w:p>
        </w:tc>
        <w:tc>
          <w:tcPr>
            <w:tcW w:w="3964" w:type="dxa"/>
          </w:tcPr>
          <w:p w:rsidR="008F5202" w:rsidRDefault="008F5202">
            <w:pPr>
              <w:pStyle w:val="ConsPlusNormal"/>
            </w:pPr>
            <w:r>
              <w:t>ингибиторы ГМГ-КоА-редуктазы</w:t>
            </w:r>
          </w:p>
        </w:tc>
        <w:tc>
          <w:tcPr>
            <w:tcW w:w="7144" w:type="dxa"/>
          </w:tcPr>
          <w:p w:rsidR="008F5202" w:rsidRDefault="008F5202">
            <w:pPr>
              <w:pStyle w:val="ConsPlusNormal"/>
            </w:pPr>
            <w:r>
              <w:t>аторвастатин</w:t>
            </w:r>
          </w:p>
        </w:tc>
        <w:tc>
          <w:tcPr>
            <w:tcW w:w="2869" w:type="dxa"/>
          </w:tcPr>
          <w:p w:rsidR="008F5202" w:rsidRDefault="008F5202">
            <w:pPr>
              <w:pStyle w:val="ConsPlusNormal"/>
            </w:pPr>
            <w:r>
              <w:t>капсулы;</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симвастатин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C10AB</w:t>
            </w:r>
          </w:p>
        </w:tc>
        <w:tc>
          <w:tcPr>
            <w:tcW w:w="3964" w:type="dxa"/>
          </w:tcPr>
          <w:p w:rsidR="008F5202" w:rsidRDefault="008F5202">
            <w:pPr>
              <w:pStyle w:val="ConsPlusNormal"/>
            </w:pPr>
            <w:r>
              <w:t>фибраты</w:t>
            </w:r>
          </w:p>
        </w:tc>
        <w:tc>
          <w:tcPr>
            <w:tcW w:w="7144" w:type="dxa"/>
          </w:tcPr>
          <w:p w:rsidR="008F5202" w:rsidRDefault="008F5202">
            <w:pPr>
              <w:pStyle w:val="ConsPlusNormal"/>
            </w:pPr>
            <w:r>
              <w:t>фенофибрат</w:t>
            </w:r>
          </w:p>
        </w:tc>
        <w:tc>
          <w:tcPr>
            <w:tcW w:w="2869" w:type="dxa"/>
          </w:tcPr>
          <w:p w:rsidR="008F5202" w:rsidRDefault="008F5202">
            <w:pPr>
              <w:pStyle w:val="ConsPlusNormal"/>
            </w:pPr>
            <w:r>
              <w:t>капсулы;</w:t>
            </w:r>
          </w:p>
          <w:p w:rsidR="008F5202" w:rsidRDefault="008F5202">
            <w:pPr>
              <w:pStyle w:val="ConsPlusNormal"/>
            </w:pPr>
            <w:r>
              <w:t>капсулы пролонгированного действия;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C10AX</w:t>
            </w:r>
          </w:p>
        </w:tc>
        <w:tc>
          <w:tcPr>
            <w:tcW w:w="3964" w:type="dxa"/>
          </w:tcPr>
          <w:p w:rsidR="008F5202" w:rsidRDefault="008F5202">
            <w:pPr>
              <w:pStyle w:val="ConsPlusNormal"/>
            </w:pPr>
            <w:r>
              <w:t>другие гиполипидемические средства</w:t>
            </w:r>
          </w:p>
        </w:tc>
        <w:tc>
          <w:tcPr>
            <w:tcW w:w="7144" w:type="dxa"/>
          </w:tcPr>
          <w:p w:rsidR="008F5202" w:rsidRDefault="008F5202">
            <w:pPr>
              <w:pStyle w:val="ConsPlusNormal"/>
            </w:pPr>
            <w:r>
              <w:t>алирокумаб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эволокумаб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lastRenderedPageBreak/>
              <w:t>D</w:t>
            </w:r>
          </w:p>
        </w:tc>
        <w:tc>
          <w:tcPr>
            <w:tcW w:w="3964" w:type="dxa"/>
          </w:tcPr>
          <w:p w:rsidR="008F5202" w:rsidRDefault="008F5202">
            <w:pPr>
              <w:pStyle w:val="ConsPlusNormal"/>
            </w:pPr>
            <w:r>
              <w:t>дерматологические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D01</w:t>
            </w:r>
          </w:p>
        </w:tc>
        <w:tc>
          <w:tcPr>
            <w:tcW w:w="3964" w:type="dxa"/>
          </w:tcPr>
          <w:p w:rsidR="008F5202" w:rsidRDefault="008F5202">
            <w:pPr>
              <w:pStyle w:val="ConsPlusNormal"/>
            </w:pPr>
            <w:r>
              <w:t>противогрибковые препараты, применяемые в дерматологии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D01A</w:t>
            </w:r>
          </w:p>
        </w:tc>
        <w:tc>
          <w:tcPr>
            <w:tcW w:w="3964" w:type="dxa"/>
          </w:tcPr>
          <w:p w:rsidR="008F5202" w:rsidRDefault="008F5202">
            <w:pPr>
              <w:pStyle w:val="ConsPlusNormal"/>
            </w:pPr>
            <w:r>
              <w:t>противогрибковые препараты для местного применения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D01AE</w:t>
            </w:r>
          </w:p>
        </w:tc>
        <w:tc>
          <w:tcPr>
            <w:tcW w:w="3964" w:type="dxa"/>
          </w:tcPr>
          <w:p w:rsidR="008F5202" w:rsidRDefault="008F5202">
            <w:pPr>
              <w:pStyle w:val="ConsPlusNormal"/>
            </w:pPr>
            <w:r>
              <w:t>прочие противогрибковые препараты для местного применения</w:t>
            </w:r>
          </w:p>
        </w:tc>
        <w:tc>
          <w:tcPr>
            <w:tcW w:w="7144" w:type="dxa"/>
          </w:tcPr>
          <w:p w:rsidR="008F5202" w:rsidRDefault="008F5202">
            <w:pPr>
              <w:pStyle w:val="ConsPlusNormal"/>
            </w:pPr>
            <w:r>
              <w:t>салициловая кислота</w:t>
            </w:r>
          </w:p>
        </w:tc>
        <w:tc>
          <w:tcPr>
            <w:tcW w:w="2869" w:type="dxa"/>
          </w:tcPr>
          <w:p w:rsidR="008F5202" w:rsidRDefault="008F5202">
            <w:pPr>
              <w:pStyle w:val="ConsPlusNormal"/>
            </w:pPr>
            <w:r>
              <w:t>мазь для наружного применения;</w:t>
            </w:r>
          </w:p>
          <w:p w:rsidR="008F5202" w:rsidRDefault="008F5202">
            <w:pPr>
              <w:pStyle w:val="ConsPlusNormal"/>
            </w:pPr>
            <w:r>
              <w:t>раствор для наружного применения (спиртовой)</w:t>
            </w:r>
          </w:p>
        </w:tc>
      </w:tr>
      <w:tr w:rsidR="008F5202">
        <w:tc>
          <w:tcPr>
            <w:tcW w:w="1084" w:type="dxa"/>
          </w:tcPr>
          <w:p w:rsidR="008F5202" w:rsidRDefault="008F5202">
            <w:pPr>
              <w:pStyle w:val="ConsPlusNormal"/>
              <w:jc w:val="center"/>
            </w:pPr>
            <w:r>
              <w:t>D03</w:t>
            </w:r>
          </w:p>
        </w:tc>
        <w:tc>
          <w:tcPr>
            <w:tcW w:w="3964" w:type="dxa"/>
          </w:tcPr>
          <w:p w:rsidR="008F5202" w:rsidRDefault="008F5202">
            <w:pPr>
              <w:pStyle w:val="ConsPlusNormal"/>
            </w:pPr>
            <w:r>
              <w:t>препараты для лечения ран и язв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D03A</w:t>
            </w:r>
          </w:p>
        </w:tc>
        <w:tc>
          <w:tcPr>
            <w:tcW w:w="3964" w:type="dxa"/>
          </w:tcPr>
          <w:p w:rsidR="008F5202" w:rsidRDefault="008F5202">
            <w:pPr>
              <w:pStyle w:val="ConsPlusNormal"/>
            </w:pPr>
            <w:r>
              <w:t>препараты, способствующие нормальному рубцеванию</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D03AX</w:t>
            </w:r>
          </w:p>
        </w:tc>
        <w:tc>
          <w:tcPr>
            <w:tcW w:w="3964" w:type="dxa"/>
          </w:tcPr>
          <w:p w:rsidR="008F5202" w:rsidRDefault="008F5202">
            <w:pPr>
              <w:pStyle w:val="ConsPlusNormal"/>
            </w:pPr>
            <w:r>
              <w:t>другие препараты, способствующие нормальному рубцеванию</w:t>
            </w:r>
          </w:p>
        </w:tc>
        <w:tc>
          <w:tcPr>
            <w:tcW w:w="7144" w:type="dxa"/>
          </w:tcPr>
          <w:p w:rsidR="008F5202" w:rsidRDefault="008F5202">
            <w:pPr>
              <w:pStyle w:val="ConsPlusNormal"/>
            </w:pPr>
            <w:r>
              <w:t>фактор роста эпидермальный</w:t>
            </w:r>
          </w:p>
        </w:tc>
        <w:tc>
          <w:tcPr>
            <w:tcW w:w="2869" w:type="dxa"/>
          </w:tcPr>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jc w:val="center"/>
            </w:pPr>
            <w:r>
              <w:t>D06</w:t>
            </w:r>
          </w:p>
        </w:tc>
        <w:tc>
          <w:tcPr>
            <w:tcW w:w="3964" w:type="dxa"/>
          </w:tcPr>
          <w:p w:rsidR="008F5202" w:rsidRDefault="008F5202">
            <w:pPr>
              <w:pStyle w:val="ConsPlusNormal"/>
            </w:pPr>
            <w:r>
              <w:t>антибиотики и противомикробные средства, применяемые в дерматологии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D06C</w:t>
            </w:r>
          </w:p>
        </w:tc>
        <w:tc>
          <w:tcPr>
            <w:tcW w:w="3964" w:type="dxa"/>
          </w:tcPr>
          <w:p w:rsidR="008F5202" w:rsidRDefault="008F5202">
            <w:pPr>
              <w:pStyle w:val="ConsPlusNormal"/>
            </w:pPr>
            <w:r>
              <w:t>антибиотики в комбинации с противомикробными средствами</w:t>
            </w:r>
          </w:p>
        </w:tc>
        <w:tc>
          <w:tcPr>
            <w:tcW w:w="7144" w:type="dxa"/>
          </w:tcPr>
          <w:p w:rsidR="008F5202" w:rsidRDefault="008F5202">
            <w:pPr>
              <w:pStyle w:val="ConsPlusNormal"/>
            </w:pPr>
            <w:r>
              <w:t>диоксометилтетрагидропиримидин + сульфадиметоксин + тримекаин + хлорамфеникол</w:t>
            </w:r>
          </w:p>
        </w:tc>
        <w:tc>
          <w:tcPr>
            <w:tcW w:w="2869" w:type="dxa"/>
          </w:tcPr>
          <w:p w:rsidR="008F5202" w:rsidRDefault="008F5202">
            <w:pPr>
              <w:pStyle w:val="ConsPlusNormal"/>
            </w:pPr>
            <w:r>
              <w:t>мазь для наружного применения</w:t>
            </w:r>
          </w:p>
        </w:tc>
      </w:tr>
      <w:tr w:rsidR="008F5202">
        <w:tc>
          <w:tcPr>
            <w:tcW w:w="1084" w:type="dxa"/>
          </w:tcPr>
          <w:p w:rsidR="008F5202" w:rsidRDefault="008F5202">
            <w:pPr>
              <w:pStyle w:val="ConsPlusNormal"/>
              <w:jc w:val="center"/>
            </w:pPr>
            <w:r>
              <w:t>D07</w:t>
            </w:r>
          </w:p>
        </w:tc>
        <w:tc>
          <w:tcPr>
            <w:tcW w:w="3964" w:type="dxa"/>
          </w:tcPr>
          <w:p w:rsidR="008F5202" w:rsidRDefault="008F5202">
            <w:pPr>
              <w:pStyle w:val="ConsPlusNormal"/>
            </w:pPr>
            <w:r>
              <w:t>глюкокортикоиды, применяемые в дерматологии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D07A</w:t>
            </w:r>
          </w:p>
        </w:tc>
        <w:tc>
          <w:tcPr>
            <w:tcW w:w="3964" w:type="dxa"/>
          </w:tcPr>
          <w:p w:rsidR="008F5202" w:rsidRDefault="008F5202">
            <w:pPr>
              <w:pStyle w:val="ConsPlusNormal"/>
            </w:pPr>
            <w:r>
              <w:t>глюкокортикоиды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D07AC</w:t>
            </w:r>
          </w:p>
        </w:tc>
        <w:tc>
          <w:tcPr>
            <w:tcW w:w="3964" w:type="dxa"/>
          </w:tcPr>
          <w:p w:rsidR="008F5202" w:rsidRDefault="008F5202">
            <w:pPr>
              <w:pStyle w:val="ConsPlusNormal"/>
            </w:pPr>
            <w:r>
              <w:t>глюкокортикоиды с высокой активностью (группа III)</w:t>
            </w:r>
          </w:p>
        </w:tc>
        <w:tc>
          <w:tcPr>
            <w:tcW w:w="7144" w:type="dxa"/>
          </w:tcPr>
          <w:p w:rsidR="008F5202" w:rsidRDefault="008F5202">
            <w:pPr>
              <w:pStyle w:val="ConsPlusNormal"/>
            </w:pPr>
            <w:r>
              <w:t>бетаметазон</w:t>
            </w:r>
          </w:p>
        </w:tc>
        <w:tc>
          <w:tcPr>
            <w:tcW w:w="2869" w:type="dxa"/>
          </w:tcPr>
          <w:p w:rsidR="008F5202" w:rsidRDefault="008F5202">
            <w:pPr>
              <w:pStyle w:val="ConsPlusNormal"/>
            </w:pPr>
            <w:r>
              <w:t>крем для наружного применения;</w:t>
            </w:r>
          </w:p>
          <w:p w:rsidR="008F5202" w:rsidRDefault="008F5202">
            <w:pPr>
              <w:pStyle w:val="ConsPlusNormal"/>
            </w:pPr>
            <w:r>
              <w:t xml:space="preserve">мазь для наружного </w:t>
            </w:r>
            <w:r>
              <w:lastRenderedPageBreak/>
              <w:t>применения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мометазон</w:t>
            </w:r>
          </w:p>
        </w:tc>
        <w:tc>
          <w:tcPr>
            <w:tcW w:w="2869" w:type="dxa"/>
          </w:tcPr>
          <w:p w:rsidR="008F5202" w:rsidRDefault="008F5202">
            <w:pPr>
              <w:pStyle w:val="ConsPlusNormal"/>
            </w:pPr>
            <w:r>
              <w:t>крем для наружного применения;</w:t>
            </w:r>
          </w:p>
          <w:p w:rsidR="008F5202" w:rsidRDefault="008F5202">
            <w:pPr>
              <w:pStyle w:val="ConsPlusNormal"/>
            </w:pPr>
            <w:r>
              <w:t>мазь для наружного применения; раствор для наружного применения</w:t>
            </w:r>
          </w:p>
        </w:tc>
      </w:tr>
      <w:tr w:rsidR="008F5202">
        <w:tc>
          <w:tcPr>
            <w:tcW w:w="1084" w:type="dxa"/>
          </w:tcPr>
          <w:p w:rsidR="008F5202" w:rsidRDefault="008F5202">
            <w:pPr>
              <w:pStyle w:val="ConsPlusNormal"/>
              <w:jc w:val="center"/>
            </w:pPr>
            <w:r>
              <w:t>D08</w:t>
            </w:r>
          </w:p>
        </w:tc>
        <w:tc>
          <w:tcPr>
            <w:tcW w:w="3964" w:type="dxa"/>
          </w:tcPr>
          <w:p w:rsidR="008F5202" w:rsidRDefault="008F5202">
            <w:pPr>
              <w:pStyle w:val="ConsPlusNormal"/>
            </w:pPr>
            <w:r>
              <w:t>антисептики и дезинфицирующие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D08A</w:t>
            </w:r>
          </w:p>
        </w:tc>
        <w:tc>
          <w:tcPr>
            <w:tcW w:w="3964" w:type="dxa"/>
          </w:tcPr>
          <w:p w:rsidR="008F5202" w:rsidRDefault="008F5202">
            <w:pPr>
              <w:pStyle w:val="ConsPlusNormal"/>
            </w:pPr>
            <w:r>
              <w:t>антисептики и дезинфицирующие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D08AC</w:t>
            </w:r>
          </w:p>
        </w:tc>
        <w:tc>
          <w:tcPr>
            <w:tcW w:w="3964" w:type="dxa"/>
          </w:tcPr>
          <w:p w:rsidR="008F5202" w:rsidRDefault="008F5202">
            <w:pPr>
              <w:pStyle w:val="ConsPlusNormal"/>
            </w:pPr>
            <w:r>
              <w:t>бигуаниды и амидины</w:t>
            </w:r>
          </w:p>
        </w:tc>
        <w:tc>
          <w:tcPr>
            <w:tcW w:w="7144" w:type="dxa"/>
          </w:tcPr>
          <w:p w:rsidR="008F5202" w:rsidRDefault="008F5202">
            <w:pPr>
              <w:pStyle w:val="ConsPlusNormal"/>
            </w:pPr>
            <w:r>
              <w:t>хлоргексидин</w:t>
            </w:r>
          </w:p>
        </w:tc>
        <w:tc>
          <w:tcPr>
            <w:tcW w:w="2869" w:type="dxa"/>
          </w:tcPr>
          <w:p w:rsidR="008F5202" w:rsidRDefault="008F5202">
            <w:pPr>
              <w:pStyle w:val="ConsPlusNormal"/>
            </w:pPr>
            <w:r>
              <w:t>раствор для местного применения;</w:t>
            </w:r>
          </w:p>
          <w:p w:rsidR="008F5202" w:rsidRDefault="008F5202">
            <w:pPr>
              <w:pStyle w:val="ConsPlusNormal"/>
            </w:pPr>
            <w:r>
              <w:t>раствор для местного и наружного применения;</w:t>
            </w:r>
          </w:p>
          <w:p w:rsidR="008F5202" w:rsidRDefault="008F5202">
            <w:pPr>
              <w:pStyle w:val="ConsPlusNormal"/>
            </w:pPr>
            <w:r>
              <w:t>раствор для наружного применения;</w:t>
            </w:r>
          </w:p>
          <w:p w:rsidR="008F5202" w:rsidRDefault="008F5202">
            <w:pPr>
              <w:pStyle w:val="ConsPlusNormal"/>
            </w:pPr>
            <w:r>
              <w:t>раствор для наружного применения (спиртовой);</w:t>
            </w:r>
          </w:p>
          <w:p w:rsidR="008F5202" w:rsidRDefault="008F5202">
            <w:pPr>
              <w:pStyle w:val="ConsPlusNormal"/>
            </w:pPr>
            <w:r>
              <w:t>спрей для наружного применения (спиртовой);</w:t>
            </w:r>
          </w:p>
          <w:p w:rsidR="008F5202" w:rsidRDefault="008F5202">
            <w:pPr>
              <w:pStyle w:val="ConsPlusNormal"/>
            </w:pPr>
            <w:r>
              <w:t>спрей для местного и наружного применения;</w:t>
            </w:r>
          </w:p>
          <w:p w:rsidR="008F5202" w:rsidRDefault="008F5202">
            <w:pPr>
              <w:pStyle w:val="ConsPlusNormal"/>
            </w:pPr>
            <w:r>
              <w:t>суппозитории вагинальные;</w:t>
            </w:r>
          </w:p>
          <w:p w:rsidR="008F5202" w:rsidRDefault="008F5202">
            <w:pPr>
              <w:pStyle w:val="ConsPlusNormal"/>
            </w:pPr>
            <w:r>
              <w:t>таблетки вагинальные</w:t>
            </w:r>
          </w:p>
        </w:tc>
      </w:tr>
      <w:tr w:rsidR="008F5202">
        <w:tc>
          <w:tcPr>
            <w:tcW w:w="1084" w:type="dxa"/>
          </w:tcPr>
          <w:p w:rsidR="008F5202" w:rsidRDefault="008F5202">
            <w:pPr>
              <w:pStyle w:val="ConsPlusNormal"/>
              <w:jc w:val="center"/>
            </w:pPr>
            <w:r>
              <w:t>D08AG</w:t>
            </w:r>
          </w:p>
        </w:tc>
        <w:tc>
          <w:tcPr>
            <w:tcW w:w="3964" w:type="dxa"/>
          </w:tcPr>
          <w:p w:rsidR="008F5202" w:rsidRDefault="008F5202">
            <w:pPr>
              <w:pStyle w:val="ConsPlusNormal"/>
            </w:pPr>
            <w:r>
              <w:t>препараты йода</w:t>
            </w:r>
          </w:p>
        </w:tc>
        <w:tc>
          <w:tcPr>
            <w:tcW w:w="7144" w:type="dxa"/>
          </w:tcPr>
          <w:p w:rsidR="008F5202" w:rsidRDefault="008F5202">
            <w:pPr>
              <w:pStyle w:val="ConsPlusNormal"/>
            </w:pPr>
            <w:r>
              <w:t>повидон-йод</w:t>
            </w:r>
          </w:p>
        </w:tc>
        <w:tc>
          <w:tcPr>
            <w:tcW w:w="2869" w:type="dxa"/>
          </w:tcPr>
          <w:p w:rsidR="008F5202" w:rsidRDefault="008F5202">
            <w:pPr>
              <w:pStyle w:val="ConsPlusNormal"/>
            </w:pPr>
            <w:r>
              <w:t>раствор для местного и наружного применения;</w:t>
            </w:r>
          </w:p>
          <w:p w:rsidR="008F5202" w:rsidRDefault="008F5202">
            <w:pPr>
              <w:pStyle w:val="ConsPlusNormal"/>
            </w:pPr>
            <w:r>
              <w:t>раствор для наружного применения</w:t>
            </w:r>
          </w:p>
        </w:tc>
      </w:tr>
      <w:tr w:rsidR="008F5202">
        <w:tc>
          <w:tcPr>
            <w:tcW w:w="1084" w:type="dxa"/>
          </w:tcPr>
          <w:p w:rsidR="008F5202" w:rsidRDefault="008F5202">
            <w:pPr>
              <w:pStyle w:val="ConsPlusNormal"/>
              <w:jc w:val="center"/>
            </w:pPr>
            <w:r>
              <w:t>D08AX</w:t>
            </w:r>
          </w:p>
        </w:tc>
        <w:tc>
          <w:tcPr>
            <w:tcW w:w="3964" w:type="dxa"/>
          </w:tcPr>
          <w:p w:rsidR="008F5202" w:rsidRDefault="008F5202">
            <w:pPr>
              <w:pStyle w:val="ConsPlusNormal"/>
            </w:pPr>
            <w:r>
              <w:t xml:space="preserve">другие антисептики и </w:t>
            </w:r>
            <w:r>
              <w:lastRenderedPageBreak/>
              <w:t>дезинфицирующие средства</w:t>
            </w:r>
          </w:p>
        </w:tc>
        <w:tc>
          <w:tcPr>
            <w:tcW w:w="7144" w:type="dxa"/>
          </w:tcPr>
          <w:p w:rsidR="008F5202" w:rsidRDefault="008F5202">
            <w:pPr>
              <w:pStyle w:val="ConsPlusNormal"/>
            </w:pPr>
            <w:r>
              <w:lastRenderedPageBreak/>
              <w:t>водорода пероксид</w:t>
            </w:r>
          </w:p>
        </w:tc>
        <w:tc>
          <w:tcPr>
            <w:tcW w:w="2869" w:type="dxa"/>
          </w:tcPr>
          <w:p w:rsidR="008F5202" w:rsidRDefault="008F5202">
            <w:pPr>
              <w:pStyle w:val="ConsPlusNormal"/>
            </w:pPr>
            <w:r>
              <w:t xml:space="preserve">раствор для местного и </w:t>
            </w:r>
            <w:r>
              <w:lastRenderedPageBreak/>
              <w:t>наружного применения;</w:t>
            </w:r>
          </w:p>
          <w:p w:rsidR="008F5202" w:rsidRDefault="008F5202">
            <w:pPr>
              <w:pStyle w:val="ConsPlusNormal"/>
            </w:pPr>
            <w:r>
              <w:t>раствор для местного применения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калия перманганат</w:t>
            </w:r>
          </w:p>
        </w:tc>
        <w:tc>
          <w:tcPr>
            <w:tcW w:w="2869" w:type="dxa"/>
          </w:tcPr>
          <w:p w:rsidR="008F5202" w:rsidRDefault="008F5202">
            <w:pPr>
              <w:pStyle w:val="ConsPlusNormal"/>
            </w:pPr>
            <w:r>
              <w:t>порошок для приготовления раствора для местного и наружного применения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этанол</w:t>
            </w:r>
          </w:p>
        </w:tc>
        <w:tc>
          <w:tcPr>
            <w:tcW w:w="2869" w:type="dxa"/>
          </w:tcPr>
          <w:p w:rsidR="008F5202" w:rsidRDefault="008F5202">
            <w:pPr>
              <w:pStyle w:val="ConsPlusNormal"/>
            </w:pPr>
            <w:r>
              <w:t>концентрат для приготовления раствора для наружного применения;</w:t>
            </w:r>
          </w:p>
          <w:p w:rsidR="008F5202" w:rsidRDefault="008F5202">
            <w:pPr>
              <w:pStyle w:val="ConsPlusNormal"/>
            </w:pPr>
            <w:r>
              <w:t>концентрат для приготовления раствора для наружного применения и приготовления лекарственных форм;</w:t>
            </w:r>
          </w:p>
          <w:p w:rsidR="008F5202" w:rsidRDefault="008F5202">
            <w:pPr>
              <w:pStyle w:val="ConsPlusNormal"/>
            </w:pPr>
            <w:r>
              <w:t>раствор для наружного применения;</w:t>
            </w:r>
          </w:p>
          <w:p w:rsidR="008F5202" w:rsidRDefault="008F5202">
            <w:pPr>
              <w:pStyle w:val="ConsPlusNormal"/>
            </w:pPr>
            <w:r>
              <w:t>раствор для наружного применения и приготовления лекарственных форм</w:t>
            </w:r>
          </w:p>
        </w:tc>
      </w:tr>
      <w:tr w:rsidR="008F5202">
        <w:tc>
          <w:tcPr>
            <w:tcW w:w="1084" w:type="dxa"/>
          </w:tcPr>
          <w:p w:rsidR="008F5202" w:rsidRDefault="008F5202">
            <w:pPr>
              <w:pStyle w:val="ConsPlusNormal"/>
              <w:jc w:val="center"/>
            </w:pPr>
            <w:r>
              <w:t>D11</w:t>
            </w:r>
          </w:p>
        </w:tc>
        <w:tc>
          <w:tcPr>
            <w:tcW w:w="3964" w:type="dxa"/>
          </w:tcPr>
          <w:p w:rsidR="008F5202" w:rsidRDefault="008F5202">
            <w:pPr>
              <w:pStyle w:val="ConsPlusNormal"/>
            </w:pPr>
            <w:r>
              <w:t>другие дерматологические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D11A</w:t>
            </w:r>
          </w:p>
        </w:tc>
        <w:tc>
          <w:tcPr>
            <w:tcW w:w="3964" w:type="dxa"/>
          </w:tcPr>
          <w:p w:rsidR="008F5202" w:rsidRDefault="008F5202">
            <w:pPr>
              <w:pStyle w:val="ConsPlusNormal"/>
            </w:pPr>
            <w:r>
              <w:t>другие дерматологические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D11AH</w:t>
            </w:r>
          </w:p>
        </w:tc>
        <w:tc>
          <w:tcPr>
            <w:tcW w:w="3964" w:type="dxa"/>
          </w:tcPr>
          <w:p w:rsidR="008F5202" w:rsidRDefault="008F5202">
            <w:pPr>
              <w:pStyle w:val="ConsPlusNormal"/>
            </w:pPr>
            <w:r>
              <w:t>препараты для лечения дерматита, кроме глюкокортикоидов</w:t>
            </w:r>
          </w:p>
        </w:tc>
        <w:tc>
          <w:tcPr>
            <w:tcW w:w="7144" w:type="dxa"/>
          </w:tcPr>
          <w:p w:rsidR="008F5202" w:rsidRDefault="008F5202">
            <w:pPr>
              <w:pStyle w:val="ConsPlusNormal"/>
            </w:pPr>
            <w:r>
              <w:t>дупилумаб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пимекролимус</w:t>
            </w:r>
          </w:p>
        </w:tc>
        <w:tc>
          <w:tcPr>
            <w:tcW w:w="2869" w:type="dxa"/>
          </w:tcPr>
          <w:p w:rsidR="008F5202" w:rsidRDefault="008F5202">
            <w:pPr>
              <w:pStyle w:val="ConsPlusNormal"/>
            </w:pPr>
            <w:r>
              <w:t>крем для наружного применения</w:t>
            </w:r>
          </w:p>
        </w:tc>
      </w:tr>
      <w:tr w:rsidR="008F5202">
        <w:tc>
          <w:tcPr>
            <w:tcW w:w="1084" w:type="dxa"/>
          </w:tcPr>
          <w:p w:rsidR="008F5202" w:rsidRDefault="008F5202">
            <w:pPr>
              <w:pStyle w:val="ConsPlusNormal"/>
              <w:jc w:val="center"/>
            </w:pPr>
            <w:r>
              <w:t>G</w:t>
            </w:r>
          </w:p>
        </w:tc>
        <w:tc>
          <w:tcPr>
            <w:tcW w:w="3964" w:type="dxa"/>
          </w:tcPr>
          <w:p w:rsidR="008F5202" w:rsidRDefault="008F5202">
            <w:pPr>
              <w:pStyle w:val="ConsPlusNormal"/>
            </w:pPr>
            <w:r>
              <w:t>мочеполовая система и половые гормоны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G01</w:t>
            </w:r>
          </w:p>
        </w:tc>
        <w:tc>
          <w:tcPr>
            <w:tcW w:w="3964" w:type="dxa"/>
          </w:tcPr>
          <w:p w:rsidR="008F5202" w:rsidRDefault="008F5202">
            <w:pPr>
              <w:pStyle w:val="ConsPlusNormal"/>
            </w:pPr>
            <w:r>
              <w:t>противомикробные препараты и антисептики, применяемые в гинекологии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G01A</w:t>
            </w:r>
          </w:p>
        </w:tc>
        <w:tc>
          <w:tcPr>
            <w:tcW w:w="3964" w:type="dxa"/>
          </w:tcPr>
          <w:p w:rsidR="008F5202" w:rsidRDefault="008F5202">
            <w:pPr>
              <w:pStyle w:val="ConsPlusNormal"/>
            </w:pPr>
            <w:r>
              <w:t>противомикробные препараты и антисептики, кроме комбинированных препаратов с глюкокортикоидами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G01AA</w:t>
            </w:r>
          </w:p>
        </w:tc>
        <w:tc>
          <w:tcPr>
            <w:tcW w:w="3964" w:type="dxa"/>
          </w:tcPr>
          <w:p w:rsidR="008F5202" w:rsidRDefault="008F5202">
            <w:pPr>
              <w:pStyle w:val="ConsPlusNormal"/>
            </w:pPr>
            <w:r>
              <w:t>антибактериальные препараты</w:t>
            </w:r>
          </w:p>
        </w:tc>
        <w:tc>
          <w:tcPr>
            <w:tcW w:w="7144" w:type="dxa"/>
          </w:tcPr>
          <w:p w:rsidR="008F5202" w:rsidRDefault="008F5202">
            <w:pPr>
              <w:pStyle w:val="ConsPlusNormal"/>
            </w:pPr>
            <w:r>
              <w:t>натамицин</w:t>
            </w:r>
          </w:p>
        </w:tc>
        <w:tc>
          <w:tcPr>
            <w:tcW w:w="2869" w:type="dxa"/>
          </w:tcPr>
          <w:p w:rsidR="008F5202" w:rsidRDefault="008F5202">
            <w:pPr>
              <w:pStyle w:val="ConsPlusNormal"/>
            </w:pPr>
            <w:r>
              <w:t>суппозитории вагинальные</w:t>
            </w:r>
          </w:p>
        </w:tc>
      </w:tr>
      <w:tr w:rsidR="008F5202">
        <w:tc>
          <w:tcPr>
            <w:tcW w:w="1084" w:type="dxa"/>
          </w:tcPr>
          <w:p w:rsidR="008F5202" w:rsidRDefault="008F5202">
            <w:pPr>
              <w:pStyle w:val="ConsPlusNormal"/>
              <w:jc w:val="center"/>
            </w:pPr>
            <w:r>
              <w:t>G01AF</w:t>
            </w:r>
          </w:p>
        </w:tc>
        <w:tc>
          <w:tcPr>
            <w:tcW w:w="3964" w:type="dxa"/>
          </w:tcPr>
          <w:p w:rsidR="008F5202" w:rsidRDefault="008F5202">
            <w:pPr>
              <w:pStyle w:val="ConsPlusNormal"/>
            </w:pPr>
            <w:r>
              <w:t>производные имидазола</w:t>
            </w:r>
          </w:p>
        </w:tc>
        <w:tc>
          <w:tcPr>
            <w:tcW w:w="7144" w:type="dxa"/>
          </w:tcPr>
          <w:p w:rsidR="008F5202" w:rsidRDefault="008F5202">
            <w:pPr>
              <w:pStyle w:val="ConsPlusNormal"/>
            </w:pPr>
            <w:r>
              <w:t>клотримазол</w:t>
            </w:r>
          </w:p>
        </w:tc>
        <w:tc>
          <w:tcPr>
            <w:tcW w:w="2869" w:type="dxa"/>
          </w:tcPr>
          <w:p w:rsidR="008F5202" w:rsidRDefault="008F5202">
            <w:pPr>
              <w:pStyle w:val="ConsPlusNormal"/>
            </w:pPr>
            <w:r>
              <w:t>гель вагинальный;</w:t>
            </w:r>
          </w:p>
          <w:p w:rsidR="008F5202" w:rsidRDefault="008F5202">
            <w:pPr>
              <w:pStyle w:val="ConsPlusNormal"/>
            </w:pPr>
            <w:r>
              <w:t>суппозитории вагинальные;</w:t>
            </w:r>
          </w:p>
          <w:p w:rsidR="008F5202" w:rsidRDefault="008F5202">
            <w:pPr>
              <w:pStyle w:val="ConsPlusNormal"/>
            </w:pPr>
            <w:r>
              <w:t>таблетки вагинальные</w:t>
            </w:r>
          </w:p>
        </w:tc>
      </w:tr>
      <w:tr w:rsidR="008F5202">
        <w:tc>
          <w:tcPr>
            <w:tcW w:w="1084" w:type="dxa"/>
          </w:tcPr>
          <w:p w:rsidR="008F5202" w:rsidRDefault="008F5202">
            <w:pPr>
              <w:pStyle w:val="ConsPlusNormal"/>
              <w:jc w:val="center"/>
            </w:pPr>
            <w:r>
              <w:t>G02</w:t>
            </w:r>
          </w:p>
        </w:tc>
        <w:tc>
          <w:tcPr>
            <w:tcW w:w="3964" w:type="dxa"/>
          </w:tcPr>
          <w:p w:rsidR="008F5202" w:rsidRDefault="008F5202">
            <w:pPr>
              <w:pStyle w:val="ConsPlusNormal"/>
            </w:pPr>
            <w:r>
              <w:t>другие препараты, применяемые в гинекологии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G02A</w:t>
            </w:r>
          </w:p>
        </w:tc>
        <w:tc>
          <w:tcPr>
            <w:tcW w:w="3964" w:type="dxa"/>
          </w:tcPr>
          <w:p w:rsidR="008F5202" w:rsidRDefault="008F5202">
            <w:pPr>
              <w:pStyle w:val="ConsPlusNormal"/>
            </w:pPr>
            <w:r>
              <w:t>утеротонизирующие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G02AB</w:t>
            </w:r>
          </w:p>
        </w:tc>
        <w:tc>
          <w:tcPr>
            <w:tcW w:w="3964" w:type="dxa"/>
          </w:tcPr>
          <w:p w:rsidR="008F5202" w:rsidRDefault="008F5202">
            <w:pPr>
              <w:pStyle w:val="ConsPlusNormal"/>
            </w:pPr>
            <w:r>
              <w:t>алкалоиды спорыньи</w:t>
            </w:r>
          </w:p>
        </w:tc>
        <w:tc>
          <w:tcPr>
            <w:tcW w:w="7144" w:type="dxa"/>
          </w:tcPr>
          <w:p w:rsidR="008F5202" w:rsidRDefault="008F5202">
            <w:pPr>
              <w:pStyle w:val="ConsPlusNormal"/>
            </w:pPr>
            <w:r>
              <w:t>метилэргометрин</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jc w:val="center"/>
            </w:pPr>
            <w:r>
              <w:t>G02AD</w:t>
            </w:r>
          </w:p>
        </w:tc>
        <w:tc>
          <w:tcPr>
            <w:tcW w:w="3964" w:type="dxa"/>
          </w:tcPr>
          <w:p w:rsidR="008F5202" w:rsidRDefault="008F5202">
            <w:pPr>
              <w:pStyle w:val="ConsPlusNormal"/>
            </w:pPr>
            <w:r>
              <w:t>простагландины</w:t>
            </w:r>
          </w:p>
        </w:tc>
        <w:tc>
          <w:tcPr>
            <w:tcW w:w="7144" w:type="dxa"/>
          </w:tcPr>
          <w:p w:rsidR="008F5202" w:rsidRDefault="008F5202">
            <w:pPr>
              <w:pStyle w:val="ConsPlusNormal"/>
            </w:pPr>
            <w:r>
              <w:t>динопростон</w:t>
            </w:r>
          </w:p>
        </w:tc>
        <w:tc>
          <w:tcPr>
            <w:tcW w:w="2869" w:type="dxa"/>
          </w:tcPr>
          <w:p w:rsidR="008F5202" w:rsidRDefault="008F5202">
            <w:pPr>
              <w:pStyle w:val="ConsPlusNormal"/>
            </w:pPr>
            <w:r>
              <w:t>гель интрацервикальный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мизопростол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G02C</w:t>
            </w:r>
          </w:p>
        </w:tc>
        <w:tc>
          <w:tcPr>
            <w:tcW w:w="3964" w:type="dxa"/>
          </w:tcPr>
          <w:p w:rsidR="008F5202" w:rsidRDefault="008F5202">
            <w:pPr>
              <w:pStyle w:val="ConsPlusNormal"/>
            </w:pPr>
            <w:r>
              <w:t>другие препараты, применяемые в гинекологии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G02CA</w:t>
            </w:r>
          </w:p>
        </w:tc>
        <w:tc>
          <w:tcPr>
            <w:tcW w:w="3964" w:type="dxa"/>
          </w:tcPr>
          <w:p w:rsidR="008F5202" w:rsidRDefault="008F5202">
            <w:pPr>
              <w:pStyle w:val="ConsPlusNormal"/>
            </w:pPr>
            <w:r>
              <w:t>адреномиметики, токолитические средства</w:t>
            </w:r>
          </w:p>
        </w:tc>
        <w:tc>
          <w:tcPr>
            <w:tcW w:w="7144" w:type="dxa"/>
          </w:tcPr>
          <w:p w:rsidR="008F5202" w:rsidRDefault="008F5202">
            <w:pPr>
              <w:pStyle w:val="ConsPlusNormal"/>
            </w:pPr>
            <w:r>
              <w:t>гексопреналин</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G02CB</w:t>
            </w:r>
          </w:p>
        </w:tc>
        <w:tc>
          <w:tcPr>
            <w:tcW w:w="3964" w:type="dxa"/>
          </w:tcPr>
          <w:p w:rsidR="008F5202" w:rsidRDefault="008F5202">
            <w:pPr>
              <w:pStyle w:val="ConsPlusNormal"/>
            </w:pPr>
            <w:r>
              <w:t>ингибиторы пролактина</w:t>
            </w:r>
          </w:p>
        </w:tc>
        <w:tc>
          <w:tcPr>
            <w:tcW w:w="7144" w:type="dxa"/>
          </w:tcPr>
          <w:p w:rsidR="008F5202" w:rsidRDefault="008F5202">
            <w:pPr>
              <w:pStyle w:val="ConsPlusNormal"/>
            </w:pPr>
            <w:r>
              <w:t>бромокриптин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G02CX</w:t>
            </w:r>
          </w:p>
        </w:tc>
        <w:tc>
          <w:tcPr>
            <w:tcW w:w="3964" w:type="dxa"/>
          </w:tcPr>
          <w:p w:rsidR="008F5202" w:rsidRDefault="008F5202">
            <w:pPr>
              <w:pStyle w:val="ConsPlusNormal"/>
            </w:pPr>
            <w:r>
              <w:t xml:space="preserve">прочие препараты, применяемые в </w:t>
            </w:r>
            <w:r>
              <w:lastRenderedPageBreak/>
              <w:t>гинекологии</w:t>
            </w:r>
          </w:p>
        </w:tc>
        <w:tc>
          <w:tcPr>
            <w:tcW w:w="7144" w:type="dxa"/>
          </w:tcPr>
          <w:p w:rsidR="008F5202" w:rsidRDefault="008F5202">
            <w:pPr>
              <w:pStyle w:val="ConsPlusNormal"/>
            </w:pPr>
            <w:r>
              <w:lastRenderedPageBreak/>
              <w:t>атозибан</w:t>
            </w:r>
          </w:p>
        </w:tc>
        <w:tc>
          <w:tcPr>
            <w:tcW w:w="2869" w:type="dxa"/>
          </w:tcPr>
          <w:p w:rsidR="008F5202" w:rsidRDefault="008F5202">
            <w:pPr>
              <w:pStyle w:val="ConsPlusNormal"/>
            </w:pPr>
            <w:r>
              <w:t xml:space="preserve">раствор для внутривенного </w:t>
            </w:r>
            <w:r>
              <w:lastRenderedPageBreak/>
              <w:t>введения</w:t>
            </w:r>
          </w:p>
        </w:tc>
      </w:tr>
      <w:tr w:rsidR="008F5202">
        <w:tc>
          <w:tcPr>
            <w:tcW w:w="1084" w:type="dxa"/>
          </w:tcPr>
          <w:p w:rsidR="008F5202" w:rsidRDefault="008F5202">
            <w:pPr>
              <w:pStyle w:val="ConsPlusNormal"/>
              <w:jc w:val="center"/>
            </w:pPr>
            <w:r>
              <w:lastRenderedPageBreak/>
              <w:t>G03</w:t>
            </w:r>
          </w:p>
        </w:tc>
        <w:tc>
          <w:tcPr>
            <w:tcW w:w="3964" w:type="dxa"/>
          </w:tcPr>
          <w:p w:rsidR="008F5202" w:rsidRDefault="008F5202">
            <w:pPr>
              <w:pStyle w:val="ConsPlusNormal"/>
            </w:pPr>
            <w:r>
              <w:t>половые гормоны и модуляторы функции половых органов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G03B</w:t>
            </w:r>
          </w:p>
        </w:tc>
        <w:tc>
          <w:tcPr>
            <w:tcW w:w="3964" w:type="dxa"/>
          </w:tcPr>
          <w:p w:rsidR="008F5202" w:rsidRDefault="008F5202">
            <w:pPr>
              <w:pStyle w:val="ConsPlusNormal"/>
            </w:pPr>
            <w:r>
              <w:t>андрогены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G03BA</w:t>
            </w:r>
          </w:p>
        </w:tc>
        <w:tc>
          <w:tcPr>
            <w:tcW w:w="3964" w:type="dxa"/>
          </w:tcPr>
          <w:p w:rsidR="008F5202" w:rsidRDefault="008F5202">
            <w:pPr>
              <w:pStyle w:val="ConsPlusNormal"/>
            </w:pPr>
            <w:r>
              <w:t>производные 3-оксоандрост-4-ена</w:t>
            </w:r>
          </w:p>
        </w:tc>
        <w:tc>
          <w:tcPr>
            <w:tcW w:w="7144" w:type="dxa"/>
          </w:tcPr>
          <w:p w:rsidR="008F5202" w:rsidRDefault="008F5202">
            <w:pPr>
              <w:pStyle w:val="ConsPlusNormal"/>
            </w:pPr>
            <w:r>
              <w:t>тестостерон</w:t>
            </w:r>
          </w:p>
        </w:tc>
        <w:tc>
          <w:tcPr>
            <w:tcW w:w="2869" w:type="dxa"/>
          </w:tcPr>
          <w:p w:rsidR="008F5202" w:rsidRDefault="008F5202">
            <w:pPr>
              <w:pStyle w:val="ConsPlusNormal"/>
            </w:pPr>
            <w:r>
              <w:t>гель для наружного применения;</w:t>
            </w:r>
          </w:p>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тестостерон (смесь эфиров)</w:t>
            </w:r>
          </w:p>
        </w:tc>
        <w:tc>
          <w:tcPr>
            <w:tcW w:w="2869" w:type="dxa"/>
          </w:tcPr>
          <w:p w:rsidR="008F5202" w:rsidRDefault="008F5202">
            <w:pPr>
              <w:pStyle w:val="ConsPlusNormal"/>
            </w:pPr>
            <w:r>
              <w:t>раствор для внутримышечного введения (масляный)</w:t>
            </w:r>
          </w:p>
        </w:tc>
      </w:tr>
      <w:tr w:rsidR="008F5202">
        <w:tc>
          <w:tcPr>
            <w:tcW w:w="1084" w:type="dxa"/>
          </w:tcPr>
          <w:p w:rsidR="008F5202" w:rsidRDefault="008F5202">
            <w:pPr>
              <w:pStyle w:val="ConsPlusNormal"/>
              <w:jc w:val="center"/>
            </w:pPr>
            <w:r>
              <w:t>G03D</w:t>
            </w:r>
          </w:p>
        </w:tc>
        <w:tc>
          <w:tcPr>
            <w:tcW w:w="3964" w:type="dxa"/>
          </w:tcPr>
          <w:p w:rsidR="008F5202" w:rsidRDefault="008F5202">
            <w:pPr>
              <w:pStyle w:val="ConsPlusNormal"/>
            </w:pPr>
            <w:r>
              <w:t>гестагены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G03DA</w:t>
            </w:r>
          </w:p>
        </w:tc>
        <w:tc>
          <w:tcPr>
            <w:tcW w:w="3964" w:type="dxa"/>
          </w:tcPr>
          <w:p w:rsidR="008F5202" w:rsidRDefault="008F5202">
            <w:pPr>
              <w:pStyle w:val="ConsPlusNormal"/>
            </w:pPr>
            <w:r>
              <w:t>производные прегн-4-ена</w:t>
            </w:r>
          </w:p>
        </w:tc>
        <w:tc>
          <w:tcPr>
            <w:tcW w:w="7144" w:type="dxa"/>
          </w:tcPr>
          <w:p w:rsidR="008F5202" w:rsidRDefault="008F5202">
            <w:pPr>
              <w:pStyle w:val="ConsPlusNormal"/>
            </w:pPr>
            <w:r>
              <w:t>прогестерон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G03DB</w:t>
            </w:r>
          </w:p>
        </w:tc>
        <w:tc>
          <w:tcPr>
            <w:tcW w:w="3964" w:type="dxa"/>
          </w:tcPr>
          <w:p w:rsidR="008F5202" w:rsidRDefault="008F5202">
            <w:pPr>
              <w:pStyle w:val="ConsPlusNormal"/>
            </w:pPr>
            <w:r>
              <w:t>производные прегнадиена</w:t>
            </w:r>
          </w:p>
        </w:tc>
        <w:tc>
          <w:tcPr>
            <w:tcW w:w="7144" w:type="dxa"/>
          </w:tcPr>
          <w:p w:rsidR="008F5202" w:rsidRDefault="008F5202">
            <w:pPr>
              <w:pStyle w:val="ConsPlusNormal"/>
            </w:pPr>
            <w:r>
              <w:t>дидрогестерон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G03DC</w:t>
            </w:r>
          </w:p>
        </w:tc>
        <w:tc>
          <w:tcPr>
            <w:tcW w:w="3964" w:type="dxa"/>
          </w:tcPr>
          <w:p w:rsidR="008F5202" w:rsidRDefault="008F5202">
            <w:pPr>
              <w:pStyle w:val="ConsPlusNormal"/>
            </w:pPr>
            <w:r>
              <w:t>производные эстрена</w:t>
            </w:r>
          </w:p>
        </w:tc>
        <w:tc>
          <w:tcPr>
            <w:tcW w:w="7144" w:type="dxa"/>
          </w:tcPr>
          <w:p w:rsidR="008F5202" w:rsidRDefault="008F5202">
            <w:pPr>
              <w:pStyle w:val="ConsPlusNormal"/>
            </w:pPr>
            <w:r>
              <w:t>норэтистерон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G03G</w:t>
            </w:r>
          </w:p>
        </w:tc>
        <w:tc>
          <w:tcPr>
            <w:tcW w:w="3964" w:type="dxa"/>
          </w:tcPr>
          <w:p w:rsidR="008F5202" w:rsidRDefault="008F5202">
            <w:pPr>
              <w:pStyle w:val="ConsPlusNormal"/>
            </w:pPr>
            <w:r>
              <w:t>гонадотропины и другие стимуляторы овуляции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G03GA</w:t>
            </w:r>
          </w:p>
        </w:tc>
        <w:tc>
          <w:tcPr>
            <w:tcW w:w="3964" w:type="dxa"/>
          </w:tcPr>
          <w:p w:rsidR="008F5202" w:rsidRDefault="008F5202">
            <w:pPr>
              <w:pStyle w:val="ConsPlusNormal"/>
            </w:pPr>
            <w:r>
              <w:t>гонадотропины</w:t>
            </w:r>
          </w:p>
        </w:tc>
        <w:tc>
          <w:tcPr>
            <w:tcW w:w="7144" w:type="dxa"/>
          </w:tcPr>
          <w:p w:rsidR="008F5202" w:rsidRDefault="008F5202">
            <w:pPr>
              <w:pStyle w:val="ConsPlusNormal"/>
            </w:pPr>
            <w:r>
              <w:t>гонадотропин хорионический</w:t>
            </w:r>
          </w:p>
        </w:tc>
        <w:tc>
          <w:tcPr>
            <w:tcW w:w="2869" w:type="dxa"/>
          </w:tcPr>
          <w:p w:rsidR="008F5202" w:rsidRDefault="008F5202">
            <w:pPr>
              <w:pStyle w:val="ConsPlusNormal"/>
            </w:pPr>
            <w:r>
              <w:t>лиофилизат для приготовления раствора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корифоллитропин альфа</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фоллитропин альфа</w:t>
            </w:r>
          </w:p>
        </w:tc>
        <w:tc>
          <w:tcPr>
            <w:tcW w:w="2869" w:type="dxa"/>
          </w:tcPr>
          <w:p w:rsidR="008F5202" w:rsidRDefault="008F5202">
            <w:pPr>
              <w:pStyle w:val="ConsPlusNormal"/>
            </w:pPr>
            <w:r>
              <w:t xml:space="preserve">лиофилизат для </w:t>
            </w:r>
            <w:r>
              <w:lastRenderedPageBreak/>
              <w:t>приготовления раствора для внутримышечного и подкожного введения; 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фоллитропин альфа + лутропин альфа</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jc w:val="center"/>
            </w:pPr>
            <w:r>
              <w:t>G03GB</w:t>
            </w:r>
          </w:p>
        </w:tc>
        <w:tc>
          <w:tcPr>
            <w:tcW w:w="3964" w:type="dxa"/>
          </w:tcPr>
          <w:p w:rsidR="008F5202" w:rsidRDefault="008F5202">
            <w:pPr>
              <w:pStyle w:val="ConsPlusNormal"/>
            </w:pPr>
            <w:r>
              <w:t>синтетические стимуляторы овуляции</w:t>
            </w:r>
          </w:p>
        </w:tc>
        <w:tc>
          <w:tcPr>
            <w:tcW w:w="7144" w:type="dxa"/>
          </w:tcPr>
          <w:p w:rsidR="008F5202" w:rsidRDefault="008F5202">
            <w:pPr>
              <w:pStyle w:val="ConsPlusNormal"/>
            </w:pPr>
            <w:r>
              <w:t>кломифен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G03H</w:t>
            </w:r>
          </w:p>
        </w:tc>
        <w:tc>
          <w:tcPr>
            <w:tcW w:w="3964" w:type="dxa"/>
          </w:tcPr>
          <w:p w:rsidR="008F5202" w:rsidRDefault="008F5202">
            <w:pPr>
              <w:pStyle w:val="ConsPlusNormal"/>
            </w:pPr>
            <w:r>
              <w:t>антиандрогены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G03HA</w:t>
            </w:r>
          </w:p>
        </w:tc>
        <w:tc>
          <w:tcPr>
            <w:tcW w:w="3964" w:type="dxa"/>
          </w:tcPr>
          <w:p w:rsidR="008F5202" w:rsidRDefault="008F5202">
            <w:pPr>
              <w:pStyle w:val="ConsPlusNormal"/>
            </w:pPr>
            <w:r>
              <w:t>антиандрогены</w:t>
            </w:r>
          </w:p>
        </w:tc>
        <w:tc>
          <w:tcPr>
            <w:tcW w:w="7144" w:type="dxa"/>
          </w:tcPr>
          <w:p w:rsidR="008F5202" w:rsidRDefault="008F5202">
            <w:pPr>
              <w:pStyle w:val="ConsPlusNormal"/>
            </w:pPr>
            <w:r>
              <w:t>ципротерон</w:t>
            </w:r>
          </w:p>
        </w:tc>
        <w:tc>
          <w:tcPr>
            <w:tcW w:w="2869" w:type="dxa"/>
          </w:tcPr>
          <w:p w:rsidR="008F5202" w:rsidRDefault="008F5202">
            <w:pPr>
              <w:pStyle w:val="ConsPlusNormal"/>
            </w:pPr>
            <w:r>
              <w:t>раствор для внутримышечного введения масляный;</w:t>
            </w:r>
          </w:p>
          <w:p w:rsidR="008F5202" w:rsidRDefault="008F5202">
            <w:pPr>
              <w:pStyle w:val="ConsPlusNormal"/>
            </w:pPr>
            <w:r>
              <w:t>таблетки</w:t>
            </w:r>
          </w:p>
        </w:tc>
      </w:tr>
      <w:tr w:rsidR="008F5202">
        <w:tc>
          <w:tcPr>
            <w:tcW w:w="1084" w:type="dxa"/>
          </w:tcPr>
          <w:p w:rsidR="008F5202" w:rsidRDefault="008F5202">
            <w:pPr>
              <w:pStyle w:val="ConsPlusNormal"/>
              <w:jc w:val="center"/>
            </w:pPr>
            <w:r>
              <w:t>G04</w:t>
            </w:r>
          </w:p>
        </w:tc>
        <w:tc>
          <w:tcPr>
            <w:tcW w:w="3964" w:type="dxa"/>
          </w:tcPr>
          <w:p w:rsidR="008F5202" w:rsidRDefault="008F5202">
            <w:pPr>
              <w:pStyle w:val="ConsPlusNormal"/>
            </w:pPr>
            <w:r>
              <w:t>препараты, применяемые в урологии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G04B</w:t>
            </w:r>
          </w:p>
        </w:tc>
        <w:tc>
          <w:tcPr>
            <w:tcW w:w="3964" w:type="dxa"/>
          </w:tcPr>
          <w:p w:rsidR="008F5202" w:rsidRDefault="008F5202">
            <w:pPr>
              <w:pStyle w:val="ConsPlusNormal"/>
            </w:pPr>
            <w:r>
              <w:t>препараты, применяемые в урологии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G04BD</w:t>
            </w:r>
          </w:p>
        </w:tc>
        <w:tc>
          <w:tcPr>
            <w:tcW w:w="3964" w:type="dxa"/>
          </w:tcPr>
          <w:p w:rsidR="008F5202" w:rsidRDefault="008F5202">
            <w:pPr>
              <w:pStyle w:val="ConsPlusNormal"/>
            </w:pPr>
            <w:r>
              <w:t>средства для лечения учащенного мочеиспускания и недержания мочи</w:t>
            </w:r>
          </w:p>
        </w:tc>
        <w:tc>
          <w:tcPr>
            <w:tcW w:w="7144" w:type="dxa"/>
          </w:tcPr>
          <w:p w:rsidR="008F5202" w:rsidRDefault="008F5202">
            <w:pPr>
              <w:pStyle w:val="ConsPlusNormal"/>
            </w:pPr>
            <w:r>
              <w:t>солифенацин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G04C</w:t>
            </w:r>
          </w:p>
        </w:tc>
        <w:tc>
          <w:tcPr>
            <w:tcW w:w="3964" w:type="dxa"/>
          </w:tcPr>
          <w:p w:rsidR="008F5202" w:rsidRDefault="008F5202">
            <w:pPr>
              <w:pStyle w:val="ConsPlusNormal"/>
            </w:pPr>
            <w:r>
              <w:t>препараты для лечения доброкачественной гиперплазии предстательной железы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G04CA</w:t>
            </w:r>
          </w:p>
        </w:tc>
        <w:tc>
          <w:tcPr>
            <w:tcW w:w="3964" w:type="dxa"/>
          </w:tcPr>
          <w:p w:rsidR="008F5202" w:rsidRDefault="008F5202">
            <w:pPr>
              <w:pStyle w:val="ConsPlusNormal"/>
            </w:pPr>
            <w:r>
              <w:t>альфа-адреноблокаторы</w:t>
            </w:r>
          </w:p>
        </w:tc>
        <w:tc>
          <w:tcPr>
            <w:tcW w:w="7144" w:type="dxa"/>
          </w:tcPr>
          <w:p w:rsidR="008F5202" w:rsidRDefault="008F5202">
            <w:pPr>
              <w:pStyle w:val="ConsPlusNormal"/>
            </w:pPr>
            <w:r>
              <w:t>алфузозин</w:t>
            </w:r>
          </w:p>
        </w:tc>
        <w:tc>
          <w:tcPr>
            <w:tcW w:w="2869" w:type="dxa"/>
          </w:tcPr>
          <w:p w:rsidR="008F5202" w:rsidRDefault="008F5202">
            <w:pPr>
              <w:pStyle w:val="ConsPlusNormal"/>
            </w:pPr>
            <w:r>
              <w:t xml:space="preserve">таблетки пролонгированного </w:t>
            </w:r>
            <w:r>
              <w:lastRenderedPageBreak/>
              <w:t>действия;</w:t>
            </w:r>
          </w:p>
          <w:p w:rsidR="008F5202" w:rsidRDefault="008F5202">
            <w:pPr>
              <w:pStyle w:val="ConsPlusNormal"/>
            </w:pPr>
            <w:r>
              <w:t>таблетки пролонгированного действия, покрытые оболочкой;</w:t>
            </w:r>
          </w:p>
          <w:p w:rsidR="008F5202" w:rsidRDefault="008F5202">
            <w:pPr>
              <w:pStyle w:val="ConsPlusNormal"/>
            </w:pPr>
            <w:r>
              <w:t>таблетки с контролируемым высвобождением, покрытые оболочкой;</w:t>
            </w:r>
          </w:p>
          <w:p w:rsidR="008F5202" w:rsidRDefault="008F5202">
            <w:pPr>
              <w:pStyle w:val="ConsPlusNormal"/>
            </w:pPr>
            <w:r>
              <w:t>таблетки с пролонгированным высвобождением</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тамсулозин</w:t>
            </w:r>
          </w:p>
        </w:tc>
        <w:tc>
          <w:tcPr>
            <w:tcW w:w="2869" w:type="dxa"/>
          </w:tcPr>
          <w:p w:rsidR="008F5202" w:rsidRDefault="008F5202">
            <w:pPr>
              <w:pStyle w:val="ConsPlusNormal"/>
            </w:pPr>
            <w:r>
              <w:t>капсулы кишечнорастворимые с пролонгированным высвобождением;</w:t>
            </w:r>
          </w:p>
          <w:p w:rsidR="008F5202" w:rsidRDefault="008F5202">
            <w:pPr>
              <w:pStyle w:val="ConsPlusNormal"/>
            </w:pPr>
            <w:r>
              <w:t>капсулы пролонгированного действия;</w:t>
            </w:r>
          </w:p>
          <w:p w:rsidR="008F5202" w:rsidRDefault="008F5202">
            <w:pPr>
              <w:pStyle w:val="ConsPlusNormal"/>
            </w:pPr>
            <w:r>
              <w:t>капсулы с модифицированным высвобождением;</w:t>
            </w:r>
          </w:p>
          <w:p w:rsidR="008F5202" w:rsidRDefault="008F5202">
            <w:pPr>
              <w:pStyle w:val="ConsPlusNormal"/>
            </w:pPr>
            <w:r>
              <w:t>капсулы с пролонгированным высвобождением;</w:t>
            </w:r>
          </w:p>
          <w:p w:rsidR="008F5202" w:rsidRDefault="008F5202">
            <w:pPr>
              <w:pStyle w:val="ConsPlusNormal"/>
            </w:pPr>
            <w:r>
              <w:t>таблетки с контролируемым высвобождением, покрытые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G04CB</w:t>
            </w:r>
          </w:p>
        </w:tc>
        <w:tc>
          <w:tcPr>
            <w:tcW w:w="3964" w:type="dxa"/>
          </w:tcPr>
          <w:p w:rsidR="008F5202" w:rsidRDefault="008F5202">
            <w:pPr>
              <w:pStyle w:val="ConsPlusNormal"/>
            </w:pPr>
            <w:r>
              <w:t>ингибиторы тестостерон-5-альфа-редуктазы</w:t>
            </w:r>
          </w:p>
        </w:tc>
        <w:tc>
          <w:tcPr>
            <w:tcW w:w="7144" w:type="dxa"/>
          </w:tcPr>
          <w:p w:rsidR="008F5202" w:rsidRDefault="008F5202">
            <w:pPr>
              <w:pStyle w:val="ConsPlusNormal"/>
            </w:pPr>
            <w:r>
              <w:t>финастерид</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H</w:t>
            </w:r>
          </w:p>
        </w:tc>
        <w:tc>
          <w:tcPr>
            <w:tcW w:w="3964" w:type="dxa"/>
          </w:tcPr>
          <w:p w:rsidR="008F5202" w:rsidRDefault="008F5202">
            <w:pPr>
              <w:pStyle w:val="ConsPlusNormal"/>
            </w:pPr>
            <w:r>
              <w:t>гормональные препараты системного действия, кроме половых гормонов и инсулинов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H01</w:t>
            </w:r>
          </w:p>
        </w:tc>
        <w:tc>
          <w:tcPr>
            <w:tcW w:w="3964" w:type="dxa"/>
          </w:tcPr>
          <w:p w:rsidR="008F5202" w:rsidRDefault="008F5202">
            <w:pPr>
              <w:pStyle w:val="ConsPlusNormal"/>
            </w:pPr>
            <w:r>
              <w:t>гормоны гипофиза и гипоталамуса и их аналоги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H01A</w:t>
            </w:r>
          </w:p>
        </w:tc>
        <w:tc>
          <w:tcPr>
            <w:tcW w:w="3964" w:type="dxa"/>
          </w:tcPr>
          <w:p w:rsidR="008F5202" w:rsidRDefault="008F5202">
            <w:pPr>
              <w:pStyle w:val="ConsPlusNormal"/>
            </w:pPr>
            <w:r>
              <w:t>гормоны передней доли гипофиза и их аналоги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H01AC</w:t>
            </w:r>
          </w:p>
        </w:tc>
        <w:tc>
          <w:tcPr>
            <w:tcW w:w="3964" w:type="dxa"/>
          </w:tcPr>
          <w:p w:rsidR="008F5202" w:rsidRDefault="008F5202">
            <w:pPr>
              <w:pStyle w:val="ConsPlusNormal"/>
            </w:pPr>
            <w:r>
              <w:t>соматропин и его агонисты</w:t>
            </w:r>
          </w:p>
        </w:tc>
        <w:tc>
          <w:tcPr>
            <w:tcW w:w="7144" w:type="dxa"/>
          </w:tcPr>
          <w:p w:rsidR="008F5202" w:rsidRDefault="008F5202">
            <w:pPr>
              <w:pStyle w:val="ConsPlusNormal"/>
            </w:pPr>
            <w:r>
              <w:t>соматропин</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H01AX</w:t>
            </w:r>
          </w:p>
        </w:tc>
        <w:tc>
          <w:tcPr>
            <w:tcW w:w="3964" w:type="dxa"/>
          </w:tcPr>
          <w:p w:rsidR="008F5202" w:rsidRDefault="008F5202">
            <w:pPr>
              <w:pStyle w:val="ConsPlusNormal"/>
            </w:pPr>
            <w:r>
              <w:t>другие гормоны передней доли гипофиза и их аналоги</w:t>
            </w:r>
          </w:p>
        </w:tc>
        <w:tc>
          <w:tcPr>
            <w:tcW w:w="7144" w:type="dxa"/>
          </w:tcPr>
          <w:p w:rsidR="008F5202" w:rsidRDefault="008F5202">
            <w:pPr>
              <w:pStyle w:val="ConsPlusNormal"/>
            </w:pPr>
            <w:r>
              <w:t>пэгвисомант</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jc w:val="center"/>
            </w:pPr>
            <w:r>
              <w:t>H01B</w:t>
            </w:r>
          </w:p>
        </w:tc>
        <w:tc>
          <w:tcPr>
            <w:tcW w:w="3964" w:type="dxa"/>
          </w:tcPr>
          <w:p w:rsidR="008F5202" w:rsidRDefault="008F5202">
            <w:pPr>
              <w:pStyle w:val="ConsPlusNormal"/>
            </w:pPr>
            <w:r>
              <w:t>гормоны задней доли гипофиза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H01BA</w:t>
            </w:r>
          </w:p>
        </w:tc>
        <w:tc>
          <w:tcPr>
            <w:tcW w:w="3964" w:type="dxa"/>
            <w:vMerge w:val="restart"/>
          </w:tcPr>
          <w:p w:rsidR="008F5202" w:rsidRDefault="008F5202">
            <w:pPr>
              <w:pStyle w:val="ConsPlusNormal"/>
            </w:pPr>
            <w:r>
              <w:t>вазопрессин и его аналоги</w:t>
            </w:r>
          </w:p>
        </w:tc>
        <w:tc>
          <w:tcPr>
            <w:tcW w:w="7144" w:type="dxa"/>
          </w:tcPr>
          <w:p w:rsidR="008F5202" w:rsidRDefault="008F5202">
            <w:pPr>
              <w:pStyle w:val="ConsPlusNormal"/>
            </w:pPr>
            <w:r>
              <w:t>десмопрессин</w:t>
            </w:r>
          </w:p>
        </w:tc>
        <w:tc>
          <w:tcPr>
            <w:tcW w:w="2869" w:type="dxa"/>
          </w:tcPr>
          <w:p w:rsidR="008F5202" w:rsidRDefault="008F5202">
            <w:pPr>
              <w:pStyle w:val="ConsPlusNormal"/>
            </w:pPr>
            <w:r>
              <w:t>капли назальные;</w:t>
            </w:r>
          </w:p>
          <w:p w:rsidR="008F5202" w:rsidRDefault="008F5202">
            <w:pPr>
              <w:pStyle w:val="ConsPlusNormal"/>
            </w:pPr>
            <w:r>
              <w:t>спрей назальный дозированный;</w:t>
            </w:r>
          </w:p>
          <w:p w:rsidR="008F5202" w:rsidRDefault="008F5202">
            <w:pPr>
              <w:pStyle w:val="ConsPlusNormal"/>
            </w:pPr>
            <w:r>
              <w:t>таблетки;</w:t>
            </w:r>
          </w:p>
          <w:p w:rsidR="008F5202" w:rsidRDefault="008F5202">
            <w:pPr>
              <w:pStyle w:val="ConsPlusNormal"/>
            </w:pPr>
            <w:r>
              <w:t>таблетки, диспергируемые в полости рта;</w:t>
            </w:r>
          </w:p>
          <w:p w:rsidR="008F5202" w:rsidRDefault="008F5202">
            <w:pPr>
              <w:pStyle w:val="ConsPlusNormal"/>
            </w:pPr>
            <w:r>
              <w:t>таблетки-лиофилизат;</w:t>
            </w:r>
          </w:p>
          <w:p w:rsidR="008F5202" w:rsidRDefault="008F5202">
            <w:pPr>
              <w:pStyle w:val="ConsPlusNormal"/>
            </w:pPr>
            <w:r>
              <w:t>таблетки подъязычные</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терлипрессин</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H01BB</w:t>
            </w:r>
          </w:p>
        </w:tc>
        <w:tc>
          <w:tcPr>
            <w:tcW w:w="3964" w:type="dxa"/>
          </w:tcPr>
          <w:p w:rsidR="008F5202" w:rsidRDefault="008F5202">
            <w:pPr>
              <w:pStyle w:val="ConsPlusNormal"/>
            </w:pPr>
            <w:r>
              <w:t>окситоцин и его аналоги</w:t>
            </w:r>
          </w:p>
        </w:tc>
        <w:tc>
          <w:tcPr>
            <w:tcW w:w="7144" w:type="dxa"/>
          </w:tcPr>
          <w:p w:rsidR="008F5202" w:rsidRDefault="008F5202">
            <w:pPr>
              <w:pStyle w:val="ConsPlusNormal"/>
            </w:pPr>
            <w:r>
              <w:t>карбетоцин</w:t>
            </w:r>
          </w:p>
        </w:tc>
        <w:tc>
          <w:tcPr>
            <w:tcW w:w="2869" w:type="dxa"/>
          </w:tcPr>
          <w:p w:rsidR="008F5202" w:rsidRDefault="008F5202">
            <w:pPr>
              <w:pStyle w:val="ConsPlusNormal"/>
            </w:pPr>
            <w:r>
              <w:t xml:space="preserve">раствор для внутривенного </w:t>
            </w:r>
            <w:r>
              <w:lastRenderedPageBreak/>
              <w:t>введения;</w:t>
            </w:r>
          </w:p>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окситоцин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t>раствор для инъекций и местного применения</w:t>
            </w:r>
          </w:p>
        </w:tc>
      </w:tr>
      <w:tr w:rsidR="008F5202">
        <w:tc>
          <w:tcPr>
            <w:tcW w:w="1084" w:type="dxa"/>
          </w:tcPr>
          <w:p w:rsidR="008F5202" w:rsidRDefault="008F5202">
            <w:pPr>
              <w:pStyle w:val="ConsPlusNormal"/>
              <w:jc w:val="center"/>
            </w:pPr>
            <w:r>
              <w:t>H01C</w:t>
            </w:r>
          </w:p>
        </w:tc>
        <w:tc>
          <w:tcPr>
            <w:tcW w:w="3964" w:type="dxa"/>
          </w:tcPr>
          <w:p w:rsidR="008F5202" w:rsidRDefault="008F5202">
            <w:pPr>
              <w:pStyle w:val="ConsPlusNormal"/>
            </w:pPr>
            <w:r>
              <w:t>гормоны гипоталамуса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H01CB</w:t>
            </w:r>
          </w:p>
        </w:tc>
        <w:tc>
          <w:tcPr>
            <w:tcW w:w="3964" w:type="dxa"/>
          </w:tcPr>
          <w:p w:rsidR="008F5202" w:rsidRDefault="008F5202">
            <w:pPr>
              <w:pStyle w:val="ConsPlusNormal"/>
            </w:pPr>
            <w:r>
              <w:t>соматостатин и аналоги</w:t>
            </w:r>
          </w:p>
        </w:tc>
        <w:tc>
          <w:tcPr>
            <w:tcW w:w="7144" w:type="dxa"/>
          </w:tcPr>
          <w:p w:rsidR="008F5202" w:rsidRDefault="008F5202">
            <w:pPr>
              <w:pStyle w:val="ConsPlusNormal"/>
            </w:pPr>
            <w:r>
              <w:t>ланреотид</w:t>
            </w:r>
          </w:p>
        </w:tc>
        <w:tc>
          <w:tcPr>
            <w:tcW w:w="2869" w:type="dxa"/>
          </w:tcPr>
          <w:p w:rsidR="008F5202" w:rsidRDefault="008F5202">
            <w:pPr>
              <w:pStyle w:val="ConsPlusNormal"/>
            </w:pPr>
            <w:r>
              <w:t>гель для подкожного введения пролонгированного действия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октреотид</w:t>
            </w:r>
          </w:p>
        </w:tc>
        <w:tc>
          <w:tcPr>
            <w:tcW w:w="2869" w:type="dxa"/>
          </w:tcPr>
          <w:p w:rsidR="008F5202" w:rsidRDefault="008F5202">
            <w:pPr>
              <w:pStyle w:val="ConsPlusNormal"/>
            </w:pPr>
            <w:r>
              <w:t>лиофилизат для приготовления суспензии для внутримышечного введения пролонгированного действия;</w:t>
            </w:r>
          </w:p>
          <w:p w:rsidR="008F5202" w:rsidRDefault="008F5202">
            <w:pPr>
              <w:pStyle w:val="ConsPlusNormal"/>
            </w:pPr>
            <w:r>
              <w:t>лиофилизат для приготовления суспензии для внутримышечного введения с пролонгированным высвобождением;</w:t>
            </w:r>
          </w:p>
          <w:p w:rsidR="008F5202" w:rsidRDefault="008F5202">
            <w:pPr>
              <w:pStyle w:val="ConsPlusNormal"/>
            </w:pPr>
            <w:r>
              <w:t>раствор для внутривенного и подкожного введения;</w:t>
            </w:r>
          </w:p>
          <w:p w:rsidR="008F5202" w:rsidRDefault="008F5202">
            <w:pPr>
              <w:pStyle w:val="ConsPlusNormal"/>
            </w:pPr>
            <w:r>
              <w:t>раствор для инфузий и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пасиреотид</w:t>
            </w:r>
          </w:p>
        </w:tc>
        <w:tc>
          <w:tcPr>
            <w:tcW w:w="2869" w:type="dxa"/>
          </w:tcPr>
          <w:p w:rsidR="008F5202" w:rsidRDefault="008F5202">
            <w:pPr>
              <w:pStyle w:val="ConsPlusNormal"/>
            </w:pPr>
            <w:r>
              <w:t xml:space="preserve">раствор для подкожного </w:t>
            </w:r>
            <w:r>
              <w:lastRenderedPageBreak/>
              <w:t>введения</w:t>
            </w:r>
          </w:p>
        </w:tc>
      </w:tr>
      <w:tr w:rsidR="008F5202">
        <w:tc>
          <w:tcPr>
            <w:tcW w:w="1084" w:type="dxa"/>
          </w:tcPr>
          <w:p w:rsidR="008F5202" w:rsidRDefault="008F5202">
            <w:pPr>
              <w:pStyle w:val="ConsPlusNormal"/>
              <w:jc w:val="center"/>
            </w:pPr>
            <w:r>
              <w:lastRenderedPageBreak/>
              <w:t>H01CC</w:t>
            </w:r>
          </w:p>
        </w:tc>
        <w:tc>
          <w:tcPr>
            <w:tcW w:w="3964" w:type="dxa"/>
          </w:tcPr>
          <w:p w:rsidR="008F5202" w:rsidRDefault="008F5202">
            <w:pPr>
              <w:pStyle w:val="ConsPlusNormal"/>
            </w:pPr>
            <w:r>
              <w:t>антигонадотропин-рилизинг гормоны</w:t>
            </w:r>
          </w:p>
        </w:tc>
        <w:tc>
          <w:tcPr>
            <w:tcW w:w="7144" w:type="dxa"/>
          </w:tcPr>
          <w:p w:rsidR="008F5202" w:rsidRDefault="008F5202">
            <w:pPr>
              <w:pStyle w:val="ConsPlusNormal"/>
            </w:pPr>
            <w:r>
              <w:t>ганиреликс</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цетрореликс</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jc w:val="center"/>
            </w:pPr>
            <w:r>
              <w:t>H02</w:t>
            </w:r>
          </w:p>
        </w:tc>
        <w:tc>
          <w:tcPr>
            <w:tcW w:w="3964" w:type="dxa"/>
          </w:tcPr>
          <w:p w:rsidR="008F5202" w:rsidRDefault="008F5202">
            <w:pPr>
              <w:pStyle w:val="ConsPlusNormal"/>
            </w:pPr>
            <w:r>
              <w:t>кортикостероиды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H02A</w:t>
            </w:r>
          </w:p>
        </w:tc>
        <w:tc>
          <w:tcPr>
            <w:tcW w:w="3964" w:type="dxa"/>
          </w:tcPr>
          <w:p w:rsidR="008F5202" w:rsidRDefault="008F5202">
            <w:pPr>
              <w:pStyle w:val="ConsPlusNormal"/>
            </w:pPr>
            <w:r>
              <w:t>кортикостероиды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H02AA</w:t>
            </w:r>
          </w:p>
        </w:tc>
        <w:tc>
          <w:tcPr>
            <w:tcW w:w="3964" w:type="dxa"/>
          </w:tcPr>
          <w:p w:rsidR="008F5202" w:rsidRDefault="008F5202">
            <w:pPr>
              <w:pStyle w:val="ConsPlusNormal"/>
            </w:pPr>
            <w:r>
              <w:t>минералокортикоиды</w:t>
            </w:r>
          </w:p>
        </w:tc>
        <w:tc>
          <w:tcPr>
            <w:tcW w:w="7144" w:type="dxa"/>
          </w:tcPr>
          <w:p w:rsidR="008F5202" w:rsidRDefault="008F5202">
            <w:pPr>
              <w:pStyle w:val="ConsPlusNormal"/>
            </w:pPr>
            <w:r>
              <w:t>флудрокортизон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H02AB</w:t>
            </w:r>
          </w:p>
        </w:tc>
        <w:tc>
          <w:tcPr>
            <w:tcW w:w="3964" w:type="dxa"/>
          </w:tcPr>
          <w:p w:rsidR="008F5202" w:rsidRDefault="008F5202">
            <w:pPr>
              <w:pStyle w:val="ConsPlusNormal"/>
            </w:pPr>
            <w:r>
              <w:t>глюкокортикоиды</w:t>
            </w:r>
          </w:p>
        </w:tc>
        <w:tc>
          <w:tcPr>
            <w:tcW w:w="7144" w:type="dxa"/>
          </w:tcPr>
          <w:p w:rsidR="008F5202" w:rsidRDefault="008F5202">
            <w:pPr>
              <w:pStyle w:val="ConsPlusNormal"/>
            </w:pPr>
            <w:r>
              <w:t>гидрокортизон</w:t>
            </w:r>
          </w:p>
        </w:tc>
        <w:tc>
          <w:tcPr>
            <w:tcW w:w="2869" w:type="dxa"/>
          </w:tcPr>
          <w:p w:rsidR="008F5202" w:rsidRDefault="008F5202">
            <w:pPr>
              <w:pStyle w:val="ConsPlusNormal"/>
            </w:pPr>
            <w:r>
              <w:t>крем для наружного применения;</w:t>
            </w:r>
          </w:p>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мазь глазная;</w:t>
            </w:r>
          </w:p>
          <w:p w:rsidR="008F5202" w:rsidRDefault="008F5202">
            <w:pPr>
              <w:pStyle w:val="ConsPlusNormal"/>
            </w:pPr>
            <w:r>
              <w:t>мазь для наружного применения;</w:t>
            </w:r>
          </w:p>
          <w:p w:rsidR="008F5202" w:rsidRDefault="008F5202">
            <w:pPr>
              <w:pStyle w:val="ConsPlusNormal"/>
            </w:pPr>
            <w:r>
              <w:t>суспензия для внутримышечного и внутрисуставного введения;</w:t>
            </w:r>
          </w:p>
          <w:p w:rsidR="008F5202" w:rsidRDefault="008F5202">
            <w:pPr>
              <w:pStyle w:val="ConsPlusNormal"/>
            </w:pPr>
            <w:r>
              <w:t>таблетки;</w:t>
            </w:r>
          </w:p>
          <w:p w:rsidR="008F5202" w:rsidRDefault="008F5202">
            <w:pPr>
              <w:pStyle w:val="ConsPlusNormal"/>
            </w:pPr>
            <w:r>
              <w:t>эмульсия для наружного применения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дексаметазон</w:t>
            </w:r>
          </w:p>
        </w:tc>
        <w:tc>
          <w:tcPr>
            <w:tcW w:w="2869" w:type="dxa"/>
          </w:tcPr>
          <w:p w:rsidR="008F5202" w:rsidRDefault="008F5202">
            <w:pPr>
              <w:pStyle w:val="ConsPlusNormal"/>
            </w:pPr>
            <w:r>
              <w:t>имплантат для интравитреального введения;</w:t>
            </w:r>
          </w:p>
          <w:p w:rsidR="008F5202" w:rsidRDefault="008F5202">
            <w:pPr>
              <w:pStyle w:val="ConsPlusNormal"/>
            </w:pPr>
            <w:r>
              <w:t xml:space="preserve">раствор для внутривенного и </w:t>
            </w:r>
            <w:r>
              <w:lastRenderedPageBreak/>
              <w:t>внутримышечного введения;</w:t>
            </w:r>
          </w:p>
          <w:p w:rsidR="008F5202" w:rsidRDefault="008F5202">
            <w:pPr>
              <w:pStyle w:val="ConsPlusNormal"/>
            </w:pPr>
            <w:r>
              <w:t>раствор для инъекций;</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метилпреднизолон</w:t>
            </w:r>
          </w:p>
        </w:tc>
        <w:tc>
          <w:tcPr>
            <w:tcW w:w="2869" w:type="dxa"/>
          </w:tcPr>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преднизолон</w:t>
            </w:r>
          </w:p>
        </w:tc>
        <w:tc>
          <w:tcPr>
            <w:tcW w:w="2869" w:type="dxa"/>
          </w:tcPr>
          <w:p w:rsidR="008F5202" w:rsidRDefault="008F5202">
            <w:pPr>
              <w:pStyle w:val="ConsPlusNormal"/>
            </w:pPr>
            <w:r>
              <w:t>мазь для наружного применения;</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p w:rsidR="008F5202" w:rsidRDefault="008F5202">
            <w:pPr>
              <w:pStyle w:val="ConsPlusNormal"/>
            </w:pPr>
            <w:r>
              <w:t>таблетки</w:t>
            </w:r>
          </w:p>
        </w:tc>
      </w:tr>
      <w:tr w:rsidR="008F5202">
        <w:tc>
          <w:tcPr>
            <w:tcW w:w="1084" w:type="dxa"/>
          </w:tcPr>
          <w:p w:rsidR="008F5202" w:rsidRDefault="008F5202">
            <w:pPr>
              <w:pStyle w:val="ConsPlusNormal"/>
              <w:jc w:val="center"/>
            </w:pPr>
            <w:r>
              <w:t>H03</w:t>
            </w:r>
          </w:p>
        </w:tc>
        <w:tc>
          <w:tcPr>
            <w:tcW w:w="3964" w:type="dxa"/>
          </w:tcPr>
          <w:p w:rsidR="008F5202" w:rsidRDefault="008F5202">
            <w:pPr>
              <w:pStyle w:val="ConsPlusNormal"/>
            </w:pPr>
            <w:r>
              <w:t>препараты для лечения заболеваний щитовидной железы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H03A</w:t>
            </w:r>
          </w:p>
        </w:tc>
        <w:tc>
          <w:tcPr>
            <w:tcW w:w="3964" w:type="dxa"/>
          </w:tcPr>
          <w:p w:rsidR="008F5202" w:rsidRDefault="008F5202">
            <w:pPr>
              <w:pStyle w:val="ConsPlusNormal"/>
            </w:pPr>
            <w:r>
              <w:t>препараты щитовидной железы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H03AA</w:t>
            </w:r>
          </w:p>
        </w:tc>
        <w:tc>
          <w:tcPr>
            <w:tcW w:w="3964" w:type="dxa"/>
          </w:tcPr>
          <w:p w:rsidR="008F5202" w:rsidRDefault="008F5202">
            <w:pPr>
              <w:pStyle w:val="ConsPlusNormal"/>
            </w:pPr>
            <w:r>
              <w:t>гормоны щитовидной железы</w:t>
            </w:r>
          </w:p>
        </w:tc>
        <w:tc>
          <w:tcPr>
            <w:tcW w:w="7144" w:type="dxa"/>
          </w:tcPr>
          <w:p w:rsidR="008F5202" w:rsidRDefault="008F5202">
            <w:pPr>
              <w:pStyle w:val="ConsPlusNormal"/>
            </w:pPr>
            <w:r>
              <w:t>левотироксин натрия</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H03B</w:t>
            </w:r>
          </w:p>
        </w:tc>
        <w:tc>
          <w:tcPr>
            <w:tcW w:w="3964" w:type="dxa"/>
          </w:tcPr>
          <w:p w:rsidR="008F5202" w:rsidRDefault="008F5202">
            <w:pPr>
              <w:pStyle w:val="ConsPlusNormal"/>
            </w:pPr>
            <w:r>
              <w:t>антитиреоидные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H03BB</w:t>
            </w:r>
          </w:p>
        </w:tc>
        <w:tc>
          <w:tcPr>
            <w:tcW w:w="3964" w:type="dxa"/>
          </w:tcPr>
          <w:p w:rsidR="008F5202" w:rsidRDefault="008F5202">
            <w:pPr>
              <w:pStyle w:val="ConsPlusNormal"/>
            </w:pPr>
            <w:r>
              <w:t>серосодержащие производные имидазола</w:t>
            </w:r>
          </w:p>
        </w:tc>
        <w:tc>
          <w:tcPr>
            <w:tcW w:w="7144" w:type="dxa"/>
          </w:tcPr>
          <w:p w:rsidR="008F5202" w:rsidRDefault="008F5202">
            <w:pPr>
              <w:pStyle w:val="ConsPlusNormal"/>
            </w:pPr>
            <w:r>
              <w:t>тиамазол</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H03C</w:t>
            </w:r>
          </w:p>
        </w:tc>
        <w:tc>
          <w:tcPr>
            <w:tcW w:w="3964" w:type="dxa"/>
          </w:tcPr>
          <w:p w:rsidR="008F5202" w:rsidRDefault="008F5202">
            <w:pPr>
              <w:pStyle w:val="ConsPlusNormal"/>
            </w:pPr>
            <w:r>
              <w:t>препараты йода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H03CA</w:t>
            </w:r>
          </w:p>
        </w:tc>
        <w:tc>
          <w:tcPr>
            <w:tcW w:w="3964" w:type="dxa"/>
          </w:tcPr>
          <w:p w:rsidR="008F5202" w:rsidRDefault="008F5202">
            <w:pPr>
              <w:pStyle w:val="ConsPlusNormal"/>
            </w:pPr>
            <w:r>
              <w:t>препараты йода</w:t>
            </w:r>
          </w:p>
        </w:tc>
        <w:tc>
          <w:tcPr>
            <w:tcW w:w="7144" w:type="dxa"/>
          </w:tcPr>
          <w:p w:rsidR="008F5202" w:rsidRDefault="008F5202">
            <w:pPr>
              <w:pStyle w:val="ConsPlusNormal"/>
            </w:pPr>
            <w:r>
              <w:t>калия йодид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H04</w:t>
            </w:r>
          </w:p>
        </w:tc>
        <w:tc>
          <w:tcPr>
            <w:tcW w:w="3964" w:type="dxa"/>
          </w:tcPr>
          <w:p w:rsidR="008F5202" w:rsidRDefault="008F5202">
            <w:pPr>
              <w:pStyle w:val="ConsPlusNormal"/>
            </w:pPr>
            <w:r>
              <w:t>гормоны поджелудочной железы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H04A</w:t>
            </w:r>
          </w:p>
        </w:tc>
        <w:tc>
          <w:tcPr>
            <w:tcW w:w="3964" w:type="dxa"/>
          </w:tcPr>
          <w:p w:rsidR="008F5202" w:rsidRDefault="008F5202">
            <w:pPr>
              <w:pStyle w:val="ConsPlusNormal"/>
            </w:pPr>
            <w:r>
              <w:t>гормоны, расщепляющие гликоген</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H04AA</w:t>
            </w:r>
          </w:p>
        </w:tc>
        <w:tc>
          <w:tcPr>
            <w:tcW w:w="3964" w:type="dxa"/>
          </w:tcPr>
          <w:p w:rsidR="008F5202" w:rsidRDefault="008F5202">
            <w:pPr>
              <w:pStyle w:val="ConsPlusNormal"/>
            </w:pPr>
            <w:r>
              <w:t>гормоны, расщепляющие гликоген</w:t>
            </w:r>
          </w:p>
        </w:tc>
        <w:tc>
          <w:tcPr>
            <w:tcW w:w="7144" w:type="dxa"/>
          </w:tcPr>
          <w:p w:rsidR="008F5202" w:rsidRDefault="008F5202">
            <w:pPr>
              <w:pStyle w:val="ConsPlusNormal"/>
            </w:pPr>
            <w:r>
              <w:t>глюкагон</w:t>
            </w:r>
          </w:p>
        </w:tc>
        <w:tc>
          <w:tcPr>
            <w:tcW w:w="2869" w:type="dxa"/>
          </w:tcPr>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jc w:val="center"/>
            </w:pPr>
            <w:r>
              <w:t>H05</w:t>
            </w:r>
          </w:p>
        </w:tc>
        <w:tc>
          <w:tcPr>
            <w:tcW w:w="3964" w:type="dxa"/>
          </w:tcPr>
          <w:p w:rsidR="008F5202" w:rsidRDefault="008F5202">
            <w:pPr>
              <w:pStyle w:val="ConsPlusNormal"/>
            </w:pPr>
            <w:r>
              <w:t>препараты, регулирующие обмен кальция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H05A</w:t>
            </w:r>
          </w:p>
        </w:tc>
        <w:tc>
          <w:tcPr>
            <w:tcW w:w="3964" w:type="dxa"/>
          </w:tcPr>
          <w:p w:rsidR="008F5202" w:rsidRDefault="008F5202">
            <w:pPr>
              <w:pStyle w:val="ConsPlusNormal"/>
            </w:pPr>
            <w:r>
              <w:t>паратиреоидные гормоны и их аналоги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H05AA</w:t>
            </w:r>
          </w:p>
        </w:tc>
        <w:tc>
          <w:tcPr>
            <w:tcW w:w="3964" w:type="dxa"/>
          </w:tcPr>
          <w:p w:rsidR="008F5202" w:rsidRDefault="008F5202">
            <w:pPr>
              <w:pStyle w:val="ConsPlusNormal"/>
            </w:pPr>
            <w:r>
              <w:t>паратиреоидные гормоны и их аналоги</w:t>
            </w:r>
          </w:p>
        </w:tc>
        <w:tc>
          <w:tcPr>
            <w:tcW w:w="7144" w:type="dxa"/>
          </w:tcPr>
          <w:p w:rsidR="008F5202" w:rsidRDefault="008F5202">
            <w:pPr>
              <w:pStyle w:val="ConsPlusNormal"/>
            </w:pPr>
            <w:r>
              <w:t>терипаратид</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H05B</w:t>
            </w:r>
          </w:p>
        </w:tc>
        <w:tc>
          <w:tcPr>
            <w:tcW w:w="3964" w:type="dxa"/>
          </w:tcPr>
          <w:p w:rsidR="008F5202" w:rsidRDefault="008F5202">
            <w:pPr>
              <w:pStyle w:val="ConsPlusNormal"/>
            </w:pPr>
            <w:r>
              <w:t>антипаратиреоидные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H05BA</w:t>
            </w:r>
          </w:p>
        </w:tc>
        <w:tc>
          <w:tcPr>
            <w:tcW w:w="3964" w:type="dxa"/>
          </w:tcPr>
          <w:p w:rsidR="008F5202" w:rsidRDefault="008F5202">
            <w:pPr>
              <w:pStyle w:val="ConsPlusNormal"/>
            </w:pPr>
            <w:r>
              <w:t>препараты кальцитонина</w:t>
            </w:r>
          </w:p>
        </w:tc>
        <w:tc>
          <w:tcPr>
            <w:tcW w:w="7144" w:type="dxa"/>
          </w:tcPr>
          <w:p w:rsidR="008F5202" w:rsidRDefault="008F5202">
            <w:pPr>
              <w:pStyle w:val="ConsPlusNormal"/>
            </w:pPr>
            <w:r>
              <w:t>кальцитонин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H05BX</w:t>
            </w:r>
          </w:p>
        </w:tc>
        <w:tc>
          <w:tcPr>
            <w:tcW w:w="3964" w:type="dxa"/>
          </w:tcPr>
          <w:p w:rsidR="008F5202" w:rsidRDefault="008F5202">
            <w:pPr>
              <w:pStyle w:val="ConsPlusNormal"/>
            </w:pPr>
            <w:r>
              <w:t>прочие антипаратиреоидные препараты</w:t>
            </w:r>
          </w:p>
        </w:tc>
        <w:tc>
          <w:tcPr>
            <w:tcW w:w="7144" w:type="dxa"/>
          </w:tcPr>
          <w:p w:rsidR="008F5202" w:rsidRDefault="008F5202">
            <w:pPr>
              <w:pStyle w:val="ConsPlusNormal"/>
            </w:pPr>
            <w:r>
              <w:t>парикальцитол</w:t>
            </w:r>
          </w:p>
        </w:tc>
        <w:tc>
          <w:tcPr>
            <w:tcW w:w="2869" w:type="dxa"/>
          </w:tcPr>
          <w:p w:rsidR="008F5202" w:rsidRDefault="008F5202">
            <w:pPr>
              <w:pStyle w:val="ConsPlusNormal"/>
            </w:pPr>
            <w:r>
              <w:t>капсулы;</w:t>
            </w:r>
          </w:p>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цинакальцет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этелкальцетид</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J</w:t>
            </w:r>
          </w:p>
        </w:tc>
        <w:tc>
          <w:tcPr>
            <w:tcW w:w="3964" w:type="dxa"/>
          </w:tcPr>
          <w:p w:rsidR="008F5202" w:rsidRDefault="008F5202">
            <w:pPr>
              <w:pStyle w:val="ConsPlusNormal"/>
            </w:pPr>
            <w:r>
              <w:t>противомикробные препараты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w:t>
            </w:r>
          </w:p>
        </w:tc>
        <w:tc>
          <w:tcPr>
            <w:tcW w:w="3964" w:type="dxa"/>
          </w:tcPr>
          <w:p w:rsidR="008F5202" w:rsidRDefault="008F5202">
            <w:pPr>
              <w:pStyle w:val="ConsPlusNormal"/>
            </w:pPr>
            <w:r>
              <w:t>антибактериальные препараты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J01A</w:t>
            </w:r>
          </w:p>
        </w:tc>
        <w:tc>
          <w:tcPr>
            <w:tcW w:w="3964" w:type="dxa"/>
          </w:tcPr>
          <w:p w:rsidR="008F5202" w:rsidRDefault="008F5202">
            <w:pPr>
              <w:pStyle w:val="ConsPlusNormal"/>
            </w:pPr>
            <w:r>
              <w:t>тетрациклины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J01AA</w:t>
            </w:r>
          </w:p>
        </w:tc>
        <w:tc>
          <w:tcPr>
            <w:tcW w:w="3964" w:type="dxa"/>
          </w:tcPr>
          <w:p w:rsidR="008F5202" w:rsidRDefault="008F5202">
            <w:pPr>
              <w:pStyle w:val="ConsPlusNormal"/>
            </w:pPr>
            <w:r>
              <w:t>тетрациклины</w:t>
            </w:r>
          </w:p>
        </w:tc>
        <w:tc>
          <w:tcPr>
            <w:tcW w:w="7144" w:type="dxa"/>
          </w:tcPr>
          <w:p w:rsidR="008F5202" w:rsidRDefault="008F5202">
            <w:pPr>
              <w:pStyle w:val="ConsPlusNormal"/>
            </w:pPr>
            <w:r>
              <w:t>доксициклин</w:t>
            </w:r>
          </w:p>
        </w:tc>
        <w:tc>
          <w:tcPr>
            <w:tcW w:w="2869" w:type="dxa"/>
          </w:tcPr>
          <w:p w:rsidR="008F5202" w:rsidRDefault="008F5202">
            <w:pPr>
              <w:pStyle w:val="ConsPlusNormal"/>
            </w:pPr>
            <w:r>
              <w:t>капсулы;</w:t>
            </w:r>
          </w:p>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тигециклин</w:t>
            </w:r>
          </w:p>
        </w:tc>
        <w:tc>
          <w:tcPr>
            <w:tcW w:w="2869" w:type="dxa"/>
          </w:tcPr>
          <w:p w:rsidR="008F5202" w:rsidRDefault="008F5202">
            <w:pPr>
              <w:pStyle w:val="ConsPlusNormal"/>
            </w:pPr>
            <w:r>
              <w:t>лиофилизат для приготовления раствора для инфузий;</w:t>
            </w:r>
          </w:p>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jc w:val="center"/>
            </w:pPr>
            <w:r>
              <w:t>J01B</w:t>
            </w:r>
          </w:p>
        </w:tc>
        <w:tc>
          <w:tcPr>
            <w:tcW w:w="3964" w:type="dxa"/>
          </w:tcPr>
          <w:p w:rsidR="008F5202" w:rsidRDefault="008F5202">
            <w:pPr>
              <w:pStyle w:val="ConsPlusNormal"/>
            </w:pPr>
            <w:r>
              <w:t>амфениколы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J01BA</w:t>
            </w:r>
          </w:p>
        </w:tc>
        <w:tc>
          <w:tcPr>
            <w:tcW w:w="3964" w:type="dxa"/>
          </w:tcPr>
          <w:p w:rsidR="008F5202" w:rsidRDefault="008F5202">
            <w:pPr>
              <w:pStyle w:val="ConsPlusNormal"/>
            </w:pPr>
            <w:r>
              <w:t>амфениколы</w:t>
            </w:r>
          </w:p>
        </w:tc>
        <w:tc>
          <w:tcPr>
            <w:tcW w:w="7144" w:type="dxa"/>
          </w:tcPr>
          <w:p w:rsidR="008F5202" w:rsidRDefault="008F5202">
            <w:pPr>
              <w:pStyle w:val="ConsPlusNormal"/>
            </w:pPr>
            <w:r>
              <w:t>хлорамфеникол</w:t>
            </w:r>
          </w:p>
        </w:tc>
        <w:tc>
          <w:tcPr>
            <w:tcW w:w="2869" w:type="dxa"/>
          </w:tcPr>
          <w:p w:rsidR="008F5202" w:rsidRDefault="008F5202">
            <w:pPr>
              <w:pStyle w:val="ConsPlusNormal"/>
            </w:pPr>
            <w:r>
              <w:t>таблетки;</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J01C</w:t>
            </w:r>
          </w:p>
        </w:tc>
        <w:tc>
          <w:tcPr>
            <w:tcW w:w="3964" w:type="dxa"/>
          </w:tcPr>
          <w:p w:rsidR="008F5202" w:rsidRDefault="008F5202">
            <w:pPr>
              <w:pStyle w:val="ConsPlusNormal"/>
            </w:pPr>
            <w:r>
              <w:t>бета-лактамные антибактериальные препараты: пенициллины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J01CA</w:t>
            </w:r>
          </w:p>
        </w:tc>
        <w:tc>
          <w:tcPr>
            <w:tcW w:w="3964" w:type="dxa"/>
          </w:tcPr>
          <w:p w:rsidR="008F5202" w:rsidRDefault="008F5202">
            <w:pPr>
              <w:pStyle w:val="ConsPlusNormal"/>
            </w:pPr>
            <w:r>
              <w:t>пенициллины широкого спектра действия</w:t>
            </w:r>
          </w:p>
        </w:tc>
        <w:tc>
          <w:tcPr>
            <w:tcW w:w="7144" w:type="dxa"/>
          </w:tcPr>
          <w:p w:rsidR="008F5202" w:rsidRDefault="008F5202">
            <w:pPr>
              <w:pStyle w:val="ConsPlusNormal"/>
            </w:pPr>
            <w:r>
              <w:t>амоксициллин</w:t>
            </w:r>
          </w:p>
        </w:tc>
        <w:tc>
          <w:tcPr>
            <w:tcW w:w="2869" w:type="dxa"/>
          </w:tcPr>
          <w:p w:rsidR="008F5202" w:rsidRDefault="008F5202">
            <w:pPr>
              <w:pStyle w:val="ConsPlusNormal"/>
            </w:pPr>
            <w:r>
              <w:t>гранулы для приготовления суспензии для приема внутрь;</w:t>
            </w:r>
          </w:p>
          <w:p w:rsidR="008F5202" w:rsidRDefault="008F5202">
            <w:pPr>
              <w:pStyle w:val="ConsPlusNormal"/>
            </w:pPr>
            <w:r>
              <w:t>капсулы;</w:t>
            </w:r>
          </w:p>
          <w:p w:rsidR="008F5202" w:rsidRDefault="008F5202">
            <w:pPr>
              <w:pStyle w:val="ConsPlusNormal"/>
            </w:pPr>
            <w:r>
              <w:t>порошок для приготовления суспензии для приема внутрь;</w:t>
            </w:r>
          </w:p>
          <w:p w:rsidR="008F5202" w:rsidRDefault="008F5202">
            <w:pPr>
              <w:pStyle w:val="ConsPlusNormal"/>
            </w:pPr>
            <w:r>
              <w:t>таблетки;</w:t>
            </w:r>
          </w:p>
          <w:p w:rsidR="008F5202" w:rsidRDefault="008F5202">
            <w:pPr>
              <w:pStyle w:val="ConsPlusNormal"/>
            </w:pPr>
            <w:r>
              <w:t>таблетки диспергируемые;</w:t>
            </w:r>
          </w:p>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ампициллин</w:t>
            </w:r>
          </w:p>
        </w:tc>
        <w:tc>
          <w:tcPr>
            <w:tcW w:w="2869" w:type="dxa"/>
          </w:tcPr>
          <w:p w:rsidR="008F5202" w:rsidRDefault="008F5202">
            <w:pPr>
              <w:pStyle w:val="ConsPlusNormal"/>
            </w:pPr>
            <w:r>
              <w:t>порошок для приготовления раствора</w:t>
            </w:r>
          </w:p>
          <w:p w:rsidR="008F5202" w:rsidRDefault="008F5202">
            <w:pPr>
              <w:pStyle w:val="ConsPlusNormal"/>
            </w:pPr>
            <w:r>
              <w:t>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J01CE</w:t>
            </w:r>
          </w:p>
        </w:tc>
        <w:tc>
          <w:tcPr>
            <w:tcW w:w="3964" w:type="dxa"/>
          </w:tcPr>
          <w:p w:rsidR="008F5202" w:rsidRDefault="008F5202">
            <w:pPr>
              <w:pStyle w:val="ConsPlusNormal"/>
            </w:pPr>
            <w:r>
              <w:t>пенициллины, чувствительные к бета-лактамазам</w:t>
            </w:r>
          </w:p>
        </w:tc>
        <w:tc>
          <w:tcPr>
            <w:tcW w:w="7144" w:type="dxa"/>
          </w:tcPr>
          <w:p w:rsidR="008F5202" w:rsidRDefault="008F5202">
            <w:pPr>
              <w:pStyle w:val="ConsPlusNormal"/>
            </w:pPr>
            <w:r>
              <w:t>бензатина бензилпенициллин</w:t>
            </w:r>
          </w:p>
        </w:tc>
        <w:tc>
          <w:tcPr>
            <w:tcW w:w="2869" w:type="dxa"/>
          </w:tcPr>
          <w:p w:rsidR="008F5202" w:rsidRDefault="008F5202">
            <w:pPr>
              <w:pStyle w:val="ConsPlusNormal"/>
            </w:pPr>
            <w:r>
              <w:t>порошок для приготовления суспензии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бензилпенициллин</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и подкожного введения;</w:t>
            </w:r>
          </w:p>
          <w:p w:rsidR="008F5202" w:rsidRDefault="008F5202">
            <w:pPr>
              <w:pStyle w:val="ConsPlusNormal"/>
            </w:pPr>
            <w:r>
              <w:t>порошок для приготовления раствора для инъекций;</w:t>
            </w:r>
          </w:p>
          <w:p w:rsidR="008F5202" w:rsidRDefault="008F5202">
            <w:pPr>
              <w:pStyle w:val="ConsPlusNormal"/>
            </w:pPr>
            <w:r>
              <w:t>порошок для приготовления раствора для инъекций и местного применения;</w:t>
            </w:r>
          </w:p>
          <w:p w:rsidR="008F5202" w:rsidRDefault="008F5202">
            <w:pPr>
              <w:pStyle w:val="ConsPlusNormal"/>
            </w:pPr>
            <w:r>
              <w:t>порошок для приготовления суспензии для внутримышечного введения</w:t>
            </w:r>
          </w:p>
        </w:tc>
      </w:tr>
      <w:tr w:rsidR="008F5202">
        <w:tc>
          <w:tcPr>
            <w:tcW w:w="1084" w:type="dxa"/>
          </w:tcPr>
          <w:p w:rsidR="008F5202" w:rsidRDefault="008F5202">
            <w:pPr>
              <w:pStyle w:val="ConsPlusNormal"/>
              <w:jc w:val="center"/>
            </w:pPr>
            <w:r>
              <w:t>J01CF</w:t>
            </w:r>
          </w:p>
        </w:tc>
        <w:tc>
          <w:tcPr>
            <w:tcW w:w="3964" w:type="dxa"/>
          </w:tcPr>
          <w:p w:rsidR="008F5202" w:rsidRDefault="008F5202">
            <w:pPr>
              <w:pStyle w:val="ConsPlusNormal"/>
            </w:pPr>
            <w:r>
              <w:t>пенициллины, устойчивые к бета-лактамазам</w:t>
            </w:r>
          </w:p>
        </w:tc>
        <w:tc>
          <w:tcPr>
            <w:tcW w:w="7144" w:type="dxa"/>
          </w:tcPr>
          <w:p w:rsidR="008F5202" w:rsidRDefault="008F5202">
            <w:pPr>
              <w:pStyle w:val="ConsPlusNormal"/>
            </w:pPr>
            <w:r>
              <w:t>оксациллин</w:t>
            </w:r>
          </w:p>
        </w:tc>
        <w:tc>
          <w:tcPr>
            <w:tcW w:w="2869" w:type="dxa"/>
          </w:tcPr>
          <w:p w:rsidR="008F5202" w:rsidRDefault="008F5202">
            <w:pPr>
              <w:pStyle w:val="ConsPlusNormal"/>
            </w:pPr>
            <w:r>
              <w:t xml:space="preserve">порошок для приготовления раствора для внутривенного </w:t>
            </w:r>
            <w:r>
              <w:lastRenderedPageBreak/>
              <w:t>и внутримышечного введения;</w:t>
            </w:r>
          </w:p>
          <w:p w:rsidR="008F5202" w:rsidRDefault="008F5202">
            <w:pPr>
              <w:pStyle w:val="ConsPlusNormal"/>
            </w:pPr>
            <w:r>
              <w:t>порошок для приготовления раствора для внутримышечного введения</w:t>
            </w:r>
          </w:p>
        </w:tc>
      </w:tr>
      <w:tr w:rsidR="008F5202">
        <w:tc>
          <w:tcPr>
            <w:tcW w:w="1084" w:type="dxa"/>
          </w:tcPr>
          <w:p w:rsidR="008F5202" w:rsidRDefault="008F5202">
            <w:pPr>
              <w:pStyle w:val="ConsPlusNormal"/>
              <w:jc w:val="center"/>
            </w:pPr>
            <w:r>
              <w:lastRenderedPageBreak/>
              <w:t>J01CR</w:t>
            </w:r>
          </w:p>
        </w:tc>
        <w:tc>
          <w:tcPr>
            <w:tcW w:w="3964" w:type="dxa"/>
          </w:tcPr>
          <w:p w:rsidR="008F5202" w:rsidRDefault="008F5202">
            <w:pPr>
              <w:pStyle w:val="ConsPlusNormal"/>
            </w:pPr>
            <w:r>
              <w:t>комбинации пенициллинов, включая комбинации с ингибиторами бета-лактамаз</w:t>
            </w:r>
          </w:p>
        </w:tc>
        <w:tc>
          <w:tcPr>
            <w:tcW w:w="7144" w:type="dxa"/>
          </w:tcPr>
          <w:p w:rsidR="008F5202" w:rsidRDefault="008F5202">
            <w:pPr>
              <w:pStyle w:val="ConsPlusNormal"/>
            </w:pPr>
            <w:r>
              <w:t>амоксициллин + клавулановая кислота</w:t>
            </w:r>
          </w:p>
        </w:tc>
        <w:tc>
          <w:tcPr>
            <w:tcW w:w="2869" w:type="dxa"/>
          </w:tcPr>
          <w:p w:rsidR="008F5202" w:rsidRDefault="008F5202">
            <w:pPr>
              <w:pStyle w:val="ConsPlusNormal"/>
            </w:pPr>
            <w:r>
              <w:t>порошок для приготовления раствора для внутривенного введения;</w:t>
            </w:r>
          </w:p>
          <w:p w:rsidR="008F5202" w:rsidRDefault="008F5202">
            <w:pPr>
              <w:pStyle w:val="ConsPlusNormal"/>
            </w:pPr>
            <w:r>
              <w:t>порошок для приготовления суспензии для приема внутрь;</w:t>
            </w:r>
          </w:p>
          <w:p w:rsidR="008F5202" w:rsidRDefault="008F5202">
            <w:pPr>
              <w:pStyle w:val="ConsPlusNormal"/>
            </w:pPr>
            <w:r>
              <w:t>таблетки диспергируемые;</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ампициллин + сульбактам</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tc>
      </w:tr>
      <w:tr w:rsidR="008F5202">
        <w:tc>
          <w:tcPr>
            <w:tcW w:w="1084" w:type="dxa"/>
          </w:tcPr>
          <w:p w:rsidR="008F5202" w:rsidRDefault="008F5202">
            <w:pPr>
              <w:pStyle w:val="ConsPlusNormal"/>
              <w:jc w:val="center"/>
            </w:pPr>
            <w:r>
              <w:t>J01D</w:t>
            </w:r>
          </w:p>
        </w:tc>
        <w:tc>
          <w:tcPr>
            <w:tcW w:w="3964" w:type="dxa"/>
          </w:tcPr>
          <w:p w:rsidR="008F5202" w:rsidRDefault="008F5202">
            <w:pPr>
              <w:pStyle w:val="ConsPlusNormal"/>
            </w:pPr>
            <w:r>
              <w:t>другие бета-лактамные антибактериальные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J01DB</w:t>
            </w:r>
          </w:p>
        </w:tc>
        <w:tc>
          <w:tcPr>
            <w:tcW w:w="3964" w:type="dxa"/>
          </w:tcPr>
          <w:p w:rsidR="008F5202" w:rsidRDefault="008F5202">
            <w:pPr>
              <w:pStyle w:val="ConsPlusNormal"/>
            </w:pPr>
            <w:r>
              <w:t>цефалоспорины 1-го поколения</w:t>
            </w:r>
          </w:p>
        </w:tc>
        <w:tc>
          <w:tcPr>
            <w:tcW w:w="7144" w:type="dxa"/>
          </w:tcPr>
          <w:p w:rsidR="008F5202" w:rsidRDefault="008F5202">
            <w:pPr>
              <w:pStyle w:val="ConsPlusNormal"/>
            </w:pPr>
            <w:r>
              <w:t>цефазолин</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p w:rsidR="008F5202" w:rsidRDefault="008F5202">
            <w:pPr>
              <w:pStyle w:val="ConsPlusNormal"/>
            </w:pPr>
            <w:r>
              <w:t xml:space="preserve">порошок для приготовления </w:t>
            </w:r>
            <w:r>
              <w:lastRenderedPageBreak/>
              <w:t>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цефалексин</w:t>
            </w:r>
          </w:p>
        </w:tc>
        <w:tc>
          <w:tcPr>
            <w:tcW w:w="2869" w:type="dxa"/>
          </w:tcPr>
          <w:p w:rsidR="008F5202" w:rsidRDefault="008F5202">
            <w:pPr>
              <w:pStyle w:val="ConsPlusNormal"/>
            </w:pPr>
            <w:r>
              <w:t>гранулы для приготовления суспензии для приема внутрь;</w:t>
            </w:r>
          </w:p>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J01DC</w:t>
            </w:r>
          </w:p>
        </w:tc>
        <w:tc>
          <w:tcPr>
            <w:tcW w:w="3964" w:type="dxa"/>
          </w:tcPr>
          <w:p w:rsidR="008F5202" w:rsidRDefault="008F5202">
            <w:pPr>
              <w:pStyle w:val="ConsPlusNormal"/>
            </w:pPr>
            <w:r>
              <w:t>цефалоспорины 2-го поколения</w:t>
            </w:r>
          </w:p>
        </w:tc>
        <w:tc>
          <w:tcPr>
            <w:tcW w:w="7144" w:type="dxa"/>
          </w:tcPr>
          <w:p w:rsidR="008F5202" w:rsidRDefault="008F5202">
            <w:pPr>
              <w:pStyle w:val="ConsPlusNormal"/>
            </w:pPr>
            <w:r>
              <w:t>цефуроксим</w:t>
            </w:r>
          </w:p>
        </w:tc>
        <w:tc>
          <w:tcPr>
            <w:tcW w:w="2869" w:type="dxa"/>
          </w:tcPr>
          <w:p w:rsidR="008F5202" w:rsidRDefault="008F5202">
            <w:pPr>
              <w:pStyle w:val="ConsPlusNormal"/>
            </w:pPr>
            <w:r>
              <w:t>гранулы для приготовления суспензии для приема внутрь;</w:t>
            </w:r>
          </w:p>
          <w:p w:rsidR="008F5202" w:rsidRDefault="008F5202">
            <w:pPr>
              <w:pStyle w:val="ConsPlusNormal"/>
            </w:pPr>
            <w:r>
              <w:t>порошок для приготовления раствора для внутривенного введения;</w:t>
            </w:r>
          </w:p>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p w:rsidR="008F5202" w:rsidRDefault="008F5202">
            <w:pPr>
              <w:pStyle w:val="ConsPlusNormal"/>
            </w:pPr>
            <w:r>
              <w:t>порошок для приготовления раствора для инфузий;</w:t>
            </w:r>
          </w:p>
          <w:p w:rsidR="008F5202" w:rsidRDefault="008F5202">
            <w:pPr>
              <w:pStyle w:val="ConsPlusNormal"/>
            </w:pPr>
            <w:r>
              <w:t>порошок для приготовления раствора для инъекций;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J01DD</w:t>
            </w:r>
          </w:p>
        </w:tc>
        <w:tc>
          <w:tcPr>
            <w:tcW w:w="3964" w:type="dxa"/>
          </w:tcPr>
          <w:p w:rsidR="008F5202" w:rsidRDefault="008F5202">
            <w:pPr>
              <w:pStyle w:val="ConsPlusNormal"/>
            </w:pPr>
            <w:r>
              <w:t>цефалоспорины 3-го поколения</w:t>
            </w:r>
          </w:p>
        </w:tc>
        <w:tc>
          <w:tcPr>
            <w:tcW w:w="7144" w:type="dxa"/>
          </w:tcPr>
          <w:p w:rsidR="008F5202" w:rsidRDefault="008F5202">
            <w:pPr>
              <w:pStyle w:val="ConsPlusNormal"/>
            </w:pPr>
            <w:r>
              <w:t>цефотаксим</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 xml:space="preserve">порошок для приготовления </w:t>
            </w:r>
            <w:r>
              <w:lastRenderedPageBreak/>
              <w:t>раствора для внутримышечного введения;</w:t>
            </w:r>
          </w:p>
          <w:p w:rsidR="008F5202" w:rsidRDefault="008F5202">
            <w:pPr>
              <w:pStyle w:val="ConsPlusNormal"/>
            </w:pPr>
            <w:r>
              <w:t>порошок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цефотаксим + [сульбактам]</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цефтазидим</w:t>
            </w:r>
          </w:p>
        </w:tc>
        <w:tc>
          <w:tcPr>
            <w:tcW w:w="2869" w:type="dxa"/>
          </w:tcPr>
          <w:p w:rsidR="008F5202" w:rsidRDefault="008F5202">
            <w:pPr>
              <w:pStyle w:val="ConsPlusNormal"/>
            </w:pPr>
            <w:r>
              <w:t>порошок для приготовления раствора для внутривенного введения;</w:t>
            </w:r>
          </w:p>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цефтриаксон</w:t>
            </w:r>
          </w:p>
        </w:tc>
        <w:tc>
          <w:tcPr>
            <w:tcW w:w="2869" w:type="dxa"/>
          </w:tcPr>
          <w:p w:rsidR="008F5202" w:rsidRDefault="008F5202">
            <w:pPr>
              <w:pStyle w:val="ConsPlusNormal"/>
            </w:pPr>
            <w:r>
              <w:t>порошок для приготовления раствора для внутривенного введения;</w:t>
            </w:r>
          </w:p>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p w:rsidR="008F5202" w:rsidRDefault="008F5202">
            <w:pPr>
              <w:pStyle w:val="ConsPlusNormal"/>
            </w:pPr>
            <w:r>
              <w:t>порошок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цефоперазон + сульбактам</w:t>
            </w:r>
          </w:p>
        </w:tc>
        <w:tc>
          <w:tcPr>
            <w:tcW w:w="2869" w:type="dxa"/>
          </w:tcPr>
          <w:p w:rsidR="008F5202" w:rsidRDefault="008F5202">
            <w:pPr>
              <w:pStyle w:val="ConsPlusNormal"/>
            </w:pPr>
            <w:r>
              <w:t xml:space="preserve">порошок для приготовления </w:t>
            </w:r>
            <w:r>
              <w:lastRenderedPageBreak/>
              <w:t>раствора для внутривенного и внутримышечного введения</w:t>
            </w:r>
          </w:p>
        </w:tc>
      </w:tr>
      <w:tr w:rsidR="008F5202">
        <w:tc>
          <w:tcPr>
            <w:tcW w:w="1084" w:type="dxa"/>
          </w:tcPr>
          <w:p w:rsidR="008F5202" w:rsidRDefault="008F5202">
            <w:pPr>
              <w:pStyle w:val="ConsPlusNormal"/>
              <w:jc w:val="center"/>
            </w:pPr>
            <w:r>
              <w:lastRenderedPageBreak/>
              <w:t>J01DE</w:t>
            </w:r>
          </w:p>
        </w:tc>
        <w:tc>
          <w:tcPr>
            <w:tcW w:w="3964" w:type="dxa"/>
          </w:tcPr>
          <w:p w:rsidR="008F5202" w:rsidRDefault="008F5202">
            <w:pPr>
              <w:pStyle w:val="ConsPlusNormal"/>
            </w:pPr>
            <w:r>
              <w:t>цефалоспорины 4-го поколения</w:t>
            </w:r>
          </w:p>
        </w:tc>
        <w:tc>
          <w:tcPr>
            <w:tcW w:w="7144" w:type="dxa"/>
          </w:tcPr>
          <w:p w:rsidR="008F5202" w:rsidRDefault="008F5202">
            <w:pPr>
              <w:pStyle w:val="ConsPlusNormal"/>
            </w:pPr>
            <w:r>
              <w:t>цефепим</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tc>
      </w:tr>
      <w:tr w:rsidR="008F5202">
        <w:tc>
          <w:tcPr>
            <w:tcW w:w="1084" w:type="dxa"/>
          </w:tcPr>
          <w:p w:rsidR="008F5202" w:rsidRDefault="008F5202">
            <w:pPr>
              <w:pStyle w:val="ConsPlusNormal"/>
              <w:jc w:val="center"/>
            </w:pPr>
            <w:r>
              <w:t>J01DH</w:t>
            </w:r>
          </w:p>
        </w:tc>
        <w:tc>
          <w:tcPr>
            <w:tcW w:w="3964" w:type="dxa"/>
          </w:tcPr>
          <w:p w:rsidR="008F5202" w:rsidRDefault="008F5202">
            <w:pPr>
              <w:pStyle w:val="ConsPlusNormal"/>
            </w:pPr>
            <w:r>
              <w:t>карбапенемы</w:t>
            </w:r>
          </w:p>
        </w:tc>
        <w:tc>
          <w:tcPr>
            <w:tcW w:w="7144" w:type="dxa"/>
          </w:tcPr>
          <w:p w:rsidR="008F5202" w:rsidRDefault="008F5202">
            <w:pPr>
              <w:pStyle w:val="ConsPlusNormal"/>
            </w:pPr>
            <w:r>
              <w:t>имипенем + циластатин</w:t>
            </w:r>
          </w:p>
        </w:tc>
        <w:tc>
          <w:tcPr>
            <w:tcW w:w="2869" w:type="dxa"/>
          </w:tcPr>
          <w:p w:rsidR="008F5202" w:rsidRDefault="008F5202">
            <w:pPr>
              <w:pStyle w:val="ConsPlusNormal"/>
            </w:pPr>
            <w:r>
              <w:t>порошок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меропенем</w:t>
            </w:r>
          </w:p>
        </w:tc>
        <w:tc>
          <w:tcPr>
            <w:tcW w:w="2869" w:type="dxa"/>
          </w:tcPr>
          <w:p w:rsidR="008F5202" w:rsidRDefault="008F5202">
            <w:pPr>
              <w:pStyle w:val="ConsPlusNormal"/>
            </w:pPr>
            <w:r>
              <w:t>порошок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эртапенем</w:t>
            </w:r>
          </w:p>
        </w:tc>
        <w:tc>
          <w:tcPr>
            <w:tcW w:w="2869" w:type="dxa"/>
          </w:tcPr>
          <w:p w:rsidR="008F5202" w:rsidRDefault="008F5202">
            <w:pPr>
              <w:pStyle w:val="ConsPlusNormal"/>
            </w:pPr>
            <w:r>
              <w:t>лиофилизат для приготовления раствора для инъекций;</w:t>
            </w:r>
          </w:p>
          <w:p w:rsidR="008F5202" w:rsidRDefault="008F5202">
            <w:pPr>
              <w:pStyle w:val="ConsPlusNormal"/>
            </w:pPr>
            <w:r>
              <w:t>лиофилизат для приготовления раствора для внутривенного и внутримышечного введения</w:t>
            </w:r>
          </w:p>
        </w:tc>
      </w:tr>
      <w:tr w:rsidR="008F5202">
        <w:tc>
          <w:tcPr>
            <w:tcW w:w="1084" w:type="dxa"/>
          </w:tcPr>
          <w:p w:rsidR="008F5202" w:rsidRDefault="008F5202">
            <w:pPr>
              <w:pStyle w:val="ConsPlusNormal"/>
              <w:jc w:val="center"/>
            </w:pPr>
            <w:r>
              <w:t>J01DI</w:t>
            </w:r>
          </w:p>
        </w:tc>
        <w:tc>
          <w:tcPr>
            <w:tcW w:w="3964" w:type="dxa"/>
          </w:tcPr>
          <w:p w:rsidR="008F5202" w:rsidRDefault="008F5202">
            <w:pPr>
              <w:pStyle w:val="ConsPlusNormal"/>
            </w:pPr>
            <w:r>
              <w:t>другие цефалоспорины и пенемы</w:t>
            </w:r>
          </w:p>
        </w:tc>
        <w:tc>
          <w:tcPr>
            <w:tcW w:w="7144" w:type="dxa"/>
          </w:tcPr>
          <w:p w:rsidR="008F5202" w:rsidRDefault="008F5202">
            <w:pPr>
              <w:pStyle w:val="ConsPlusNormal"/>
            </w:pPr>
            <w:r>
              <w:t>цефтазидим + [авибактам]</w:t>
            </w:r>
          </w:p>
        </w:tc>
        <w:tc>
          <w:tcPr>
            <w:tcW w:w="2869" w:type="dxa"/>
          </w:tcPr>
          <w:p w:rsidR="008F5202" w:rsidRDefault="008F5202">
            <w:pPr>
              <w:pStyle w:val="ConsPlusNormal"/>
            </w:pPr>
            <w:r>
              <w:t>порошок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цефтаролина фосамил</w:t>
            </w:r>
          </w:p>
        </w:tc>
        <w:tc>
          <w:tcPr>
            <w:tcW w:w="2869" w:type="dxa"/>
          </w:tcPr>
          <w:p w:rsidR="008F5202" w:rsidRDefault="008F5202">
            <w:pPr>
              <w:pStyle w:val="ConsPlusNormal"/>
            </w:pPr>
            <w:r>
              <w:t xml:space="preserve">порошок для приготовления концентрата для приготовления раствора для </w:t>
            </w:r>
            <w:r>
              <w:lastRenderedPageBreak/>
              <w:t>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цефтолозан + [тазобактам]</w:t>
            </w:r>
          </w:p>
        </w:tc>
        <w:tc>
          <w:tcPr>
            <w:tcW w:w="2869" w:type="dxa"/>
          </w:tcPr>
          <w:p w:rsidR="008F5202" w:rsidRDefault="008F5202">
            <w:pPr>
              <w:pStyle w:val="ConsPlusNormal"/>
            </w:pPr>
            <w:r>
              <w:t>порошок для приготовления концентрата для приготовления раствора для инфузий</w:t>
            </w:r>
          </w:p>
        </w:tc>
      </w:tr>
      <w:tr w:rsidR="008F5202">
        <w:tc>
          <w:tcPr>
            <w:tcW w:w="1084" w:type="dxa"/>
          </w:tcPr>
          <w:p w:rsidR="008F5202" w:rsidRDefault="008F5202">
            <w:pPr>
              <w:pStyle w:val="ConsPlusNormal"/>
              <w:jc w:val="center"/>
            </w:pPr>
            <w:r>
              <w:t>J01E</w:t>
            </w:r>
          </w:p>
        </w:tc>
        <w:tc>
          <w:tcPr>
            <w:tcW w:w="3964" w:type="dxa"/>
          </w:tcPr>
          <w:p w:rsidR="008F5202" w:rsidRDefault="008F5202">
            <w:pPr>
              <w:pStyle w:val="ConsPlusNormal"/>
            </w:pPr>
            <w:r>
              <w:t>сульфаниламиды и триметоприм</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J01EE</w:t>
            </w:r>
          </w:p>
        </w:tc>
        <w:tc>
          <w:tcPr>
            <w:tcW w:w="3964" w:type="dxa"/>
          </w:tcPr>
          <w:p w:rsidR="008F5202" w:rsidRDefault="008F5202">
            <w:pPr>
              <w:pStyle w:val="ConsPlusNormal"/>
            </w:pPr>
            <w:r>
              <w:t>комбинированные препараты сульфаниламидов и триметоприма, включая производные</w:t>
            </w:r>
          </w:p>
        </w:tc>
        <w:tc>
          <w:tcPr>
            <w:tcW w:w="7144" w:type="dxa"/>
          </w:tcPr>
          <w:p w:rsidR="008F5202" w:rsidRDefault="008F5202">
            <w:pPr>
              <w:pStyle w:val="ConsPlusNormal"/>
            </w:pPr>
            <w:r>
              <w:t>ко-тримоксазол</w:t>
            </w:r>
          </w:p>
        </w:tc>
        <w:tc>
          <w:tcPr>
            <w:tcW w:w="2869" w:type="dxa"/>
          </w:tcPr>
          <w:p w:rsidR="008F5202" w:rsidRDefault="008F5202">
            <w:pPr>
              <w:pStyle w:val="ConsPlusNormal"/>
            </w:pPr>
            <w:r>
              <w:t>суспензия для приема внутрь;</w:t>
            </w:r>
          </w:p>
          <w:p w:rsidR="008F5202" w:rsidRDefault="008F5202">
            <w:pPr>
              <w:pStyle w:val="ConsPlusNormal"/>
            </w:pPr>
            <w:r>
              <w:t>таблетки</w:t>
            </w:r>
          </w:p>
        </w:tc>
      </w:tr>
      <w:tr w:rsidR="008F5202">
        <w:tc>
          <w:tcPr>
            <w:tcW w:w="1084" w:type="dxa"/>
          </w:tcPr>
          <w:p w:rsidR="008F5202" w:rsidRDefault="008F5202">
            <w:pPr>
              <w:pStyle w:val="ConsPlusNormal"/>
              <w:jc w:val="center"/>
            </w:pPr>
            <w:r>
              <w:t>J01F</w:t>
            </w:r>
          </w:p>
        </w:tc>
        <w:tc>
          <w:tcPr>
            <w:tcW w:w="3964" w:type="dxa"/>
          </w:tcPr>
          <w:p w:rsidR="008F5202" w:rsidRDefault="008F5202">
            <w:pPr>
              <w:pStyle w:val="ConsPlusNormal"/>
            </w:pPr>
            <w:r>
              <w:t>макролиды, линкозамиды и стрептограмины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J01FA</w:t>
            </w:r>
          </w:p>
        </w:tc>
        <w:tc>
          <w:tcPr>
            <w:tcW w:w="3964" w:type="dxa"/>
          </w:tcPr>
          <w:p w:rsidR="008F5202" w:rsidRDefault="008F5202">
            <w:pPr>
              <w:pStyle w:val="ConsPlusNormal"/>
            </w:pPr>
            <w:r>
              <w:t>макролиды</w:t>
            </w:r>
          </w:p>
        </w:tc>
        <w:tc>
          <w:tcPr>
            <w:tcW w:w="7144" w:type="dxa"/>
          </w:tcPr>
          <w:p w:rsidR="008F5202" w:rsidRDefault="008F5202">
            <w:pPr>
              <w:pStyle w:val="ConsPlusNormal"/>
            </w:pPr>
            <w:r>
              <w:t>азитромицин</w:t>
            </w:r>
          </w:p>
        </w:tc>
        <w:tc>
          <w:tcPr>
            <w:tcW w:w="2869" w:type="dxa"/>
          </w:tcPr>
          <w:p w:rsidR="008F5202" w:rsidRDefault="008F5202">
            <w:pPr>
              <w:pStyle w:val="ConsPlusNormal"/>
            </w:pPr>
            <w:r>
              <w:t>капсулы;</w:t>
            </w:r>
          </w:p>
          <w:p w:rsidR="008F5202" w:rsidRDefault="008F5202">
            <w:pPr>
              <w:pStyle w:val="ConsPlusNormal"/>
            </w:pPr>
            <w:r>
              <w:t>порошок для приготовления суспензии для приема внутрь;</w:t>
            </w:r>
          </w:p>
          <w:p w:rsidR="008F5202" w:rsidRDefault="008F5202">
            <w:pPr>
              <w:pStyle w:val="ConsPlusNormal"/>
            </w:pPr>
            <w:r>
              <w:t>порошок для приготовления суспензии для приема внутрь (для детей);</w:t>
            </w:r>
          </w:p>
          <w:p w:rsidR="008F5202" w:rsidRDefault="008F5202">
            <w:pPr>
              <w:pStyle w:val="ConsPlusNormal"/>
            </w:pPr>
            <w:r>
              <w:t>таблетки диспергируемые;</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джозамицин</w:t>
            </w:r>
          </w:p>
        </w:tc>
        <w:tc>
          <w:tcPr>
            <w:tcW w:w="2869" w:type="dxa"/>
          </w:tcPr>
          <w:p w:rsidR="008F5202" w:rsidRDefault="008F5202">
            <w:pPr>
              <w:pStyle w:val="ConsPlusNormal"/>
            </w:pPr>
            <w:r>
              <w:t>таблетки диспергируемые;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кларитромицин</w:t>
            </w:r>
          </w:p>
        </w:tc>
        <w:tc>
          <w:tcPr>
            <w:tcW w:w="2869" w:type="dxa"/>
          </w:tcPr>
          <w:p w:rsidR="008F5202" w:rsidRDefault="008F5202">
            <w:pPr>
              <w:pStyle w:val="ConsPlusNormal"/>
            </w:pPr>
            <w:r>
              <w:t xml:space="preserve">гранулы для приготовления суспензии для приема </w:t>
            </w:r>
            <w:r>
              <w:lastRenderedPageBreak/>
              <w:t>внутрь;</w:t>
            </w:r>
          </w:p>
          <w:p w:rsidR="008F5202" w:rsidRDefault="008F5202">
            <w:pPr>
              <w:pStyle w:val="ConsPlusNormal"/>
            </w:pPr>
            <w:r>
              <w:t>капсулы;</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lastRenderedPageBreak/>
              <w:t>J01FF</w:t>
            </w:r>
          </w:p>
        </w:tc>
        <w:tc>
          <w:tcPr>
            <w:tcW w:w="3964" w:type="dxa"/>
          </w:tcPr>
          <w:p w:rsidR="008F5202" w:rsidRDefault="008F5202">
            <w:pPr>
              <w:pStyle w:val="ConsPlusNormal"/>
            </w:pPr>
            <w:r>
              <w:t>линкозамиды</w:t>
            </w:r>
          </w:p>
        </w:tc>
        <w:tc>
          <w:tcPr>
            <w:tcW w:w="7144" w:type="dxa"/>
          </w:tcPr>
          <w:p w:rsidR="008F5202" w:rsidRDefault="008F5202">
            <w:pPr>
              <w:pStyle w:val="ConsPlusNormal"/>
            </w:pPr>
            <w:r>
              <w:t>клиндамицин</w:t>
            </w:r>
          </w:p>
        </w:tc>
        <w:tc>
          <w:tcPr>
            <w:tcW w:w="2869" w:type="dxa"/>
          </w:tcPr>
          <w:p w:rsidR="008F5202" w:rsidRDefault="008F5202">
            <w:pPr>
              <w:pStyle w:val="ConsPlusNormal"/>
            </w:pPr>
            <w:r>
              <w:t>капсулы;</w:t>
            </w:r>
          </w:p>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jc w:val="center"/>
            </w:pPr>
            <w:r>
              <w:t>J01G</w:t>
            </w:r>
          </w:p>
        </w:tc>
        <w:tc>
          <w:tcPr>
            <w:tcW w:w="3964" w:type="dxa"/>
          </w:tcPr>
          <w:p w:rsidR="008F5202" w:rsidRDefault="008F5202">
            <w:pPr>
              <w:pStyle w:val="ConsPlusNormal"/>
            </w:pPr>
            <w:r>
              <w:t>аминогликозиды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J01GA</w:t>
            </w:r>
          </w:p>
        </w:tc>
        <w:tc>
          <w:tcPr>
            <w:tcW w:w="3964" w:type="dxa"/>
          </w:tcPr>
          <w:p w:rsidR="008F5202" w:rsidRDefault="008F5202">
            <w:pPr>
              <w:pStyle w:val="ConsPlusNormal"/>
            </w:pPr>
            <w:r>
              <w:t>стрептомицины</w:t>
            </w:r>
          </w:p>
        </w:tc>
        <w:tc>
          <w:tcPr>
            <w:tcW w:w="7144" w:type="dxa"/>
          </w:tcPr>
          <w:p w:rsidR="008F5202" w:rsidRDefault="008F5202">
            <w:pPr>
              <w:pStyle w:val="ConsPlusNormal"/>
            </w:pPr>
            <w:r>
              <w:t>стрептомицин</w:t>
            </w:r>
          </w:p>
        </w:tc>
        <w:tc>
          <w:tcPr>
            <w:tcW w:w="2869" w:type="dxa"/>
          </w:tcPr>
          <w:p w:rsidR="008F5202" w:rsidRDefault="008F5202">
            <w:pPr>
              <w:pStyle w:val="ConsPlusNormal"/>
            </w:pPr>
            <w:r>
              <w:t>порошок для приготовления раствора для внутримышечного введения</w:t>
            </w:r>
          </w:p>
        </w:tc>
      </w:tr>
      <w:tr w:rsidR="008F5202">
        <w:tc>
          <w:tcPr>
            <w:tcW w:w="1084" w:type="dxa"/>
          </w:tcPr>
          <w:p w:rsidR="008F5202" w:rsidRDefault="008F5202">
            <w:pPr>
              <w:pStyle w:val="ConsPlusNormal"/>
              <w:jc w:val="center"/>
            </w:pPr>
            <w:r>
              <w:t>J01GB</w:t>
            </w:r>
          </w:p>
        </w:tc>
        <w:tc>
          <w:tcPr>
            <w:tcW w:w="3964" w:type="dxa"/>
          </w:tcPr>
          <w:p w:rsidR="008F5202" w:rsidRDefault="008F5202">
            <w:pPr>
              <w:pStyle w:val="ConsPlusNormal"/>
            </w:pPr>
            <w:r>
              <w:t>другие аминогликозиды</w:t>
            </w:r>
          </w:p>
        </w:tc>
        <w:tc>
          <w:tcPr>
            <w:tcW w:w="7144" w:type="dxa"/>
          </w:tcPr>
          <w:p w:rsidR="008F5202" w:rsidRDefault="008F5202">
            <w:pPr>
              <w:pStyle w:val="ConsPlusNormal"/>
            </w:pPr>
            <w:r>
              <w:t>амикацин</w:t>
            </w:r>
          </w:p>
        </w:tc>
        <w:tc>
          <w:tcPr>
            <w:tcW w:w="2869" w:type="dxa"/>
          </w:tcPr>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 xml:space="preserve">порошок для приготовления </w:t>
            </w:r>
            <w:r>
              <w:lastRenderedPageBreak/>
              <w:t>раствора для внутримышечного введения;</w:t>
            </w:r>
          </w:p>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гентамицин</w:t>
            </w:r>
          </w:p>
        </w:tc>
        <w:tc>
          <w:tcPr>
            <w:tcW w:w="2869" w:type="dxa"/>
          </w:tcPr>
          <w:p w:rsidR="008F5202" w:rsidRDefault="008F5202">
            <w:pPr>
              <w:pStyle w:val="ConsPlusNormal"/>
            </w:pPr>
            <w:r>
              <w:t>капли глазные;</w:t>
            </w:r>
          </w:p>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канамицин</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тобрамицин</w:t>
            </w:r>
          </w:p>
        </w:tc>
        <w:tc>
          <w:tcPr>
            <w:tcW w:w="2869" w:type="dxa"/>
          </w:tcPr>
          <w:p w:rsidR="008F5202" w:rsidRDefault="008F5202">
            <w:pPr>
              <w:pStyle w:val="ConsPlusNormal"/>
            </w:pPr>
            <w:r>
              <w:t>капли глазные;</w:t>
            </w:r>
          </w:p>
          <w:p w:rsidR="008F5202" w:rsidRDefault="008F5202">
            <w:pPr>
              <w:pStyle w:val="ConsPlusNormal"/>
            </w:pPr>
            <w:r>
              <w:t>капсулы с порошком для ингаляций;</w:t>
            </w:r>
          </w:p>
          <w:p w:rsidR="008F5202" w:rsidRDefault="008F5202">
            <w:pPr>
              <w:pStyle w:val="ConsPlusNormal"/>
            </w:pPr>
            <w:r>
              <w:t>раствор для ингаляций</w:t>
            </w:r>
          </w:p>
        </w:tc>
      </w:tr>
      <w:tr w:rsidR="008F5202">
        <w:tc>
          <w:tcPr>
            <w:tcW w:w="1084" w:type="dxa"/>
          </w:tcPr>
          <w:p w:rsidR="008F5202" w:rsidRDefault="008F5202">
            <w:pPr>
              <w:pStyle w:val="ConsPlusNormal"/>
              <w:jc w:val="center"/>
            </w:pPr>
            <w:r>
              <w:t>J01M</w:t>
            </w:r>
          </w:p>
        </w:tc>
        <w:tc>
          <w:tcPr>
            <w:tcW w:w="3964" w:type="dxa"/>
          </w:tcPr>
          <w:p w:rsidR="008F5202" w:rsidRDefault="008F5202">
            <w:pPr>
              <w:pStyle w:val="ConsPlusNormal"/>
            </w:pPr>
            <w:r>
              <w:t>антибактериальные препараты,</w:t>
            </w:r>
          </w:p>
          <w:p w:rsidR="008F5202" w:rsidRDefault="008F5202">
            <w:pPr>
              <w:pStyle w:val="ConsPlusNormal"/>
            </w:pPr>
            <w:r>
              <w:t>производные хинолона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J01MA</w:t>
            </w:r>
          </w:p>
        </w:tc>
        <w:tc>
          <w:tcPr>
            <w:tcW w:w="3964" w:type="dxa"/>
          </w:tcPr>
          <w:p w:rsidR="008F5202" w:rsidRDefault="008F5202">
            <w:pPr>
              <w:pStyle w:val="ConsPlusNormal"/>
            </w:pPr>
            <w:r>
              <w:t>фторхинолоны</w:t>
            </w:r>
          </w:p>
        </w:tc>
        <w:tc>
          <w:tcPr>
            <w:tcW w:w="7144" w:type="dxa"/>
          </w:tcPr>
          <w:p w:rsidR="008F5202" w:rsidRDefault="008F5202">
            <w:pPr>
              <w:pStyle w:val="ConsPlusNormal"/>
            </w:pPr>
            <w:r>
              <w:t>левофлоксацин</w:t>
            </w:r>
          </w:p>
        </w:tc>
        <w:tc>
          <w:tcPr>
            <w:tcW w:w="2869" w:type="dxa"/>
          </w:tcPr>
          <w:p w:rsidR="008F5202" w:rsidRDefault="008F5202">
            <w:pPr>
              <w:pStyle w:val="ConsPlusNormal"/>
            </w:pPr>
            <w:r>
              <w:t>капли глазные;</w:t>
            </w:r>
          </w:p>
          <w:p w:rsidR="008F5202" w:rsidRDefault="008F5202">
            <w:pPr>
              <w:pStyle w:val="ConsPlusNormal"/>
            </w:pPr>
            <w:r>
              <w:t>раствор для инфузий;</w:t>
            </w:r>
          </w:p>
          <w:p w:rsidR="008F5202" w:rsidRDefault="008F5202">
            <w:pPr>
              <w:pStyle w:val="ConsPlusNormal"/>
            </w:pPr>
            <w:r>
              <w:t>таблетки, покрытые пленочной оболочкой;</w:t>
            </w:r>
          </w:p>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ломефлоксацин</w:t>
            </w:r>
          </w:p>
        </w:tc>
        <w:tc>
          <w:tcPr>
            <w:tcW w:w="2869" w:type="dxa"/>
          </w:tcPr>
          <w:p w:rsidR="008F5202" w:rsidRDefault="008F5202">
            <w:pPr>
              <w:pStyle w:val="ConsPlusNormal"/>
            </w:pPr>
            <w:r>
              <w:t>капли глазные;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моксифлоксацин</w:t>
            </w:r>
          </w:p>
        </w:tc>
        <w:tc>
          <w:tcPr>
            <w:tcW w:w="2869" w:type="dxa"/>
          </w:tcPr>
          <w:p w:rsidR="008F5202" w:rsidRDefault="008F5202">
            <w:pPr>
              <w:pStyle w:val="ConsPlusNormal"/>
            </w:pPr>
            <w:r>
              <w:t>капли глазные;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офлоксацин</w:t>
            </w:r>
          </w:p>
        </w:tc>
        <w:tc>
          <w:tcPr>
            <w:tcW w:w="2869" w:type="dxa"/>
          </w:tcPr>
          <w:p w:rsidR="008F5202" w:rsidRDefault="008F5202">
            <w:pPr>
              <w:pStyle w:val="ConsPlusNormal"/>
            </w:pPr>
            <w:r>
              <w:t>капли глазные;</w:t>
            </w:r>
          </w:p>
          <w:p w:rsidR="008F5202" w:rsidRDefault="008F5202">
            <w:pPr>
              <w:pStyle w:val="ConsPlusNormal"/>
            </w:pPr>
            <w:r>
              <w:t>капли глазные и ушные;</w:t>
            </w:r>
          </w:p>
          <w:p w:rsidR="008F5202" w:rsidRDefault="008F5202">
            <w:pPr>
              <w:pStyle w:val="ConsPlusNormal"/>
            </w:pPr>
            <w:r>
              <w:t>мазь глазная;</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w:t>
            </w:r>
          </w:p>
          <w:p w:rsidR="008F5202" w:rsidRDefault="008F5202">
            <w:pPr>
              <w:pStyle w:val="ConsPlusNormal"/>
            </w:pPr>
            <w:r>
              <w:t>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спарфлоксацин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ципрофлоксацин</w:t>
            </w:r>
          </w:p>
        </w:tc>
        <w:tc>
          <w:tcPr>
            <w:tcW w:w="2869" w:type="dxa"/>
          </w:tcPr>
          <w:p w:rsidR="008F5202" w:rsidRDefault="008F5202">
            <w:pPr>
              <w:pStyle w:val="ConsPlusNormal"/>
            </w:pPr>
            <w:r>
              <w:t>капли глазные;</w:t>
            </w:r>
          </w:p>
          <w:p w:rsidR="008F5202" w:rsidRDefault="008F5202">
            <w:pPr>
              <w:pStyle w:val="ConsPlusNormal"/>
            </w:pPr>
            <w:r>
              <w:t>капли глазные и ушные;</w:t>
            </w:r>
          </w:p>
          <w:p w:rsidR="008F5202" w:rsidRDefault="008F5202">
            <w:pPr>
              <w:pStyle w:val="ConsPlusNormal"/>
            </w:pPr>
            <w:r>
              <w:t>капли ушные;</w:t>
            </w:r>
          </w:p>
          <w:p w:rsidR="008F5202" w:rsidRDefault="008F5202">
            <w:pPr>
              <w:pStyle w:val="ConsPlusNormal"/>
            </w:pPr>
            <w:r>
              <w:t>мазь глазная;</w:t>
            </w:r>
          </w:p>
          <w:p w:rsidR="008F5202" w:rsidRDefault="008F5202">
            <w:pPr>
              <w:pStyle w:val="ConsPlusNormal"/>
            </w:pPr>
            <w:r>
              <w:t>раствор для внутривенного введения;</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 xml:space="preserve">таблетки пролонгированного </w:t>
            </w:r>
            <w:r>
              <w:lastRenderedPageBreak/>
              <w:t>действия, покрытые пленочной оболочкой</w:t>
            </w:r>
          </w:p>
        </w:tc>
      </w:tr>
      <w:tr w:rsidR="008F5202">
        <w:tc>
          <w:tcPr>
            <w:tcW w:w="1084" w:type="dxa"/>
          </w:tcPr>
          <w:p w:rsidR="008F5202" w:rsidRDefault="008F5202">
            <w:pPr>
              <w:pStyle w:val="ConsPlusNormal"/>
              <w:jc w:val="center"/>
            </w:pPr>
            <w:r>
              <w:lastRenderedPageBreak/>
              <w:t>J01X</w:t>
            </w:r>
          </w:p>
        </w:tc>
        <w:tc>
          <w:tcPr>
            <w:tcW w:w="3964" w:type="dxa"/>
          </w:tcPr>
          <w:p w:rsidR="008F5202" w:rsidRDefault="008F5202">
            <w:pPr>
              <w:pStyle w:val="ConsPlusNormal"/>
            </w:pPr>
            <w:r>
              <w:t>другие антибактериальные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J01XA</w:t>
            </w:r>
          </w:p>
        </w:tc>
        <w:tc>
          <w:tcPr>
            <w:tcW w:w="3964" w:type="dxa"/>
          </w:tcPr>
          <w:p w:rsidR="008F5202" w:rsidRDefault="008F5202">
            <w:pPr>
              <w:pStyle w:val="ConsPlusNormal"/>
            </w:pPr>
            <w:r>
              <w:t>антибиотики гликопептидной структуры</w:t>
            </w:r>
          </w:p>
        </w:tc>
        <w:tc>
          <w:tcPr>
            <w:tcW w:w="7144" w:type="dxa"/>
          </w:tcPr>
          <w:p w:rsidR="008F5202" w:rsidRDefault="008F5202">
            <w:pPr>
              <w:pStyle w:val="ConsPlusNormal"/>
            </w:pPr>
            <w:r>
              <w:t>ванкомицин</w:t>
            </w:r>
          </w:p>
        </w:tc>
        <w:tc>
          <w:tcPr>
            <w:tcW w:w="2869" w:type="dxa"/>
          </w:tcPr>
          <w:p w:rsidR="008F5202" w:rsidRDefault="008F5202">
            <w:pPr>
              <w:pStyle w:val="ConsPlusNormal"/>
            </w:pPr>
            <w:r>
              <w:t>лиофилизат для приготовления раствора для инфузий и приема внутрь;</w:t>
            </w:r>
          </w:p>
          <w:p w:rsidR="008F5202" w:rsidRDefault="008F5202">
            <w:pPr>
              <w:pStyle w:val="ConsPlusNormal"/>
            </w:pPr>
            <w:r>
              <w:t>порошок для приготовления раствора для инфузий и приема внутрь;</w:t>
            </w:r>
          </w:p>
          <w:p w:rsidR="008F5202" w:rsidRDefault="008F5202">
            <w:pPr>
              <w:pStyle w:val="ConsPlusNormal"/>
            </w:pPr>
            <w:r>
              <w:t>порошок для приготовления концентрата для приготовления раствора для инфузий и раствора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телаванцин</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J01XB</w:t>
            </w:r>
          </w:p>
        </w:tc>
        <w:tc>
          <w:tcPr>
            <w:tcW w:w="3964" w:type="dxa"/>
          </w:tcPr>
          <w:p w:rsidR="008F5202" w:rsidRDefault="008F5202">
            <w:pPr>
              <w:pStyle w:val="ConsPlusNormal"/>
            </w:pPr>
            <w:r>
              <w:t>полимиксины</w:t>
            </w:r>
          </w:p>
        </w:tc>
        <w:tc>
          <w:tcPr>
            <w:tcW w:w="7144" w:type="dxa"/>
          </w:tcPr>
          <w:p w:rsidR="008F5202" w:rsidRDefault="008F5202">
            <w:pPr>
              <w:pStyle w:val="ConsPlusNormal"/>
            </w:pPr>
            <w:r>
              <w:t>полимиксин В</w:t>
            </w:r>
          </w:p>
        </w:tc>
        <w:tc>
          <w:tcPr>
            <w:tcW w:w="2869" w:type="dxa"/>
          </w:tcPr>
          <w:p w:rsidR="008F5202" w:rsidRDefault="008F5202">
            <w:pPr>
              <w:pStyle w:val="ConsPlusNormal"/>
            </w:pPr>
            <w:r>
              <w:t>порошок для приготовления раствора для инъекций; лиофилизат для приготовления раствора для инъекций</w:t>
            </w:r>
          </w:p>
        </w:tc>
      </w:tr>
      <w:tr w:rsidR="008F5202">
        <w:tc>
          <w:tcPr>
            <w:tcW w:w="1084" w:type="dxa"/>
          </w:tcPr>
          <w:p w:rsidR="008F5202" w:rsidRDefault="008F5202">
            <w:pPr>
              <w:pStyle w:val="ConsPlusNormal"/>
              <w:jc w:val="center"/>
            </w:pPr>
            <w:r>
              <w:t>J01XD</w:t>
            </w:r>
          </w:p>
        </w:tc>
        <w:tc>
          <w:tcPr>
            <w:tcW w:w="3964" w:type="dxa"/>
          </w:tcPr>
          <w:p w:rsidR="008F5202" w:rsidRDefault="008F5202">
            <w:pPr>
              <w:pStyle w:val="ConsPlusNormal"/>
            </w:pPr>
            <w:r>
              <w:t>производные имидазола</w:t>
            </w:r>
          </w:p>
        </w:tc>
        <w:tc>
          <w:tcPr>
            <w:tcW w:w="7144" w:type="dxa"/>
          </w:tcPr>
          <w:p w:rsidR="008F5202" w:rsidRDefault="008F5202">
            <w:pPr>
              <w:pStyle w:val="ConsPlusNormal"/>
            </w:pPr>
            <w:r>
              <w:t>метронидазол</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J01XX</w:t>
            </w:r>
          </w:p>
        </w:tc>
        <w:tc>
          <w:tcPr>
            <w:tcW w:w="3964" w:type="dxa"/>
          </w:tcPr>
          <w:p w:rsidR="008F5202" w:rsidRDefault="008F5202">
            <w:pPr>
              <w:pStyle w:val="ConsPlusNormal"/>
            </w:pPr>
            <w:r>
              <w:t>прочие антибактериальные препараты</w:t>
            </w:r>
          </w:p>
        </w:tc>
        <w:tc>
          <w:tcPr>
            <w:tcW w:w="7144" w:type="dxa"/>
          </w:tcPr>
          <w:p w:rsidR="008F5202" w:rsidRDefault="008F5202">
            <w:pPr>
              <w:pStyle w:val="ConsPlusNormal"/>
            </w:pPr>
            <w:r>
              <w:t>даптомицин</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линезолид</w:t>
            </w:r>
          </w:p>
        </w:tc>
        <w:tc>
          <w:tcPr>
            <w:tcW w:w="2869" w:type="dxa"/>
          </w:tcPr>
          <w:p w:rsidR="008F5202" w:rsidRDefault="008F5202">
            <w:pPr>
              <w:pStyle w:val="ConsPlusNormal"/>
            </w:pPr>
            <w:r>
              <w:t>гранулы для приготовления суспензии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тедизолид</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фосфомицин</w:t>
            </w:r>
          </w:p>
        </w:tc>
        <w:tc>
          <w:tcPr>
            <w:tcW w:w="2869" w:type="dxa"/>
          </w:tcPr>
          <w:p w:rsidR="008F5202" w:rsidRDefault="008F5202">
            <w:pPr>
              <w:pStyle w:val="ConsPlusNormal"/>
            </w:pPr>
            <w:r>
              <w:t>порошок для приготовления раствора для внутривенного введения</w:t>
            </w:r>
          </w:p>
        </w:tc>
      </w:tr>
      <w:tr w:rsidR="008F5202">
        <w:tc>
          <w:tcPr>
            <w:tcW w:w="1084" w:type="dxa"/>
          </w:tcPr>
          <w:p w:rsidR="008F5202" w:rsidRDefault="008F5202">
            <w:pPr>
              <w:pStyle w:val="ConsPlusNormal"/>
              <w:jc w:val="center"/>
            </w:pPr>
            <w:r>
              <w:t>J02</w:t>
            </w:r>
          </w:p>
        </w:tc>
        <w:tc>
          <w:tcPr>
            <w:tcW w:w="3964" w:type="dxa"/>
          </w:tcPr>
          <w:p w:rsidR="008F5202" w:rsidRDefault="008F5202">
            <w:pPr>
              <w:pStyle w:val="ConsPlusNormal"/>
            </w:pPr>
            <w:r>
              <w:t>противогрибковые препараты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J02A</w:t>
            </w:r>
          </w:p>
        </w:tc>
        <w:tc>
          <w:tcPr>
            <w:tcW w:w="3964" w:type="dxa"/>
          </w:tcPr>
          <w:p w:rsidR="008F5202" w:rsidRDefault="008F5202">
            <w:pPr>
              <w:pStyle w:val="ConsPlusNormal"/>
            </w:pPr>
            <w:r>
              <w:t>противогрибковые препараты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J02AA</w:t>
            </w:r>
          </w:p>
        </w:tc>
        <w:tc>
          <w:tcPr>
            <w:tcW w:w="3964" w:type="dxa"/>
          </w:tcPr>
          <w:p w:rsidR="008F5202" w:rsidRDefault="008F5202">
            <w:pPr>
              <w:pStyle w:val="ConsPlusNormal"/>
            </w:pPr>
            <w:r>
              <w:t>антибиотики</w:t>
            </w:r>
          </w:p>
        </w:tc>
        <w:tc>
          <w:tcPr>
            <w:tcW w:w="7144" w:type="dxa"/>
          </w:tcPr>
          <w:p w:rsidR="008F5202" w:rsidRDefault="008F5202">
            <w:pPr>
              <w:pStyle w:val="ConsPlusNormal"/>
            </w:pPr>
            <w:r>
              <w:t>амфотерицин В</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нистатин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J02AC</w:t>
            </w:r>
          </w:p>
        </w:tc>
        <w:tc>
          <w:tcPr>
            <w:tcW w:w="3964" w:type="dxa"/>
          </w:tcPr>
          <w:p w:rsidR="008F5202" w:rsidRDefault="008F5202">
            <w:pPr>
              <w:pStyle w:val="ConsPlusNormal"/>
            </w:pPr>
            <w:r>
              <w:t>производные триазола</w:t>
            </w:r>
          </w:p>
        </w:tc>
        <w:tc>
          <w:tcPr>
            <w:tcW w:w="7144" w:type="dxa"/>
          </w:tcPr>
          <w:p w:rsidR="008F5202" w:rsidRDefault="008F5202">
            <w:pPr>
              <w:pStyle w:val="ConsPlusNormal"/>
            </w:pPr>
            <w:r>
              <w:t>вориконазол</w:t>
            </w:r>
          </w:p>
        </w:tc>
        <w:tc>
          <w:tcPr>
            <w:tcW w:w="2869" w:type="dxa"/>
          </w:tcPr>
          <w:p w:rsidR="008F5202" w:rsidRDefault="008F5202">
            <w:pPr>
              <w:pStyle w:val="ConsPlusNormal"/>
            </w:pPr>
            <w:r>
              <w:t>порошок для приготовления суспензии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позаконазол</w:t>
            </w:r>
          </w:p>
        </w:tc>
        <w:tc>
          <w:tcPr>
            <w:tcW w:w="2869" w:type="dxa"/>
          </w:tcPr>
          <w:p w:rsidR="008F5202" w:rsidRDefault="008F5202">
            <w:pPr>
              <w:pStyle w:val="ConsPlusNormal"/>
            </w:pPr>
            <w:r>
              <w:t>суспензия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флуконазол</w:t>
            </w:r>
          </w:p>
        </w:tc>
        <w:tc>
          <w:tcPr>
            <w:tcW w:w="2869" w:type="dxa"/>
          </w:tcPr>
          <w:p w:rsidR="008F5202" w:rsidRDefault="008F5202">
            <w:pPr>
              <w:pStyle w:val="ConsPlusNormal"/>
            </w:pPr>
            <w:r>
              <w:t>капсулы;</w:t>
            </w:r>
          </w:p>
          <w:p w:rsidR="008F5202" w:rsidRDefault="008F5202">
            <w:pPr>
              <w:pStyle w:val="ConsPlusNormal"/>
            </w:pPr>
            <w:r>
              <w:t>порошок для приготовления суспензии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J02AX</w:t>
            </w:r>
          </w:p>
        </w:tc>
        <w:tc>
          <w:tcPr>
            <w:tcW w:w="3964" w:type="dxa"/>
          </w:tcPr>
          <w:p w:rsidR="008F5202" w:rsidRDefault="008F5202">
            <w:pPr>
              <w:pStyle w:val="ConsPlusNormal"/>
            </w:pPr>
            <w:r>
              <w:t>другие противогрибковые препараты системного действия</w:t>
            </w:r>
          </w:p>
        </w:tc>
        <w:tc>
          <w:tcPr>
            <w:tcW w:w="7144" w:type="dxa"/>
          </w:tcPr>
          <w:p w:rsidR="008F5202" w:rsidRDefault="008F5202">
            <w:pPr>
              <w:pStyle w:val="ConsPlusNormal"/>
            </w:pPr>
            <w:r>
              <w:t>каспофунгин</w:t>
            </w:r>
          </w:p>
        </w:tc>
        <w:tc>
          <w:tcPr>
            <w:tcW w:w="2869" w:type="dxa"/>
          </w:tcPr>
          <w:p w:rsidR="008F5202" w:rsidRDefault="008F5202">
            <w:pPr>
              <w:pStyle w:val="ConsPlusNormal"/>
            </w:pPr>
            <w:r>
              <w:t>лиофилизат для приготовления раствора для инфузий;</w:t>
            </w:r>
          </w:p>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микафунгин</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J04</w:t>
            </w:r>
          </w:p>
        </w:tc>
        <w:tc>
          <w:tcPr>
            <w:tcW w:w="3964" w:type="dxa"/>
          </w:tcPr>
          <w:p w:rsidR="008F5202" w:rsidRDefault="008F5202">
            <w:pPr>
              <w:pStyle w:val="ConsPlusNormal"/>
            </w:pPr>
            <w:r>
              <w:t>препараты, активные в отношении микобактерий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J04A</w:t>
            </w:r>
          </w:p>
        </w:tc>
        <w:tc>
          <w:tcPr>
            <w:tcW w:w="3964" w:type="dxa"/>
          </w:tcPr>
          <w:p w:rsidR="008F5202" w:rsidRDefault="008F5202">
            <w:pPr>
              <w:pStyle w:val="ConsPlusNormal"/>
            </w:pPr>
            <w:r>
              <w:t>противотуберкулезные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J04AA</w:t>
            </w:r>
          </w:p>
        </w:tc>
        <w:tc>
          <w:tcPr>
            <w:tcW w:w="3964" w:type="dxa"/>
          </w:tcPr>
          <w:p w:rsidR="008F5202" w:rsidRDefault="008F5202">
            <w:pPr>
              <w:pStyle w:val="ConsPlusNormal"/>
            </w:pPr>
            <w:r>
              <w:t>аминосалициловая кислота и ее производные</w:t>
            </w:r>
          </w:p>
        </w:tc>
        <w:tc>
          <w:tcPr>
            <w:tcW w:w="7144" w:type="dxa"/>
          </w:tcPr>
          <w:p w:rsidR="008F5202" w:rsidRDefault="008F5202">
            <w:pPr>
              <w:pStyle w:val="ConsPlusNormal"/>
            </w:pPr>
            <w:r>
              <w:t>аминосалициловая кислота</w:t>
            </w:r>
          </w:p>
        </w:tc>
        <w:tc>
          <w:tcPr>
            <w:tcW w:w="2869" w:type="dxa"/>
          </w:tcPr>
          <w:p w:rsidR="008F5202" w:rsidRDefault="008F5202">
            <w:pPr>
              <w:pStyle w:val="ConsPlusNormal"/>
            </w:pPr>
            <w:r>
              <w:t>гранулы замедленного высвобождения для приема внутрь;</w:t>
            </w:r>
          </w:p>
          <w:p w:rsidR="008F5202" w:rsidRDefault="008F5202">
            <w:pPr>
              <w:pStyle w:val="ConsPlusNormal"/>
            </w:pPr>
            <w:r>
              <w:t>гранулы кишечнорастворимые;</w:t>
            </w:r>
          </w:p>
          <w:p w:rsidR="008F5202" w:rsidRDefault="008F5202">
            <w:pPr>
              <w:pStyle w:val="ConsPlusNormal"/>
            </w:pPr>
            <w:r>
              <w:t>гранулы, покрытые кишечнорастворимой оболочкой;</w:t>
            </w:r>
          </w:p>
          <w:p w:rsidR="008F5202" w:rsidRDefault="008F5202">
            <w:pPr>
              <w:pStyle w:val="ConsPlusNormal"/>
            </w:pPr>
            <w:r>
              <w:lastRenderedPageBreak/>
              <w:t>гранулы с пролонгированным высвобождением;</w:t>
            </w:r>
          </w:p>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покрытые кишечнорастворимой оболочкой</w:t>
            </w:r>
          </w:p>
        </w:tc>
      </w:tr>
      <w:tr w:rsidR="008F5202">
        <w:tc>
          <w:tcPr>
            <w:tcW w:w="1084" w:type="dxa"/>
          </w:tcPr>
          <w:p w:rsidR="008F5202" w:rsidRDefault="008F5202">
            <w:pPr>
              <w:pStyle w:val="ConsPlusNormal"/>
              <w:jc w:val="center"/>
            </w:pPr>
            <w:r>
              <w:lastRenderedPageBreak/>
              <w:t>J04AB</w:t>
            </w:r>
          </w:p>
        </w:tc>
        <w:tc>
          <w:tcPr>
            <w:tcW w:w="3964" w:type="dxa"/>
          </w:tcPr>
          <w:p w:rsidR="008F5202" w:rsidRDefault="008F5202">
            <w:pPr>
              <w:pStyle w:val="ConsPlusNormal"/>
            </w:pPr>
            <w:r>
              <w:t>антибиотики</w:t>
            </w:r>
          </w:p>
        </w:tc>
        <w:tc>
          <w:tcPr>
            <w:tcW w:w="7144" w:type="dxa"/>
          </w:tcPr>
          <w:p w:rsidR="008F5202" w:rsidRDefault="008F5202">
            <w:pPr>
              <w:pStyle w:val="ConsPlusNormal"/>
            </w:pPr>
            <w:r>
              <w:t>капреомицин</w:t>
            </w:r>
          </w:p>
        </w:tc>
        <w:tc>
          <w:tcPr>
            <w:tcW w:w="2869" w:type="dxa"/>
          </w:tcPr>
          <w:p w:rsidR="008F5202" w:rsidRDefault="008F5202">
            <w:pPr>
              <w:pStyle w:val="ConsPlusNormal"/>
            </w:pPr>
            <w:r>
              <w:t>порошок для приготовления раствора для внутривенного и внутримышечного введения;</w:t>
            </w:r>
          </w:p>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порошок для приготовления раствора для инфузий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рифабутин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рифампицин</w:t>
            </w:r>
          </w:p>
        </w:tc>
        <w:tc>
          <w:tcPr>
            <w:tcW w:w="2869" w:type="dxa"/>
          </w:tcPr>
          <w:p w:rsidR="008F5202" w:rsidRDefault="008F5202">
            <w:pPr>
              <w:pStyle w:val="ConsPlusNormal"/>
            </w:pPr>
            <w:r>
              <w:t>капсулы;</w:t>
            </w:r>
          </w:p>
          <w:p w:rsidR="008F5202" w:rsidRDefault="008F5202">
            <w:pPr>
              <w:pStyle w:val="ConsPlusNormal"/>
            </w:pPr>
            <w:r>
              <w:t>лиофилизат для приготовления раствора для инъекций;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циклосерин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J04AC</w:t>
            </w:r>
          </w:p>
        </w:tc>
        <w:tc>
          <w:tcPr>
            <w:tcW w:w="3964" w:type="dxa"/>
          </w:tcPr>
          <w:p w:rsidR="008F5202" w:rsidRDefault="008F5202">
            <w:pPr>
              <w:pStyle w:val="ConsPlusNormal"/>
            </w:pPr>
            <w:r>
              <w:t>гидразиды</w:t>
            </w:r>
          </w:p>
        </w:tc>
        <w:tc>
          <w:tcPr>
            <w:tcW w:w="7144" w:type="dxa"/>
          </w:tcPr>
          <w:p w:rsidR="008F5202" w:rsidRDefault="008F5202">
            <w:pPr>
              <w:pStyle w:val="ConsPlusNormal"/>
            </w:pPr>
            <w:r>
              <w:t>изониазид</w:t>
            </w:r>
          </w:p>
        </w:tc>
        <w:tc>
          <w:tcPr>
            <w:tcW w:w="2869" w:type="dxa"/>
          </w:tcPr>
          <w:p w:rsidR="008F5202" w:rsidRDefault="008F5202">
            <w:pPr>
              <w:pStyle w:val="ConsPlusNormal"/>
            </w:pPr>
            <w:r>
              <w:t xml:space="preserve">раствор для внутривенного, </w:t>
            </w:r>
            <w:r>
              <w:lastRenderedPageBreak/>
              <w:t>внутримышечного, ингаляционного и эндотрахеального введения;</w:t>
            </w:r>
          </w:p>
          <w:p w:rsidR="008F5202" w:rsidRDefault="008F5202">
            <w:pPr>
              <w:pStyle w:val="ConsPlusNormal"/>
            </w:pPr>
            <w:r>
              <w:t>раствор для инъекций;</w:t>
            </w:r>
          </w:p>
          <w:p w:rsidR="008F5202" w:rsidRDefault="008F5202">
            <w:pPr>
              <w:pStyle w:val="ConsPlusNormal"/>
            </w:pPr>
            <w:r>
              <w:t>раствор для инъекций и ингаляций;</w:t>
            </w:r>
          </w:p>
          <w:p w:rsidR="008F5202" w:rsidRDefault="008F5202">
            <w:pPr>
              <w:pStyle w:val="ConsPlusNormal"/>
            </w:pPr>
            <w:r>
              <w:t>таблетки</w:t>
            </w:r>
          </w:p>
        </w:tc>
      </w:tr>
      <w:tr w:rsidR="008F5202">
        <w:tc>
          <w:tcPr>
            <w:tcW w:w="1084" w:type="dxa"/>
          </w:tcPr>
          <w:p w:rsidR="008F5202" w:rsidRDefault="008F5202">
            <w:pPr>
              <w:pStyle w:val="ConsPlusNormal"/>
              <w:jc w:val="center"/>
            </w:pPr>
            <w:r>
              <w:lastRenderedPageBreak/>
              <w:t>J04AD</w:t>
            </w:r>
          </w:p>
        </w:tc>
        <w:tc>
          <w:tcPr>
            <w:tcW w:w="3964" w:type="dxa"/>
          </w:tcPr>
          <w:p w:rsidR="008F5202" w:rsidRDefault="008F5202">
            <w:pPr>
              <w:pStyle w:val="ConsPlusNormal"/>
            </w:pPr>
            <w:r>
              <w:t>производные тиокарбамида</w:t>
            </w:r>
          </w:p>
        </w:tc>
        <w:tc>
          <w:tcPr>
            <w:tcW w:w="7144" w:type="dxa"/>
          </w:tcPr>
          <w:p w:rsidR="008F5202" w:rsidRDefault="008F5202">
            <w:pPr>
              <w:pStyle w:val="ConsPlusNormal"/>
            </w:pPr>
            <w:r>
              <w:t>протионамид</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этионамид</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J04AK</w:t>
            </w:r>
          </w:p>
        </w:tc>
        <w:tc>
          <w:tcPr>
            <w:tcW w:w="3964" w:type="dxa"/>
          </w:tcPr>
          <w:p w:rsidR="008F5202" w:rsidRDefault="008F5202">
            <w:pPr>
              <w:pStyle w:val="ConsPlusNormal"/>
            </w:pPr>
            <w:r>
              <w:t>другие противотуберкулезные препараты</w:t>
            </w:r>
          </w:p>
        </w:tc>
        <w:tc>
          <w:tcPr>
            <w:tcW w:w="7144" w:type="dxa"/>
          </w:tcPr>
          <w:p w:rsidR="008F5202" w:rsidRDefault="008F5202">
            <w:pPr>
              <w:pStyle w:val="ConsPlusNormal"/>
            </w:pPr>
            <w:r>
              <w:t>бедаквилин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деламанид</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пиразинамид</w:t>
            </w:r>
          </w:p>
        </w:tc>
        <w:tc>
          <w:tcPr>
            <w:tcW w:w="2869" w:type="dxa"/>
          </w:tcPr>
          <w:p w:rsidR="008F5202" w:rsidRDefault="008F5202">
            <w:pPr>
              <w:pStyle w:val="ConsPlusNormal"/>
            </w:pPr>
            <w:r>
              <w:t>таблетки;</w:t>
            </w:r>
          </w:p>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теризидон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тиоуреидоиминометилпиридиния перхлорат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этамбутол</w:t>
            </w:r>
          </w:p>
        </w:tc>
        <w:tc>
          <w:tcPr>
            <w:tcW w:w="2869" w:type="dxa"/>
          </w:tcPr>
          <w:p w:rsidR="008F5202" w:rsidRDefault="008F5202">
            <w:pPr>
              <w:pStyle w:val="ConsPlusNormal"/>
            </w:pPr>
            <w:r>
              <w:t>таблетки;</w:t>
            </w:r>
          </w:p>
          <w:p w:rsidR="008F5202" w:rsidRDefault="008F5202">
            <w:pPr>
              <w:pStyle w:val="ConsPlusNormal"/>
            </w:pPr>
            <w:r>
              <w:t xml:space="preserve">таблетки, покрытые </w:t>
            </w:r>
            <w:r>
              <w:lastRenderedPageBreak/>
              <w:t>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J04AM</w:t>
            </w:r>
          </w:p>
        </w:tc>
        <w:tc>
          <w:tcPr>
            <w:tcW w:w="3964" w:type="dxa"/>
          </w:tcPr>
          <w:p w:rsidR="008F5202" w:rsidRDefault="008F5202">
            <w:pPr>
              <w:pStyle w:val="ConsPlusNormal"/>
            </w:pPr>
            <w:r>
              <w:t>комбинированные противотуберкулезные препараты</w:t>
            </w:r>
          </w:p>
        </w:tc>
        <w:tc>
          <w:tcPr>
            <w:tcW w:w="7144" w:type="dxa"/>
          </w:tcPr>
          <w:p w:rsidR="008F5202" w:rsidRDefault="008F5202">
            <w:pPr>
              <w:pStyle w:val="ConsPlusNormal"/>
            </w:pPr>
            <w:r>
              <w:t>изониазид + ломефлоксацин + пиразинамид + этамбутол + пиридоксин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пиразинамид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пиразинамид + рифампицин</w:t>
            </w:r>
          </w:p>
        </w:tc>
        <w:tc>
          <w:tcPr>
            <w:tcW w:w="2869" w:type="dxa"/>
          </w:tcPr>
          <w:p w:rsidR="008F5202" w:rsidRDefault="008F5202">
            <w:pPr>
              <w:pStyle w:val="ConsPlusNormal"/>
            </w:pPr>
            <w:r>
              <w:t>таблетки диспергируемые;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пиразинамид + рифампицин + этамбутол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пиразинамид + рифампицин + этамбутол + пиридоксин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рифампицин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изониазид + этамбутол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ломефлоксацин + пиразинамид + протионамид + этамбутол + пиридоксин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J04B</w:t>
            </w:r>
          </w:p>
        </w:tc>
        <w:tc>
          <w:tcPr>
            <w:tcW w:w="3964" w:type="dxa"/>
          </w:tcPr>
          <w:p w:rsidR="008F5202" w:rsidRDefault="008F5202">
            <w:pPr>
              <w:pStyle w:val="ConsPlusNormal"/>
            </w:pPr>
            <w:r>
              <w:t>противолепрозные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J04BA</w:t>
            </w:r>
          </w:p>
        </w:tc>
        <w:tc>
          <w:tcPr>
            <w:tcW w:w="3964" w:type="dxa"/>
          </w:tcPr>
          <w:p w:rsidR="008F5202" w:rsidRDefault="008F5202">
            <w:pPr>
              <w:pStyle w:val="ConsPlusNormal"/>
            </w:pPr>
            <w:r>
              <w:t>противолепрозные препараты</w:t>
            </w:r>
          </w:p>
        </w:tc>
        <w:tc>
          <w:tcPr>
            <w:tcW w:w="7144" w:type="dxa"/>
          </w:tcPr>
          <w:p w:rsidR="008F5202" w:rsidRDefault="008F5202">
            <w:pPr>
              <w:pStyle w:val="ConsPlusNormal"/>
            </w:pPr>
            <w:r>
              <w:t>дапсон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J05</w:t>
            </w:r>
          </w:p>
        </w:tc>
        <w:tc>
          <w:tcPr>
            <w:tcW w:w="3964" w:type="dxa"/>
          </w:tcPr>
          <w:p w:rsidR="008F5202" w:rsidRDefault="008F5202">
            <w:pPr>
              <w:pStyle w:val="ConsPlusNormal"/>
            </w:pPr>
            <w:r>
              <w:t xml:space="preserve">противовирусные препараты </w:t>
            </w:r>
            <w:r>
              <w:lastRenderedPageBreak/>
              <w:t>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J05A</w:t>
            </w:r>
          </w:p>
        </w:tc>
        <w:tc>
          <w:tcPr>
            <w:tcW w:w="3964" w:type="dxa"/>
          </w:tcPr>
          <w:p w:rsidR="008F5202" w:rsidRDefault="008F5202">
            <w:pPr>
              <w:pStyle w:val="ConsPlusNormal"/>
            </w:pPr>
            <w:r>
              <w:t>противовирусные препараты прямого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J05AB</w:t>
            </w:r>
          </w:p>
        </w:tc>
        <w:tc>
          <w:tcPr>
            <w:tcW w:w="3964" w:type="dxa"/>
            <w:vMerge w:val="restart"/>
          </w:tcPr>
          <w:p w:rsidR="008F5202" w:rsidRDefault="008F5202">
            <w:pPr>
              <w:pStyle w:val="ConsPlusNormal"/>
            </w:pPr>
            <w:r>
              <w:t>нуклеозиды и нуклеотиды, кроме ингибиторов обратной транскриптазы</w:t>
            </w:r>
          </w:p>
        </w:tc>
        <w:tc>
          <w:tcPr>
            <w:tcW w:w="7144" w:type="dxa"/>
          </w:tcPr>
          <w:p w:rsidR="008F5202" w:rsidRDefault="008F5202">
            <w:pPr>
              <w:pStyle w:val="ConsPlusNormal"/>
            </w:pPr>
            <w:r>
              <w:t>ацикловир</w:t>
            </w:r>
          </w:p>
        </w:tc>
        <w:tc>
          <w:tcPr>
            <w:tcW w:w="2869" w:type="dxa"/>
          </w:tcPr>
          <w:p w:rsidR="008F5202" w:rsidRDefault="008F5202">
            <w:pPr>
              <w:pStyle w:val="ConsPlusNormal"/>
            </w:pPr>
            <w:r>
              <w:t>крем для наружного применения;</w:t>
            </w:r>
          </w:p>
          <w:p w:rsidR="008F5202" w:rsidRDefault="008F5202">
            <w:pPr>
              <w:pStyle w:val="ConsPlusNormal"/>
            </w:pPr>
            <w:r>
              <w:t>лиофилизат для приготовления раствора для инфузий;</w:t>
            </w:r>
          </w:p>
          <w:p w:rsidR="008F5202" w:rsidRDefault="008F5202">
            <w:pPr>
              <w:pStyle w:val="ConsPlusNormal"/>
            </w:pPr>
            <w:r>
              <w:t>мазь глазная;</w:t>
            </w:r>
          </w:p>
          <w:p w:rsidR="008F5202" w:rsidRDefault="008F5202">
            <w:pPr>
              <w:pStyle w:val="ConsPlusNormal"/>
            </w:pPr>
            <w:r>
              <w:t>мазь для местного и наружного применения;</w:t>
            </w:r>
          </w:p>
          <w:p w:rsidR="008F5202" w:rsidRDefault="008F5202">
            <w:pPr>
              <w:pStyle w:val="ConsPlusNormal"/>
            </w:pPr>
            <w:r>
              <w:t>мазь для наружного применения;</w:t>
            </w:r>
          </w:p>
          <w:p w:rsidR="008F5202" w:rsidRDefault="008F5202">
            <w:pPr>
              <w:pStyle w:val="ConsPlusNormal"/>
            </w:pPr>
            <w:r>
              <w:t>порошок для приготовления раствора для инфузий;</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валганцикловир</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ганцикловир</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J05AE</w:t>
            </w:r>
          </w:p>
        </w:tc>
        <w:tc>
          <w:tcPr>
            <w:tcW w:w="3964" w:type="dxa"/>
          </w:tcPr>
          <w:p w:rsidR="008F5202" w:rsidRDefault="008F5202">
            <w:pPr>
              <w:pStyle w:val="ConsPlusNormal"/>
            </w:pPr>
            <w:r>
              <w:t>ингибиторы протеаз</w:t>
            </w:r>
          </w:p>
        </w:tc>
        <w:tc>
          <w:tcPr>
            <w:tcW w:w="7144" w:type="dxa"/>
          </w:tcPr>
          <w:p w:rsidR="008F5202" w:rsidRDefault="008F5202">
            <w:pPr>
              <w:pStyle w:val="ConsPlusNormal"/>
            </w:pPr>
            <w:r>
              <w:t>атазанавир</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дарунавир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нарлапревир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нирматрелвир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нирматрелвир + ритонавир</w:t>
            </w:r>
          </w:p>
        </w:tc>
        <w:tc>
          <w:tcPr>
            <w:tcW w:w="2869" w:type="dxa"/>
          </w:tcPr>
          <w:p w:rsidR="008F5202" w:rsidRDefault="008F5202">
            <w:pPr>
              <w:pStyle w:val="ConsPlusNormal"/>
            </w:pPr>
            <w:r>
              <w:t>таблетки, покрытые пленочной оболочкой;</w:t>
            </w:r>
          </w:p>
          <w:p w:rsidR="008F5202" w:rsidRDefault="008F5202">
            <w:pPr>
              <w:pStyle w:val="ConsPlusNormal"/>
            </w:pPr>
            <w:r>
              <w:t>набор таблеток, покрытых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ритонавир</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саквинавир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фосампренавир</w:t>
            </w:r>
          </w:p>
        </w:tc>
        <w:tc>
          <w:tcPr>
            <w:tcW w:w="2869" w:type="dxa"/>
          </w:tcPr>
          <w:p w:rsidR="008F5202" w:rsidRDefault="008F5202">
            <w:pPr>
              <w:pStyle w:val="ConsPlusNormal"/>
            </w:pPr>
            <w:r>
              <w:t>суспензия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J05AF</w:t>
            </w:r>
          </w:p>
        </w:tc>
        <w:tc>
          <w:tcPr>
            <w:tcW w:w="3964" w:type="dxa"/>
          </w:tcPr>
          <w:p w:rsidR="008F5202" w:rsidRDefault="008F5202">
            <w:pPr>
              <w:pStyle w:val="ConsPlusNormal"/>
            </w:pPr>
            <w:r>
              <w:t>нуклеозиды и нуклеотиды - ингибиторы обратной транскриптазы</w:t>
            </w:r>
          </w:p>
        </w:tc>
        <w:tc>
          <w:tcPr>
            <w:tcW w:w="7144" w:type="dxa"/>
          </w:tcPr>
          <w:p w:rsidR="008F5202" w:rsidRDefault="008F5202">
            <w:pPr>
              <w:pStyle w:val="ConsPlusNormal"/>
            </w:pPr>
            <w:r>
              <w:t>абакавир</w:t>
            </w:r>
          </w:p>
        </w:tc>
        <w:tc>
          <w:tcPr>
            <w:tcW w:w="2869" w:type="dxa"/>
          </w:tcPr>
          <w:p w:rsidR="008F5202" w:rsidRDefault="008F5202">
            <w:pPr>
              <w:pStyle w:val="ConsPlusNormal"/>
            </w:pPr>
            <w:r>
              <w:t>раствор для приема внутрь; 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диданозин</w:t>
            </w:r>
          </w:p>
        </w:tc>
        <w:tc>
          <w:tcPr>
            <w:tcW w:w="2869" w:type="dxa"/>
          </w:tcPr>
          <w:p w:rsidR="008F5202" w:rsidRDefault="008F5202">
            <w:pPr>
              <w:pStyle w:val="ConsPlusNormal"/>
            </w:pPr>
            <w:r>
              <w:t>капсулы кишечнорастворимые; порошок для приготовления раствора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зидовудин</w:t>
            </w:r>
          </w:p>
        </w:tc>
        <w:tc>
          <w:tcPr>
            <w:tcW w:w="2869" w:type="dxa"/>
          </w:tcPr>
          <w:p w:rsidR="008F5202" w:rsidRDefault="008F5202">
            <w:pPr>
              <w:pStyle w:val="ConsPlusNormal"/>
            </w:pPr>
            <w:r>
              <w:t>капсулы;</w:t>
            </w:r>
          </w:p>
          <w:p w:rsidR="008F5202" w:rsidRDefault="008F5202">
            <w:pPr>
              <w:pStyle w:val="ConsPlusNormal"/>
            </w:pPr>
            <w:r>
              <w:t>раствор для приема внутрь; 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ламивудин</w:t>
            </w:r>
          </w:p>
        </w:tc>
        <w:tc>
          <w:tcPr>
            <w:tcW w:w="2869" w:type="dxa"/>
          </w:tcPr>
          <w:p w:rsidR="008F5202" w:rsidRDefault="008F5202">
            <w:pPr>
              <w:pStyle w:val="ConsPlusNormal"/>
            </w:pPr>
            <w:r>
              <w:t xml:space="preserve">раствор для приема внутрь; </w:t>
            </w:r>
            <w:r>
              <w:lastRenderedPageBreak/>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ставудин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телбивудин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тенофовир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тенофовира алафенамид</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фосфазид</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эмтрицитабин</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энтекавир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J05AG</w:t>
            </w:r>
          </w:p>
        </w:tc>
        <w:tc>
          <w:tcPr>
            <w:tcW w:w="3964" w:type="dxa"/>
          </w:tcPr>
          <w:p w:rsidR="008F5202" w:rsidRDefault="008F5202">
            <w:pPr>
              <w:pStyle w:val="ConsPlusNormal"/>
            </w:pPr>
            <w:r>
              <w:t>ненуклеозидные ингибиторы обратной транскриптазы</w:t>
            </w:r>
          </w:p>
        </w:tc>
        <w:tc>
          <w:tcPr>
            <w:tcW w:w="7144" w:type="dxa"/>
          </w:tcPr>
          <w:p w:rsidR="008F5202" w:rsidRDefault="008F5202">
            <w:pPr>
              <w:pStyle w:val="ConsPlusNormal"/>
            </w:pPr>
            <w:r>
              <w:t>доравирин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невирапин</w:t>
            </w:r>
          </w:p>
        </w:tc>
        <w:tc>
          <w:tcPr>
            <w:tcW w:w="2869" w:type="dxa"/>
          </w:tcPr>
          <w:p w:rsidR="008F5202" w:rsidRDefault="008F5202">
            <w:pPr>
              <w:pStyle w:val="ConsPlusNormal"/>
            </w:pPr>
            <w:r>
              <w:t>суспензия для приема внутрь; 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элсульфавирин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этравирин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эфавиренз</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J05AH</w:t>
            </w:r>
          </w:p>
        </w:tc>
        <w:tc>
          <w:tcPr>
            <w:tcW w:w="3964" w:type="dxa"/>
          </w:tcPr>
          <w:p w:rsidR="008F5202" w:rsidRDefault="008F5202">
            <w:pPr>
              <w:pStyle w:val="ConsPlusNormal"/>
            </w:pPr>
            <w:r>
              <w:t>ингибиторы нейраминидазы</w:t>
            </w:r>
          </w:p>
        </w:tc>
        <w:tc>
          <w:tcPr>
            <w:tcW w:w="7144" w:type="dxa"/>
          </w:tcPr>
          <w:p w:rsidR="008F5202" w:rsidRDefault="008F5202">
            <w:pPr>
              <w:pStyle w:val="ConsPlusNormal"/>
            </w:pPr>
            <w:r>
              <w:t>осельтамивир</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J05AP</w:t>
            </w:r>
          </w:p>
        </w:tc>
        <w:tc>
          <w:tcPr>
            <w:tcW w:w="3964" w:type="dxa"/>
          </w:tcPr>
          <w:p w:rsidR="008F5202" w:rsidRDefault="008F5202">
            <w:pPr>
              <w:pStyle w:val="ConsPlusNormal"/>
            </w:pPr>
            <w:r>
              <w:t>противовирусные препараты для лечения гепатита C</w:t>
            </w:r>
          </w:p>
        </w:tc>
        <w:tc>
          <w:tcPr>
            <w:tcW w:w="7144" w:type="dxa"/>
          </w:tcPr>
          <w:p w:rsidR="008F5202" w:rsidRDefault="008F5202">
            <w:pPr>
              <w:pStyle w:val="ConsPlusNormal"/>
            </w:pPr>
            <w:r>
              <w:t>велпатасвир + софосбувир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глекапревир + пибрентасвир</w:t>
            </w:r>
          </w:p>
        </w:tc>
        <w:tc>
          <w:tcPr>
            <w:tcW w:w="2869" w:type="dxa"/>
          </w:tcPr>
          <w:p w:rsidR="008F5202" w:rsidRDefault="008F5202">
            <w:pPr>
              <w:pStyle w:val="ConsPlusNormal"/>
            </w:pPr>
            <w:r>
              <w:t>гранулы, покрытые оболочкой;</w:t>
            </w:r>
          </w:p>
          <w:p w:rsidR="008F5202" w:rsidRDefault="008F5202">
            <w:pPr>
              <w:pStyle w:val="ConsPlusNormal"/>
            </w:pPr>
            <w:r>
              <w:t>таблетки, покрытые</w:t>
            </w:r>
          </w:p>
          <w:p w:rsidR="008F5202" w:rsidRDefault="008F5202">
            <w:pPr>
              <w:pStyle w:val="ConsPlusNormal"/>
            </w:pPr>
            <w:r>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даклатасвир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дасабувир;</w:t>
            </w:r>
          </w:p>
          <w:p w:rsidR="008F5202" w:rsidRDefault="008F5202">
            <w:pPr>
              <w:pStyle w:val="ConsPlusNormal"/>
            </w:pPr>
            <w:r>
              <w:t>омбитасвир + паритапревир + ритонавир</w:t>
            </w:r>
          </w:p>
        </w:tc>
        <w:tc>
          <w:tcPr>
            <w:tcW w:w="2869" w:type="dxa"/>
          </w:tcPr>
          <w:p w:rsidR="008F5202" w:rsidRDefault="008F5202">
            <w:pPr>
              <w:pStyle w:val="ConsPlusNormal"/>
            </w:pPr>
            <w:r>
              <w:t>таблеток набор</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рибавирин</w:t>
            </w:r>
          </w:p>
        </w:tc>
        <w:tc>
          <w:tcPr>
            <w:tcW w:w="2869" w:type="dxa"/>
          </w:tcPr>
          <w:p w:rsidR="008F5202" w:rsidRDefault="008F5202">
            <w:pPr>
              <w:pStyle w:val="ConsPlusNormal"/>
            </w:pPr>
            <w:r>
              <w:t>капсулы;</w:t>
            </w:r>
          </w:p>
          <w:p w:rsidR="008F5202" w:rsidRDefault="008F5202">
            <w:pPr>
              <w:pStyle w:val="ConsPlusNormal"/>
            </w:pPr>
            <w:r>
              <w:t>лиофилизат для приготовления</w:t>
            </w:r>
          </w:p>
          <w:p w:rsidR="008F5202" w:rsidRDefault="008F5202">
            <w:pPr>
              <w:pStyle w:val="ConsPlusNormal"/>
            </w:pPr>
            <w:r>
              <w:t>суспензии для приема внутрь;</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софосбувир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J05AR</w:t>
            </w:r>
          </w:p>
        </w:tc>
        <w:tc>
          <w:tcPr>
            <w:tcW w:w="3964" w:type="dxa"/>
            <w:vMerge w:val="restart"/>
          </w:tcPr>
          <w:p w:rsidR="008F5202" w:rsidRDefault="008F5202">
            <w:pPr>
              <w:pStyle w:val="ConsPlusNormal"/>
            </w:pPr>
            <w:r>
              <w:t>комбинированные противовирусные препараты для лечения ВИЧ-инфекции</w:t>
            </w:r>
          </w:p>
        </w:tc>
        <w:tc>
          <w:tcPr>
            <w:tcW w:w="7144" w:type="dxa"/>
          </w:tcPr>
          <w:p w:rsidR="008F5202" w:rsidRDefault="008F5202">
            <w:pPr>
              <w:pStyle w:val="ConsPlusNormal"/>
            </w:pPr>
            <w:r>
              <w:t>абакавир + ламивудин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абакавир + зидовудин + ламивудин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биктегравир + тенофовир алафенамид + эмтрицитабин</w:t>
            </w:r>
          </w:p>
        </w:tc>
        <w:tc>
          <w:tcPr>
            <w:tcW w:w="2869" w:type="dxa"/>
          </w:tcPr>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доравирин + ламивудин + тенофовир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зидовудин + ламивудин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кобицистат + тенофовира алафенамид + элвитегравир + эмтрицитабин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лопинавир + ритонавир</w:t>
            </w:r>
          </w:p>
        </w:tc>
        <w:tc>
          <w:tcPr>
            <w:tcW w:w="2869" w:type="dxa"/>
          </w:tcPr>
          <w:p w:rsidR="008F5202" w:rsidRDefault="008F5202">
            <w:pPr>
              <w:pStyle w:val="ConsPlusNormal"/>
            </w:pPr>
            <w:r>
              <w:t>раствор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рилпивирин + тенофовир + эмтрицитабин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тенофовир + элсульфавирин + эмтрицитабин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J05AX</w:t>
            </w:r>
          </w:p>
        </w:tc>
        <w:tc>
          <w:tcPr>
            <w:tcW w:w="3964" w:type="dxa"/>
          </w:tcPr>
          <w:p w:rsidR="008F5202" w:rsidRDefault="008F5202">
            <w:pPr>
              <w:pStyle w:val="ConsPlusNormal"/>
            </w:pPr>
            <w:r>
              <w:t>прочие противовирусные препараты</w:t>
            </w:r>
          </w:p>
        </w:tc>
        <w:tc>
          <w:tcPr>
            <w:tcW w:w="7144" w:type="dxa"/>
          </w:tcPr>
          <w:p w:rsidR="008F5202" w:rsidRDefault="008F5202">
            <w:pPr>
              <w:pStyle w:val="ConsPlusNormal"/>
            </w:pPr>
            <w:r>
              <w:t>булевиртид</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гразопревир + элбасвир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долутегравир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имидазолилэтанамид пентандиовой кислоты</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кагоцел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маравирок</w:t>
            </w:r>
          </w:p>
        </w:tc>
        <w:tc>
          <w:tcPr>
            <w:tcW w:w="2869" w:type="dxa"/>
          </w:tcPr>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молнупиравир</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ралтегравир</w:t>
            </w:r>
          </w:p>
        </w:tc>
        <w:tc>
          <w:tcPr>
            <w:tcW w:w="2869" w:type="dxa"/>
          </w:tcPr>
          <w:p w:rsidR="008F5202" w:rsidRDefault="008F5202">
            <w:pPr>
              <w:pStyle w:val="ConsPlusNormal"/>
            </w:pPr>
            <w:r>
              <w:t>таблетки жевательные;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ремдесивир</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умифеновир</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фавипиравир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J06</w:t>
            </w:r>
          </w:p>
        </w:tc>
        <w:tc>
          <w:tcPr>
            <w:tcW w:w="3964" w:type="dxa"/>
          </w:tcPr>
          <w:p w:rsidR="008F5202" w:rsidRDefault="008F5202">
            <w:pPr>
              <w:pStyle w:val="ConsPlusNormal"/>
            </w:pPr>
            <w:r>
              <w:t>иммунные сыворотки и иммуноглобулины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J06A</w:t>
            </w:r>
          </w:p>
        </w:tc>
        <w:tc>
          <w:tcPr>
            <w:tcW w:w="3964" w:type="dxa"/>
          </w:tcPr>
          <w:p w:rsidR="008F5202" w:rsidRDefault="008F5202">
            <w:pPr>
              <w:pStyle w:val="ConsPlusNormal"/>
            </w:pPr>
            <w:r>
              <w:t>иммунные сыворотки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J06AA</w:t>
            </w:r>
          </w:p>
        </w:tc>
        <w:tc>
          <w:tcPr>
            <w:tcW w:w="3964" w:type="dxa"/>
          </w:tcPr>
          <w:p w:rsidR="008F5202" w:rsidRDefault="008F5202">
            <w:pPr>
              <w:pStyle w:val="ConsPlusNormal"/>
            </w:pPr>
            <w:r>
              <w:t>иммунные сыворотки</w:t>
            </w:r>
          </w:p>
        </w:tc>
        <w:tc>
          <w:tcPr>
            <w:tcW w:w="7144" w:type="dxa"/>
          </w:tcPr>
          <w:p w:rsidR="008F5202" w:rsidRDefault="008F5202">
            <w:pPr>
              <w:pStyle w:val="ConsPlusNormal"/>
            </w:pPr>
            <w:r>
              <w:t>антитоксин яда гадюки обыкновенной</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сыворотка противоботулиническая</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сыворотка противогангренозная поливалентная очищенная концентрированная лошадиная жидкая</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антитоксин дифтерийный</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антитоксин столбнячный</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J06B</w:t>
            </w:r>
          </w:p>
        </w:tc>
        <w:tc>
          <w:tcPr>
            <w:tcW w:w="3964" w:type="dxa"/>
          </w:tcPr>
          <w:p w:rsidR="008F5202" w:rsidRDefault="008F5202">
            <w:pPr>
              <w:pStyle w:val="ConsPlusNormal"/>
            </w:pPr>
            <w:r>
              <w:t>иммуноглобулины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J06BA</w:t>
            </w:r>
          </w:p>
        </w:tc>
        <w:tc>
          <w:tcPr>
            <w:tcW w:w="3964" w:type="dxa"/>
          </w:tcPr>
          <w:p w:rsidR="008F5202" w:rsidRDefault="008F5202">
            <w:pPr>
              <w:pStyle w:val="ConsPlusNormal"/>
            </w:pPr>
            <w:r>
              <w:t>иммуноглобулины, нормальные человеческие</w:t>
            </w:r>
          </w:p>
        </w:tc>
        <w:tc>
          <w:tcPr>
            <w:tcW w:w="7144" w:type="dxa"/>
          </w:tcPr>
          <w:p w:rsidR="008F5202" w:rsidRDefault="008F5202">
            <w:pPr>
              <w:pStyle w:val="ConsPlusNormal"/>
            </w:pPr>
            <w:r>
              <w:t>иммуноглобулин человека нормальный</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J06BB</w:t>
            </w:r>
          </w:p>
        </w:tc>
        <w:tc>
          <w:tcPr>
            <w:tcW w:w="3964" w:type="dxa"/>
          </w:tcPr>
          <w:p w:rsidR="008F5202" w:rsidRDefault="008F5202">
            <w:pPr>
              <w:pStyle w:val="ConsPlusNormal"/>
            </w:pPr>
            <w:r>
              <w:t>специфические иммуноглобулины</w:t>
            </w:r>
          </w:p>
        </w:tc>
        <w:tc>
          <w:tcPr>
            <w:tcW w:w="7144" w:type="dxa"/>
          </w:tcPr>
          <w:p w:rsidR="008F5202" w:rsidRDefault="008F5202">
            <w:pPr>
              <w:pStyle w:val="ConsPlusNormal"/>
            </w:pPr>
            <w:r>
              <w:t>иммуноглобулин антирабический</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иммуноглобулин против клещевого энцефалита</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иммуноглобулин противостолбнячный человека</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иммуноглобулин человека антирезус RHO(D)</w:t>
            </w:r>
          </w:p>
        </w:tc>
        <w:tc>
          <w:tcPr>
            <w:tcW w:w="2869" w:type="dxa"/>
          </w:tcPr>
          <w:p w:rsidR="008F5202" w:rsidRDefault="008F5202">
            <w:pPr>
              <w:pStyle w:val="ConsPlusNormal"/>
            </w:pPr>
            <w:r>
              <w:t>лиофилизат для приготовления раствора для внутримышечного введения;</w:t>
            </w:r>
          </w:p>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иммуноглобулин человека</w:t>
            </w:r>
          </w:p>
          <w:p w:rsidR="008F5202" w:rsidRDefault="008F5202">
            <w:pPr>
              <w:pStyle w:val="ConsPlusNormal"/>
            </w:pPr>
            <w:r>
              <w:t>противостафилококковый</w:t>
            </w:r>
          </w:p>
          <w:p w:rsidR="008F5202" w:rsidRDefault="008F5202">
            <w:pPr>
              <w:pStyle w:val="ConsPlusNormal"/>
            </w:pPr>
            <w:r>
              <w:t>паливизумаб</w:t>
            </w:r>
          </w:p>
        </w:tc>
        <w:tc>
          <w:tcPr>
            <w:tcW w:w="2869" w:type="dxa"/>
          </w:tcPr>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jc w:val="center"/>
            </w:pPr>
            <w:r>
              <w:t>J07</w:t>
            </w:r>
          </w:p>
        </w:tc>
        <w:tc>
          <w:tcPr>
            <w:tcW w:w="3964" w:type="dxa"/>
          </w:tcPr>
          <w:p w:rsidR="008F5202" w:rsidRDefault="008F5202">
            <w:pPr>
              <w:pStyle w:val="ConsPlusNormal"/>
            </w:pPr>
            <w:r>
              <w:t>вакцины</w:t>
            </w:r>
          </w:p>
        </w:tc>
        <w:tc>
          <w:tcPr>
            <w:tcW w:w="7144" w:type="dxa"/>
          </w:tcPr>
          <w:p w:rsidR="008F5202" w:rsidRDefault="008F5202">
            <w:pPr>
              <w:pStyle w:val="ConsPlusNormal"/>
            </w:pPr>
            <w:r>
              <w:t xml:space="preserve">вакцины в соответствии с национальным </w:t>
            </w:r>
            <w:hyperlink r:id="rId87">
              <w:r>
                <w:rPr>
                  <w:color w:val="0000FF"/>
                </w:rPr>
                <w:t>календарем</w:t>
              </w:r>
            </w:hyperlink>
            <w:r>
              <w:t xml:space="preserve"> профилактических прививок и календарем профилактических прививок по эпидемическим показаниям</w:t>
            </w:r>
          </w:p>
          <w:p w:rsidR="008F5202" w:rsidRDefault="008F5202">
            <w:pPr>
              <w:pStyle w:val="ConsPlusNormal"/>
            </w:pPr>
            <w:r>
              <w:t>вакцины для профилактики новой коронавирусной инфекции COVID-19</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J07A</w:t>
            </w:r>
          </w:p>
        </w:tc>
        <w:tc>
          <w:tcPr>
            <w:tcW w:w="3964" w:type="dxa"/>
          </w:tcPr>
          <w:p w:rsidR="008F5202" w:rsidRDefault="008F5202">
            <w:pPr>
              <w:pStyle w:val="ConsPlusNormal"/>
            </w:pPr>
            <w:r>
              <w:t>вакцины бактериальные</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J07AF</w:t>
            </w:r>
          </w:p>
        </w:tc>
        <w:tc>
          <w:tcPr>
            <w:tcW w:w="3964" w:type="dxa"/>
          </w:tcPr>
          <w:p w:rsidR="008F5202" w:rsidRDefault="008F5202">
            <w:pPr>
              <w:pStyle w:val="ConsPlusNormal"/>
            </w:pPr>
            <w:r>
              <w:t>вакцины дифтерийные</w:t>
            </w:r>
          </w:p>
        </w:tc>
        <w:tc>
          <w:tcPr>
            <w:tcW w:w="7144" w:type="dxa"/>
          </w:tcPr>
          <w:p w:rsidR="008F5202" w:rsidRDefault="008F5202">
            <w:pPr>
              <w:pStyle w:val="ConsPlusNormal"/>
            </w:pPr>
            <w:r>
              <w:t>анатоксин дифтерийный</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J07AM</w:t>
            </w:r>
          </w:p>
        </w:tc>
        <w:tc>
          <w:tcPr>
            <w:tcW w:w="3964" w:type="dxa"/>
          </w:tcPr>
          <w:p w:rsidR="008F5202" w:rsidRDefault="008F5202">
            <w:pPr>
              <w:pStyle w:val="ConsPlusNormal"/>
            </w:pPr>
            <w:r>
              <w:t>противостолбнячные вакцины</w:t>
            </w:r>
          </w:p>
        </w:tc>
        <w:tc>
          <w:tcPr>
            <w:tcW w:w="7144" w:type="dxa"/>
          </w:tcPr>
          <w:p w:rsidR="008F5202" w:rsidRDefault="008F5202">
            <w:pPr>
              <w:pStyle w:val="ConsPlusNormal"/>
            </w:pPr>
            <w:r>
              <w:t>анатоксин дифтерийно-столбнячный</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анатоксин столбнячный</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w:t>
            </w:r>
          </w:p>
        </w:tc>
        <w:tc>
          <w:tcPr>
            <w:tcW w:w="3964" w:type="dxa"/>
          </w:tcPr>
          <w:p w:rsidR="008F5202" w:rsidRDefault="008F5202">
            <w:pPr>
              <w:pStyle w:val="ConsPlusNormal"/>
            </w:pPr>
            <w:r>
              <w:t>противоопухолевые препараты и иммуномодуляторы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L01</w:t>
            </w:r>
          </w:p>
        </w:tc>
        <w:tc>
          <w:tcPr>
            <w:tcW w:w="3964" w:type="dxa"/>
          </w:tcPr>
          <w:p w:rsidR="008F5202" w:rsidRDefault="008F5202">
            <w:pPr>
              <w:pStyle w:val="ConsPlusNormal"/>
            </w:pPr>
            <w:r>
              <w:t>противоопухолевые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L01A</w:t>
            </w:r>
          </w:p>
        </w:tc>
        <w:tc>
          <w:tcPr>
            <w:tcW w:w="3964" w:type="dxa"/>
          </w:tcPr>
          <w:p w:rsidR="008F5202" w:rsidRDefault="008F5202">
            <w:pPr>
              <w:pStyle w:val="ConsPlusNormal"/>
            </w:pPr>
            <w:r>
              <w:t>алкилирующие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L01AA</w:t>
            </w:r>
          </w:p>
        </w:tc>
        <w:tc>
          <w:tcPr>
            <w:tcW w:w="3964" w:type="dxa"/>
          </w:tcPr>
          <w:p w:rsidR="008F5202" w:rsidRDefault="008F5202">
            <w:pPr>
              <w:pStyle w:val="ConsPlusNormal"/>
            </w:pPr>
            <w:r>
              <w:t>аналоги азотистого иприта</w:t>
            </w:r>
          </w:p>
        </w:tc>
        <w:tc>
          <w:tcPr>
            <w:tcW w:w="7144" w:type="dxa"/>
          </w:tcPr>
          <w:p w:rsidR="008F5202" w:rsidRDefault="008F5202">
            <w:pPr>
              <w:pStyle w:val="ConsPlusNormal"/>
            </w:pPr>
            <w:r>
              <w:t>бендамустин</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p w:rsidR="008F5202" w:rsidRDefault="008F5202">
            <w:pPr>
              <w:pStyle w:val="ConsPlusNormal"/>
            </w:pPr>
            <w:r>
              <w:t>порошок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ифосфамид</w:t>
            </w:r>
          </w:p>
        </w:tc>
        <w:tc>
          <w:tcPr>
            <w:tcW w:w="2869" w:type="dxa"/>
          </w:tcPr>
          <w:p w:rsidR="008F5202" w:rsidRDefault="008F5202">
            <w:pPr>
              <w:pStyle w:val="ConsPlusNormal"/>
            </w:pPr>
            <w:r>
              <w:t>порошок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мелфалан</w:t>
            </w:r>
          </w:p>
        </w:tc>
        <w:tc>
          <w:tcPr>
            <w:tcW w:w="2869" w:type="dxa"/>
          </w:tcPr>
          <w:p w:rsidR="008F5202" w:rsidRDefault="008F5202">
            <w:pPr>
              <w:pStyle w:val="ConsPlusNormal"/>
            </w:pPr>
            <w:r>
              <w:t>лиофилизат для приготовления раствора для внутрисосудистого введения;</w:t>
            </w:r>
          </w:p>
          <w:p w:rsidR="008F5202" w:rsidRDefault="008F5202">
            <w:pPr>
              <w:pStyle w:val="ConsPlusNormal"/>
            </w:pPr>
            <w:r>
              <w:t>таблетки, покрытые</w:t>
            </w:r>
          </w:p>
          <w:p w:rsidR="008F5202" w:rsidRDefault="008F5202">
            <w:pPr>
              <w:pStyle w:val="ConsPlusNormal"/>
            </w:pPr>
            <w:r>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хлорамбуцил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циклофосфамид</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порошок для приготовления раствора для внутривенного введения;</w:t>
            </w:r>
          </w:p>
          <w:p w:rsidR="008F5202" w:rsidRDefault="008F5202">
            <w:pPr>
              <w:pStyle w:val="ConsPlusNormal"/>
            </w:pPr>
            <w:r>
              <w:t xml:space="preserve">порошок для приготовления раствора для внутривенного и внутримышечного </w:t>
            </w:r>
            <w:r>
              <w:lastRenderedPageBreak/>
              <w:t>введения;</w:t>
            </w:r>
          </w:p>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jc w:val="center"/>
            </w:pPr>
            <w:r>
              <w:lastRenderedPageBreak/>
              <w:t>L01AB</w:t>
            </w:r>
          </w:p>
        </w:tc>
        <w:tc>
          <w:tcPr>
            <w:tcW w:w="3964" w:type="dxa"/>
          </w:tcPr>
          <w:p w:rsidR="008F5202" w:rsidRDefault="008F5202">
            <w:pPr>
              <w:pStyle w:val="ConsPlusNormal"/>
            </w:pPr>
            <w:r>
              <w:t>алкилсульфонаты</w:t>
            </w:r>
          </w:p>
        </w:tc>
        <w:tc>
          <w:tcPr>
            <w:tcW w:w="7144" w:type="dxa"/>
          </w:tcPr>
          <w:p w:rsidR="008F5202" w:rsidRDefault="008F5202">
            <w:pPr>
              <w:pStyle w:val="ConsPlusNormal"/>
            </w:pPr>
            <w:r>
              <w:t>бусульфан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L01AD</w:t>
            </w:r>
          </w:p>
        </w:tc>
        <w:tc>
          <w:tcPr>
            <w:tcW w:w="3964" w:type="dxa"/>
          </w:tcPr>
          <w:p w:rsidR="008F5202" w:rsidRDefault="008F5202">
            <w:pPr>
              <w:pStyle w:val="ConsPlusNormal"/>
            </w:pPr>
            <w:r>
              <w:t>производные нитрозомочевины</w:t>
            </w:r>
          </w:p>
        </w:tc>
        <w:tc>
          <w:tcPr>
            <w:tcW w:w="7144" w:type="dxa"/>
          </w:tcPr>
          <w:p w:rsidR="008F5202" w:rsidRDefault="008F5202">
            <w:pPr>
              <w:pStyle w:val="ConsPlusNormal"/>
            </w:pPr>
            <w:r>
              <w:t>кармустин</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ломустин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L01AX</w:t>
            </w:r>
          </w:p>
        </w:tc>
        <w:tc>
          <w:tcPr>
            <w:tcW w:w="3964" w:type="dxa"/>
          </w:tcPr>
          <w:p w:rsidR="008F5202" w:rsidRDefault="008F5202">
            <w:pPr>
              <w:pStyle w:val="ConsPlusNormal"/>
            </w:pPr>
            <w:r>
              <w:t>другие алкилирующие средства</w:t>
            </w:r>
          </w:p>
        </w:tc>
        <w:tc>
          <w:tcPr>
            <w:tcW w:w="7144" w:type="dxa"/>
          </w:tcPr>
          <w:p w:rsidR="008F5202" w:rsidRDefault="008F5202">
            <w:pPr>
              <w:pStyle w:val="ConsPlusNormal"/>
            </w:pPr>
            <w:r>
              <w:t>дакарбазин</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темозоломид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L01B</w:t>
            </w:r>
          </w:p>
        </w:tc>
        <w:tc>
          <w:tcPr>
            <w:tcW w:w="3964" w:type="dxa"/>
          </w:tcPr>
          <w:p w:rsidR="008F5202" w:rsidRDefault="008F5202">
            <w:pPr>
              <w:pStyle w:val="ConsPlusNormal"/>
            </w:pPr>
            <w:r>
              <w:t>антиметаболиты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L01BA</w:t>
            </w:r>
          </w:p>
        </w:tc>
        <w:tc>
          <w:tcPr>
            <w:tcW w:w="3964" w:type="dxa"/>
          </w:tcPr>
          <w:p w:rsidR="008F5202" w:rsidRDefault="008F5202">
            <w:pPr>
              <w:pStyle w:val="ConsPlusNormal"/>
            </w:pPr>
            <w:r>
              <w:t>аналоги фолиевой кислоты</w:t>
            </w:r>
          </w:p>
        </w:tc>
        <w:tc>
          <w:tcPr>
            <w:tcW w:w="7144" w:type="dxa"/>
          </w:tcPr>
          <w:p w:rsidR="008F5202" w:rsidRDefault="008F5202">
            <w:pPr>
              <w:pStyle w:val="ConsPlusNormal"/>
            </w:pPr>
            <w:r>
              <w:t>метотрексат</w:t>
            </w:r>
          </w:p>
        </w:tc>
        <w:tc>
          <w:tcPr>
            <w:tcW w:w="2869" w:type="dxa"/>
          </w:tcPr>
          <w:p w:rsidR="008F5202" w:rsidRDefault="008F5202">
            <w:pPr>
              <w:pStyle w:val="ConsPlusNormal"/>
            </w:pPr>
            <w:r>
              <w:t>лиофилизат для приготовления раствора для инъекций;</w:t>
            </w:r>
          </w:p>
          <w:p w:rsidR="008F5202" w:rsidRDefault="008F5202">
            <w:pPr>
              <w:pStyle w:val="ConsPlusNormal"/>
            </w:pPr>
            <w:r>
              <w:t>раствор для инъекций;</w:t>
            </w:r>
          </w:p>
          <w:p w:rsidR="008F5202" w:rsidRDefault="008F5202">
            <w:pPr>
              <w:pStyle w:val="ConsPlusNormal"/>
            </w:pPr>
            <w:r>
              <w:t>раствор для подкожного введения;</w:t>
            </w:r>
          </w:p>
          <w:p w:rsidR="008F5202" w:rsidRDefault="008F5202">
            <w:pPr>
              <w:pStyle w:val="ConsPlusNormal"/>
            </w:pPr>
            <w:r>
              <w:t>таблетки;</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пеметрексед</w:t>
            </w:r>
          </w:p>
        </w:tc>
        <w:tc>
          <w:tcPr>
            <w:tcW w:w="2869" w:type="dxa"/>
          </w:tcPr>
          <w:p w:rsidR="008F5202" w:rsidRDefault="008F5202">
            <w:pPr>
              <w:pStyle w:val="ConsPlusNormal"/>
            </w:pPr>
            <w:r>
              <w:t xml:space="preserve">лиофилизат для приготовления раствора для </w:t>
            </w:r>
            <w:r>
              <w:lastRenderedPageBreak/>
              <w:t>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ралтитрексид</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L01BB</w:t>
            </w:r>
          </w:p>
        </w:tc>
        <w:tc>
          <w:tcPr>
            <w:tcW w:w="3964" w:type="dxa"/>
          </w:tcPr>
          <w:p w:rsidR="008F5202" w:rsidRDefault="008F5202">
            <w:pPr>
              <w:pStyle w:val="ConsPlusNormal"/>
            </w:pPr>
            <w:r>
              <w:t>аналоги пурина</w:t>
            </w:r>
          </w:p>
        </w:tc>
        <w:tc>
          <w:tcPr>
            <w:tcW w:w="7144" w:type="dxa"/>
          </w:tcPr>
          <w:p w:rsidR="008F5202" w:rsidRDefault="008F5202">
            <w:pPr>
              <w:pStyle w:val="ConsPlusNormal"/>
            </w:pPr>
            <w:r>
              <w:t>меркаптопурин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неларабин</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флударабин</w:t>
            </w:r>
          </w:p>
        </w:tc>
        <w:tc>
          <w:tcPr>
            <w:tcW w:w="2869" w:type="dxa"/>
          </w:tcPr>
          <w:p w:rsidR="008F5202" w:rsidRDefault="008F5202">
            <w:pPr>
              <w:pStyle w:val="ConsPlusNormal"/>
            </w:pPr>
            <w:r>
              <w:t>концентрат для приготовления раствора для внутривенного введения;</w:t>
            </w:r>
          </w:p>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L01BC</w:t>
            </w:r>
          </w:p>
        </w:tc>
        <w:tc>
          <w:tcPr>
            <w:tcW w:w="3964" w:type="dxa"/>
          </w:tcPr>
          <w:p w:rsidR="008F5202" w:rsidRDefault="008F5202">
            <w:pPr>
              <w:pStyle w:val="ConsPlusNormal"/>
            </w:pPr>
            <w:r>
              <w:t>аналоги пиримидина</w:t>
            </w:r>
          </w:p>
        </w:tc>
        <w:tc>
          <w:tcPr>
            <w:tcW w:w="7144" w:type="dxa"/>
          </w:tcPr>
          <w:p w:rsidR="008F5202" w:rsidRDefault="008F5202">
            <w:pPr>
              <w:pStyle w:val="ConsPlusNormal"/>
            </w:pPr>
            <w:r>
              <w:t>азацитидин</w:t>
            </w:r>
          </w:p>
        </w:tc>
        <w:tc>
          <w:tcPr>
            <w:tcW w:w="2869" w:type="dxa"/>
          </w:tcPr>
          <w:p w:rsidR="008F5202" w:rsidRDefault="008F5202">
            <w:pPr>
              <w:pStyle w:val="ConsPlusNormal"/>
            </w:pPr>
            <w:r>
              <w:t>лиофилизат для приготовления суспензии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гемцитабин</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p w:rsidR="008F5202" w:rsidRDefault="008F5202">
            <w:pPr>
              <w:pStyle w:val="ConsPlusNormal"/>
            </w:pPr>
            <w:r>
              <w:t>лиофилизат для приготовления раствора для инфузий;</w:t>
            </w:r>
          </w:p>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капецитабин</w:t>
            </w:r>
          </w:p>
        </w:tc>
        <w:tc>
          <w:tcPr>
            <w:tcW w:w="2869" w:type="dxa"/>
          </w:tcPr>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фторурацил</w:t>
            </w:r>
          </w:p>
        </w:tc>
        <w:tc>
          <w:tcPr>
            <w:tcW w:w="2869" w:type="dxa"/>
          </w:tcPr>
          <w:p w:rsidR="008F5202" w:rsidRDefault="008F5202">
            <w:pPr>
              <w:pStyle w:val="ConsPlusNormal"/>
            </w:pPr>
            <w:r>
              <w:t>раствор для внутрисосудистого введения;</w:t>
            </w:r>
          </w:p>
          <w:p w:rsidR="008F5202" w:rsidRDefault="008F5202">
            <w:pPr>
              <w:pStyle w:val="ConsPlusNormal"/>
            </w:pPr>
            <w:r>
              <w:t>раствор для внутрисосудистого и внутриполостного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цитарабин</w:t>
            </w:r>
          </w:p>
        </w:tc>
        <w:tc>
          <w:tcPr>
            <w:tcW w:w="2869" w:type="dxa"/>
          </w:tcPr>
          <w:p w:rsidR="008F5202" w:rsidRDefault="008F5202">
            <w:pPr>
              <w:pStyle w:val="ConsPlusNormal"/>
            </w:pPr>
            <w:r>
              <w:t>лиофилизат для приготовления раствора для инъекций;</w:t>
            </w:r>
          </w:p>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L01C</w:t>
            </w:r>
          </w:p>
        </w:tc>
        <w:tc>
          <w:tcPr>
            <w:tcW w:w="3964" w:type="dxa"/>
          </w:tcPr>
          <w:p w:rsidR="008F5202" w:rsidRDefault="008F5202">
            <w:pPr>
              <w:pStyle w:val="ConsPlusNormal"/>
            </w:pPr>
            <w:r>
              <w:t>алкалоиды растительного происхождения и другие природные вещества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L01CA</w:t>
            </w:r>
          </w:p>
        </w:tc>
        <w:tc>
          <w:tcPr>
            <w:tcW w:w="3964" w:type="dxa"/>
          </w:tcPr>
          <w:p w:rsidR="008F5202" w:rsidRDefault="008F5202">
            <w:pPr>
              <w:pStyle w:val="ConsPlusNormal"/>
            </w:pPr>
            <w:r>
              <w:t>алкалоиды барвинка и их аналоги</w:t>
            </w:r>
          </w:p>
        </w:tc>
        <w:tc>
          <w:tcPr>
            <w:tcW w:w="7144" w:type="dxa"/>
          </w:tcPr>
          <w:p w:rsidR="008F5202" w:rsidRDefault="008F5202">
            <w:pPr>
              <w:pStyle w:val="ConsPlusNormal"/>
            </w:pPr>
            <w:r>
              <w:t>винбластин</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винкристин</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винорелбин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L01CB</w:t>
            </w:r>
          </w:p>
        </w:tc>
        <w:tc>
          <w:tcPr>
            <w:tcW w:w="3964" w:type="dxa"/>
          </w:tcPr>
          <w:p w:rsidR="008F5202" w:rsidRDefault="008F5202">
            <w:pPr>
              <w:pStyle w:val="ConsPlusNormal"/>
            </w:pPr>
            <w:r>
              <w:t>производные подофиллотоксина</w:t>
            </w:r>
          </w:p>
        </w:tc>
        <w:tc>
          <w:tcPr>
            <w:tcW w:w="7144" w:type="dxa"/>
          </w:tcPr>
          <w:p w:rsidR="008F5202" w:rsidRDefault="008F5202">
            <w:pPr>
              <w:pStyle w:val="ConsPlusNormal"/>
            </w:pPr>
            <w:r>
              <w:t>этопозид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L01CD</w:t>
            </w:r>
          </w:p>
        </w:tc>
        <w:tc>
          <w:tcPr>
            <w:tcW w:w="3964" w:type="dxa"/>
          </w:tcPr>
          <w:p w:rsidR="008F5202" w:rsidRDefault="008F5202">
            <w:pPr>
              <w:pStyle w:val="ConsPlusNormal"/>
            </w:pPr>
            <w:r>
              <w:t>таксаны</w:t>
            </w:r>
          </w:p>
        </w:tc>
        <w:tc>
          <w:tcPr>
            <w:tcW w:w="7144" w:type="dxa"/>
          </w:tcPr>
          <w:p w:rsidR="008F5202" w:rsidRDefault="008F5202">
            <w:pPr>
              <w:pStyle w:val="ConsPlusNormal"/>
            </w:pPr>
            <w:r>
              <w:t>доцетаксел</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кабазитаксел</w:t>
            </w:r>
          </w:p>
        </w:tc>
        <w:tc>
          <w:tcPr>
            <w:tcW w:w="2869" w:type="dxa"/>
          </w:tcPr>
          <w:p w:rsidR="008F5202" w:rsidRDefault="008F5202">
            <w:pPr>
              <w:pStyle w:val="ConsPlusNormal"/>
            </w:pPr>
            <w:r>
              <w:t xml:space="preserve">концентрат для приготовления раствора для </w:t>
            </w:r>
            <w:r>
              <w:lastRenderedPageBreak/>
              <w:t>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паклитаксел</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jc w:val="center"/>
            </w:pPr>
            <w:r>
              <w:t>L01D</w:t>
            </w:r>
          </w:p>
        </w:tc>
        <w:tc>
          <w:tcPr>
            <w:tcW w:w="3964" w:type="dxa"/>
          </w:tcPr>
          <w:p w:rsidR="008F5202" w:rsidRDefault="008F5202">
            <w:pPr>
              <w:pStyle w:val="ConsPlusNormal"/>
            </w:pPr>
            <w:r>
              <w:t>противоопухолевые антибиотики и родственные соединения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L01DB</w:t>
            </w:r>
          </w:p>
        </w:tc>
        <w:tc>
          <w:tcPr>
            <w:tcW w:w="3964" w:type="dxa"/>
          </w:tcPr>
          <w:p w:rsidR="008F5202" w:rsidRDefault="008F5202">
            <w:pPr>
              <w:pStyle w:val="ConsPlusNormal"/>
            </w:pPr>
            <w:r>
              <w:t>антрациклины и родственные соединения</w:t>
            </w:r>
          </w:p>
        </w:tc>
        <w:tc>
          <w:tcPr>
            <w:tcW w:w="7144" w:type="dxa"/>
          </w:tcPr>
          <w:p w:rsidR="008F5202" w:rsidRDefault="008F5202">
            <w:pPr>
              <w:pStyle w:val="ConsPlusNormal"/>
            </w:pPr>
            <w:r>
              <w:t>даунорубицин</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концентрат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доксорубицин</w:t>
            </w:r>
          </w:p>
        </w:tc>
        <w:tc>
          <w:tcPr>
            <w:tcW w:w="2869" w:type="dxa"/>
          </w:tcPr>
          <w:p w:rsidR="008F5202" w:rsidRDefault="008F5202">
            <w:pPr>
              <w:pStyle w:val="ConsPlusNormal"/>
            </w:pPr>
            <w:r>
              <w:t>концентрат для приготовления раствора для внутриартериального, внутривенного и внутрипузырного введения;</w:t>
            </w:r>
          </w:p>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раствора для внутрисосудистого и внутрипузырного введения;</w:t>
            </w:r>
          </w:p>
          <w:p w:rsidR="008F5202" w:rsidRDefault="008F5202">
            <w:pPr>
              <w:pStyle w:val="ConsPlusNormal"/>
            </w:pPr>
            <w:r>
              <w:t>раствор для внутрисосудистого и внутрипузырного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идарубицин</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митоксантрон</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эпирубицин</w:t>
            </w:r>
          </w:p>
        </w:tc>
        <w:tc>
          <w:tcPr>
            <w:tcW w:w="2869" w:type="dxa"/>
          </w:tcPr>
          <w:p w:rsidR="008F5202" w:rsidRDefault="008F5202">
            <w:pPr>
              <w:pStyle w:val="ConsPlusNormal"/>
            </w:pPr>
            <w:r>
              <w:t>концентрат для приготовления раствора для внутрисосудистого и внутрипузырного введения;</w:t>
            </w:r>
          </w:p>
          <w:p w:rsidR="008F5202" w:rsidRDefault="008F5202">
            <w:pPr>
              <w:pStyle w:val="ConsPlusNormal"/>
            </w:pPr>
            <w:r>
              <w:t>лиофилизат для приготовления раствора для внутрисосудистого и внутрипузырного введения;</w:t>
            </w:r>
          </w:p>
          <w:p w:rsidR="008F5202" w:rsidRDefault="008F5202">
            <w:pPr>
              <w:pStyle w:val="ConsPlusNormal"/>
            </w:pPr>
            <w:r>
              <w:t>лиофилизат для приготовления раствора для внутриартериального, внутрипузырного введения и инфузий</w:t>
            </w:r>
          </w:p>
        </w:tc>
      </w:tr>
      <w:tr w:rsidR="008F5202">
        <w:tc>
          <w:tcPr>
            <w:tcW w:w="1084" w:type="dxa"/>
          </w:tcPr>
          <w:p w:rsidR="008F5202" w:rsidRDefault="008F5202">
            <w:pPr>
              <w:pStyle w:val="ConsPlusNormal"/>
              <w:jc w:val="center"/>
            </w:pPr>
            <w:r>
              <w:t>L01DC</w:t>
            </w:r>
          </w:p>
        </w:tc>
        <w:tc>
          <w:tcPr>
            <w:tcW w:w="3964" w:type="dxa"/>
          </w:tcPr>
          <w:p w:rsidR="008F5202" w:rsidRDefault="008F5202">
            <w:pPr>
              <w:pStyle w:val="ConsPlusNormal"/>
            </w:pPr>
            <w:r>
              <w:t>другие противоопухолевые антибиотики</w:t>
            </w:r>
          </w:p>
        </w:tc>
        <w:tc>
          <w:tcPr>
            <w:tcW w:w="7144" w:type="dxa"/>
          </w:tcPr>
          <w:p w:rsidR="008F5202" w:rsidRDefault="008F5202">
            <w:pPr>
              <w:pStyle w:val="ConsPlusNormal"/>
            </w:pPr>
            <w:r>
              <w:t>блеомицин</w:t>
            </w:r>
          </w:p>
        </w:tc>
        <w:tc>
          <w:tcPr>
            <w:tcW w:w="2869" w:type="dxa"/>
          </w:tcPr>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иксабепилон</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митомицин</w:t>
            </w:r>
          </w:p>
        </w:tc>
        <w:tc>
          <w:tcPr>
            <w:tcW w:w="2869" w:type="dxa"/>
          </w:tcPr>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jc w:val="center"/>
            </w:pPr>
            <w:r>
              <w:lastRenderedPageBreak/>
              <w:t>L01X</w:t>
            </w:r>
          </w:p>
        </w:tc>
        <w:tc>
          <w:tcPr>
            <w:tcW w:w="3964" w:type="dxa"/>
          </w:tcPr>
          <w:p w:rsidR="008F5202" w:rsidRDefault="008F5202">
            <w:pPr>
              <w:pStyle w:val="ConsPlusNormal"/>
            </w:pPr>
            <w:r>
              <w:t>другие противоопухолевые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L01XA</w:t>
            </w:r>
          </w:p>
        </w:tc>
        <w:tc>
          <w:tcPr>
            <w:tcW w:w="3964" w:type="dxa"/>
          </w:tcPr>
          <w:p w:rsidR="008F5202" w:rsidRDefault="008F5202">
            <w:pPr>
              <w:pStyle w:val="ConsPlusNormal"/>
            </w:pPr>
            <w:r>
              <w:t>препараты платины</w:t>
            </w:r>
          </w:p>
        </w:tc>
        <w:tc>
          <w:tcPr>
            <w:tcW w:w="7144" w:type="dxa"/>
          </w:tcPr>
          <w:p w:rsidR="008F5202" w:rsidRDefault="008F5202">
            <w:pPr>
              <w:pStyle w:val="ConsPlusNormal"/>
            </w:pPr>
            <w:r>
              <w:t>карбоплатин</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оксалиплатин</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концентрата для приготовления раствора для инфузий;</w:t>
            </w:r>
          </w:p>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цисплатин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L01XB</w:t>
            </w:r>
          </w:p>
        </w:tc>
        <w:tc>
          <w:tcPr>
            <w:tcW w:w="3964" w:type="dxa"/>
          </w:tcPr>
          <w:p w:rsidR="008F5202" w:rsidRDefault="008F5202">
            <w:pPr>
              <w:pStyle w:val="ConsPlusNormal"/>
            </w:pPr>
            <w:r>
              <w:t>метилгидразины</w:t>
            </w:r>
          </w:p>
        </w:tc>
        <w:tc>
          <w:tcPr>
            <w:tcW w:w="7144" w:type="dxa"/>
          </w:tcPr>
          <w:p w:rsidR="008F5202" w:rsidRDefault="008F5202">
            <w:pPr>
              <w:pStyle w:val="ConsPlusNormal"/>
            </w:pPr>
            <w:r>
              <w:t>прокарбазин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L01XC</w:t>
            </w:r>
          </w:p>
        </w:tc>
        <w:tc>
          <w:tcPr>
            <w:tcW w:w="3964" w:type="dxa"/>
          </w:tcPr>
          <w:p w:rsidR="008F5202" w:rsidRDefault="008F5202">
            <w:pPr>
              <w:pStyle w:val="ConsPlusNormal"/>
            </w:pPr>
            <w:r>
              <w:t>моноклональные антитела</w:t>
            </w:r>
          </w:p>
        </w:tc>
        <w:tc>
          <w:tcPr>
            <w:tcW w:w="7144" w:type="dxa"/>
          </w:tcPr>
          <w:p w:rsidR="008F5202" w:rsidRDefault="008F5202">
            <w:pPr>
              <w:pStyle w:val="ConsPlusNormal"/>
            </w:pPr>
            <w:r>
              <w:t>авелумаб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атезолизумаб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бевацизумаб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блинатумомаб</w:t>
            </w:r>
          </w:p>
        </w:tc>
        <w:tc>
          <w:tcPr>
            <w:tcW w:w="2869" w:type="dxa"/>
          </w:tcPr>
          <w:p w:rsidR="008F5202" w:rsidRDefault="008F5202">
            <w:pPr>
              <w:pStyle w:val="ConsPlusNormal"/>
            </w:pPr>
            <w:r>
              <w:t>порошок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брентуксимаб ведотин</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даратумумаб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дурвалумаб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изатуксимаб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ипилимумаб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ниволумаб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обинутузумаб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панитумумаб</w:t>
            </w:r>
          </w:p>
        </w:tc>
        <w:tc>
          <w:tcPr>
            <w:tcW w:w="2869" w:type="dxa"/>
          </w:tcPr>
          <w:p w:rsidR="008F5202" w:rsidRDefault="008F5202">
            <w:pPr>
              <w:pStyle w:val="ConsPlusNormal"/>
            </w:pPr>
            <w:r>
              <w:t xml:space="preserve">концентрат для </w:t>
            </w:r>
            <w:r>
              <w:lastRenderedPageBreak/>
              <w:t>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пембролизумаб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пертузумаб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пролголимаб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рамуцирумаб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ритуксимаб</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трастузумаб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трастузумаб эмтанзин</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цетуксимаб</w:t>
            </w:r>
          </w:p>
        </w:tc>
        <w:tc>
          <w:tcPr>
            <w:tcW w:w="2869" w:type="dxa"/>
          </w:tcPr>
          <w:p w:rsidR="008F5202" w:rsidRDefault="008F5202">
            <w:pPr>
              <w:pStyle w:val="ConsPlusNormal"/>
            </w:pPr>
            <w:r>
              <w:t>раствор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элотузумаб</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jc w:val="center"/>
            </w:pPr>
            <w:r>
              <w:t>L01XE</w:t>
            </w:r>
          </w:p>
        </w:tc>
        <w:tc>
          <w:tcPr>
            <w:tcW w:w="3964" w:type="dxa"/>
          </w:tcPr>
          <w:p w:rsidR="008F5202" w:rsidRDefault="008F5202">
            <w:pPr>
              <w:pStyle w:val="ConsPlusNormal"/>
            </w:pPr>
            <w:r>
              <w:t>ингибиторы протеинкиназы</w:t>
            </w:r>
          </w:p>
        </w:tc>
        <w:tc>
          <w:tcPr>
            <w:tcW w:w="7144" w:type="dxa"/>
          </w:tcPr>
          <w:p w:rsidR="008F5202" w:rsidRDefault="008F5202">
            <w:pPr>
              <w:pStyle w:val="ConsPlusNormal"/>
            </w:pPr>
            <w:r>
              <w:t>абемациклиб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акалабрутиниб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акситиниб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алектиниб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афатиниб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бозутиниб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вандетаниб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вемурафениб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гефитиниб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дабрафениб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дазатиниб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ибрутиниб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иматиниб</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кабозантиниб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кобиметиниб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кризотиниб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лапатиниб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ленватиниб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мидостаурин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нилотиниб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нинтеданиб</w:t>
            </w:r>
          </w:p>
        </w:tc>
        <w:tc>
          <w:tcPr>
            <w:tcW w:w="2869" w:type="dxa"/>
          </w:tcPr>
          <w:p w:rsidR="008F5202" w:rsidRDefault="008F5202">
            <w:pPr>
              <w:pStyle w:val="ConsPlusNormal"/>
            </w:pPr>
            <w:r>
              <w:t>капсулы мягкие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осимертиниб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пазопаниб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палбоциклиб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регорафениб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рибоциклиб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руксолитиниб</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сорафениб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сунитиниб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траметиниб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церитиниб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эрлотиниб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L01XX</w:t>
            </w:r>
          </w:p>
        </w:tc>
        <w:tc>
          <w:tcPr>
            <w:tcW w:w="3964" w:type="dxa"/>
          </w:tcPr>
          <w:p w:rsidR="008F5202" w:rsidRDefault="008F5202">
            <w:pPr>
              <w:pStyle w:val="ConsPlusNormal"/>
            </w:pPr>
            <w:r>
              <w:t>прочие противоопухолевые препараты</w:t>
            </w:r>
          </w:p>
        </w:tc>
        <w:tc>
          <w:tcPr>
            <w:tcW w:w="7144" w:type="dxa"/>
          </w:tcPr>
          <w:p w:rsidR="008F5202" w:rsidRDefault="008F5202">
            <w:pPr>
              <w:pStyle w:val="ConsPlusNormal"/>
            </w:pPr>
            <w:r>
              <w:t>аспарагиназа</w:t>
            </w:r>
          </w:p>
        </w:tc>
        <w:tc>
          <w:tcPr>
            <w:tcW w:w="2869" w:type="dxa"/>
          </w:tcPr>
          <w:p w:rsidR="008F5202" w:rsidRDefault="008F5202">
            <w:pPr>
              <w:pStyle w:val="ConsPlusNormal"/>
            </w:pPr>
            <w:r>
              <w:t>лиофилизат для приготовления раствора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афлиберцепт</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внутриглазного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бортезомиб</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p>
          <w:p w:rsidR="008F5202" w:rsidRDefault="008F5202">
            <w:pPr>
              <w:pStyle w:val="ConsPlusNormal"/>
            </w:pPr>
            <w:r>
              <w:t>лиофилизат для приготовления раствора для внутривенного и подкожного введения;</w:t>
            </w:r>
          </w:p>
          <w:p w:rsidR="008F5202" w:rsidRDefault="008F5202">
            <w:pPr>
              <w:pStyle w:val="ConsPlusNormal"/>
            </w:pPr>
            <w:r>
              <w:t xml:space="preserve">лиофилизат для </w:t>
            </w:r>
            <w:r>
              <w:lastRenderedPageBreak/>
              <w:t>приготовления раствора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венетоклакс</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висмодегиб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гидроксикарбамид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иксазомиб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иринотекан</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карфилзомиб</w:t>
            </w:r>
          </w:p>
        </w:tc>
        <w:tc>
          <w:tcPr>
            <w:tcW w:w="2869" w:type="dxa"/>
          </w:tcPr>
          <w:p w:rsidR="008F5202" w:rsidRDefault="008F5202">
            <w:pPr>
              <w:pStyle w:val="ConsPlusNormal"/>
            </w:pPr>
            <w:r>
              <w:t>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митотан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олапариб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пэгаспаргаза</w:t>
            </w:r>
          </w:p>
        </w:tc>
        <w:tc>
          <w:tcPr>
            <w:tcW w:w="2869" w:type="dxa"/>
          </w:tcPr>
          <w:p w:rsidR="008F5202" w:rsidRDefault="008F5202">
            <w:pPr>
              <w:pStyle w:val="ConsPlusNormal"/>
            </w:pPr>
            <w:r>
              <w:t>лиофилизат для приготовления раствора для внутримышечного введения и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талазопариб</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третиноин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фактор некроза опухоли альфа-1</w:t>
            </w:r>
          </w:p>
          <w:p w:rsidR="008F5202" w:rsidRDefault="008F5202">
            <w:pPr>
              <w:pStyle w:val="ConsPlusNormal"/>
            </w:pPr>
            <w:r>
              <w:t>(тимозин рекомбинантный)</w:t>
            </w:r>
          </w:p>
        </w:tc>
        <w:tc>
          <w:tcPr>
            <w:tcW w:w="2869" w:type="dxa"/>
          </w:tcPr>
          <w:p w:rsidR="008F5202" w:rsidRDefault="008F5202">
            <w:pPr>
              <w:pStyle w:val="ConsPlusNormal"/>
            </w:pPr>
            <w:r>
              <w:t xml:space="preserve">лиофилизат для приготовления раствора для </w:t>
            </w:r>
            <w:r>
              <w:lastRenderedPageBreak/>
              <w:t>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эрибулин</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L02</w:t>
            </w:r>
          </w:p>
        </w:tc>
        <w:tc>
          <w:tcPr>
            <w:tcW w:w="3964" w:type="dxa"/>
          </w:tcPr>
          <w:p w:rsidR="008F5202" w:rsidRDefault="008F5202">
            <w:pPr>
              <w:pStyle w:val="ConsPlusNormal"/>
            </w:pPr>
            <w:r>
              <w:t>противоопухолевые гормональные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L02A</w:t>
            </w:r>
          </w:p>
        </w:tc>
        <w:tc>
          <w:tcPr>
            <w:tcW w:w="3964" w:type="dxa"/>
          </w:tcPr>
          <w:p w:rsidR="008F5202" w:rsidRDefault="008F5202">
            <w:pPr>
              <w:pStyle w:val="ConsPlusNormal"/>
            </w:pPr>
            <w:r>
              <w:t>гормоны и родственные соединения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L02AB</w:t>
            </w:r>
          </w:p>
        </w:tc>
        <w:tc>
          <w:tcPr>
            <w:tcW w:w="3964" w:type="dxa"/>
          </w:tcPr>
          <w:p w:rsidR="008F5202" w:rsidRDefault="008F5202">
            <w:pPr>
              <w:pStyle w:val="ConsPlusNormal"/>
            </w:pPr>
            <w:r>
              <w:t>гестагены</w:t>
            </w:r>
          </w:p>
        </w:tc>
        <w:tc>
          <w:tcPr>
            <w:tcW w:w="7144" w:type="dxa"/>
          </w:tcPr>
          <w:p w:rsidR="008F5202" w:rsidRDefault="008F5202">
            <w:pPr>
              <w:pStyle w:val="ConsPlusNormal"/>
            </w:pPr>
            <w:r>
              <w:t>медроксипрогестерон</w:t>
            </w:r>
          </w:p>
        </w:tc>
        <w:tc>
          <w:tcPr>
            <w:tcW w:w="2869" w:type="dxa"/>
          </w:tcPr>
          <w:p w:rsidR="008F5202" w:rsidRDefault="008F5202">
            <w:pPr>
              <w:pStyle w:val="ConsPlusNormal"/>
            </w:pPr>
            <w:r>
              <w:t>суспензия для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L02AE</w:t>
            </w:r>
          </w:p>
        </w:tc>
        <w:tc>
          <w:tcPr>
            <w:tcW w:w="3964" w:type="dxa"/>
          </w:tcPr>
          <w:p w:rsidR="008F5202" w:rsidRDefault="008F5202">
            <w:pPr>
              <w:pStyle w:val="ConsPlusNormal"/>
            </w:pPr>
            <w:r>
              <w:t>аналоги гонадотропин-рилизинг гормона</w:t>
            </w:r>
          </w:p>
        </w:tc>
        <w:tc>
          <w:tcPr>
            <w:tcW w:w="7144" w:type="dxa"/>
          </w:tcPr>
          <w:p w:rsidR="008F5202" w:rsidRDefault="008F5202">
            <w:pPr>
              <w:pStyle w:val="ConsPlusNormal"/>
            </w:pPr>
            <w:r>
              <w:t>бусерелин</w:t>
            </w:r>
          </w:p>
        </w:tc>
        <w:tc>
          <w:tcPr>
            <w:tcW w:w="2869" w:type="dxa"/>
          </w:tcPr>
          <w:p w:rsidR="008F5202" w:rsidRDefault="008F5202">
            <w:pPr>
              <w:pStyle w:val="ConsPlusNormal"/>
            </w:pPr>
            <w:r>
              <w:t>лиофилизат для приготовления суспензии для внутримышечного введения пролонгированного действия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гозерелин</w:t>
            </w:r>
          </w:p>
        </w:tc>
        <w:tc>
          <w:tcPr>
            <w:tcW w:w="2869" w:type="dxa"/>
          </w:tcPr>
          <w:p w:rsidR="008F5202" w:rsidRDefault="008F5202">
            <w:pPr>
              <w:pStyle w:val="ConsPlusNormal"/>
            </w:pPr>
            <w:r>
              <w:t>имплантат;</w:t>
            </w:r>
          </w:p>
          <w:p w:rsidR="008F5202" w:rsidRDefault="008F5202">
            <w:pPr>
              <w:pStyle w:val="ConsPlusNormal"/>
            </w:pPr>
            <w:r>
              <w:t>капсула для подкожного введения пролонгированного действия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лейпрорелин</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 xml:space="preserve">лиофилизат для приготовления суспензии для внутримышечного и подкожного введения пролонгированного </w:t>
            </w:r>
            <w:r>
              <w:lastRenderedPageBreak/>
              <w:t>действия; лиофилизат для приготовления суспензии для внутримышечного и подкожного введения с пролонгированным высвобождением</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трипторелин</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лиофилизат для приготовления суспензии для внутримышечного введения пролонгированного действия;</w:t>
            </w:r>
          </w:p>
          <w:p w:rsidR="008F5202" w:rsidRDefault="008F5202">
            <w:pPr>
              <w:pStyle w:val="ConsPlusNormal"/>
            </w:pPr>
            <w:r>
              <w:t>лиофилизат для приготовления суспензии для внутримышечного введения с пролонгированным высвобождением;</w:t>
            </w:r>
          </w:p>
          <w:p w:rsidR="008F5202" w:rsidRDefault="008F5202">
            <w:pPr>
              <w:pStyle w:val="ConsPlusNormal"/>
            </w:pPr>
            <w:r>
              <w:t>лиофилизат для приготовления суспензии для внутримышечного и подкожного введения пролонгированного действия;</w:t>
            </w:r>
          </w:p>
          <w:p w:rsidR="008F5202" w:rsidRDefault="008F5202">
            <w:pPr>
              <w:pStyle w:val="ConsPlusNormal"/>
            </w:pPr>
            <w:r>
              <w:t>порошок для приготовления суспензии для внутримышечного и подкожного введения пролонгированного действия;</w:t>
            </w:r>
          </w:p>
          <w:p w:rsidR="008F5202" w:rsidRDefault="008F5202">
            <w:pPr>
              <w:pStyle w:val="ConsPlusNormal"/>
            </w:pPr>
            <w:r>
              <w:lastRenderedPageBreak/>
              <w:t>раствор для подкожного введения</w:t>
            </w:r>
          </w:p>
        </w:tc>
      </w:tr>
      <w:tr w:rsidR="008F5202">
        <w:tc>
          <w:tcPr>
            <w:tcW w:w="1084" w:type="dxa"/>
          </w:tcPr>
          <w:p w:rsidR="008F5202" w:rsidRDefault="008F5202">
            <w:pPr>
              <w:pStyle w:val="ConsPlusNormal"/>
              <w:jc w:val="center"/>
            </w:pPr>
            <w:r>
              <w:lastRenderedPageBreak/>
              <w:t>L02B</w:t>
            </w:r>
          </w:p>
        </w:tc>
        <w:tc>
          <w:tcPr>
            <w:tcW w:w="3964" w:type="dxa"/>
          </w:tcPr>
          <w:p w:rsidR="008F5202" w:rsidRDefault="008F5202">
            <w:pPr>
              <w:pStyle w:val="ConsPlusNormal"/>
            </w:pPr>
            <w:r>
              <w:t>антагонисты гормонов и родственные соединения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L02BA</w:t>
            </w:r>
          </w:p>
        </w:tc>
        <w:tc>
          <w:tcPr>
            <w:tcW w:w="3964" w:type="dxa"/>
          </w:tcPr>
          <w:p w:rsidR="008F5202" w:rsidRDefault="008F5202">
            <w:pPr>
              <w:pStyle w:val="ConsPlusNormal"/>
            </w:pPr>
            <w:r>
              <w:t>антиэстрогены</w:t>
            </w:r>
          </w:p>
        </w:tc>
        <w:tc>
          <w:tcPr>
            <w:tcW w:w="7144" w:type="dxa"/>
          </w:tcPr>
          <w:p w:rsidR="008F5202" w:rsidRDefault="008F5202">
            <w:pPr>
              <w:pStyle w:val="ConsPlusNormal"/>
            </w:pPr>
            <w:r>
              <w:t>тамоксифен</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фулвестрант</w:t>
            </w:r>
          </w:p>
        </w:tc>
        <w:tc>
          <w:tcPr>
            <w:tcW w:w="2869" w:type="dxa"/>
          </w:tcPr>
          <w:p w:rsidR="008F5202" w:rsidRDefault="008F5202">
            <w:pPr>
              <w:pStyle w:val="ConsPlusNormal"/>
            </w:pPr>
            <w:r>
              <w:t>раствор для внутримышечного введения</w:t>
            </w:r>
          </w:p>
        </w:tc>
      </w:tr>
      <w:tr w:rsidR="008F5202">
        <w:tc>
          <w:tcPr>
            <w:tcW w:w="1084" w:type="dxa"/>
            <w:vMerge w:val="restart"/>
          </w:tcPr>
          <w:p w:rsidR="008F5202" w:rsidRDefault="008F5202">
            <w:pPr>
              <w:pStyle w:val="ConsPlusNormal"/>
              <w:jc w:val="center"/>
            </w:pPr>
            <w:r>
              <w:t>L02BB</w:t>
            </w:r>
          </w:p>
        </w:tc>
        <w:tc>
          <w:tcPr>
            <w:tcW w:w="3964" w:type="dxa"/>
            <w:vMerge w:val="restart"/>
          </w:tcPr>
          <w:p w:rsidR="008F5202" w:rsidRDefault="008F5202">
            <w:pPr>
              <w:pStyle w:val="ConsPlusNormal"/>
            </w:pPr>
            <w:r>
              <w:t>антиандрогены</w:t>
            </w:r>
          </w:p>
        </w:tc>
        <w:tc>
          <w:tcPr>
            <w:tcW w:w="7144" w:type="dxa"/>
          </w:tcPr>
          <w:p w:rsidR="008F5202" w:rsidRDefault="008F5202">
            <w:pPr>
              <w:pStyle w:val="ConsPlusNormal"/>
            </w:pPr>
            <w:r>
              <w:t>апалутамид</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бикалутамид</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флутамид</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энзалутамид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L02BG</w:t>
            </w:r>
          </w:p>
        </w:tc>
        <w:tc>
          <w:tcPr>
            <w:tcW w:w="3964" w:type="dxa"/>
          </w:tcPr>
          <w:p w:rsidR="008F5202" w:rsidRDefault="008F5202">
            <w:pPr>
              <w:pStyle w:val="ConsPlusNormal"/>
            </w:pPr>
            <w:r>
              <w:t>ингибиторы ароматазы</w:t>
            </w:r>
          </w:p>
        </w:tc>
        <w:tc>
          <w:tcPr>
            <w:tcW w:w="7144" w:type="dxa"/>
          </w:tcPr>
          <w:p w:rsidR="008F5202" w:rsidRDefault="008F5202">
            <w:pPr>
              <w:pStyle w:val="ConsPlusNormal"/>
            </w:pPr>
            <w:r>
              <w:t>анастрозол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L02BX</w:t>
            </w:r>
          </w:p>
        </w:tc>
        <w:tc>
          <w:tcPr>
            <w:tcW w:w="3964" w:type="dxa"/>
          </w:tcPr>
          <w:p w:rsidR="008F5202" w:rsidRDefault="008F5202">
            <w:pPr>
              <w:pStyle w:val="ConsPlusNormal"/>
            </w:pPr>
            <w:r>
              <w:t>другие антагонисты гормонов и родственные соединения</w:t>
            </w:r>
          </w:p>
        </w:tc>
        <w:tc>
          <w:tcPr>
            <w:tcW w:w="7144" w:type="dxa"/>
          </w:tcPr>
          <w:p w:rsidR="008F5202" w:rsidRDefault="008F5202">
            <w:pPr>
              <w:pStyle w:val="ConsPlusNormal"/>
            </w:pPr>
            <w:r>
              <w:t>абиратерон</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дегареликс</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jc w:val="center"/>
            </w:pPr>
            <w:r>
              <w:lastRenderedPageBreak/>
              <w:t>L03</w:t>
            </w:r>
          </w:p>
        </w:tc>
        <w:tc>
          <w:tcPr>
            <w:tcW w:w="3964" w:type="dxa"/>
          </w:tcPr>
          <w:p w:rsidR="008F5202" w:rsidRDefault="008F5202">
            <w:pPr>
              <w:pStyle w:val="ConsPlusNormal"/>
            </w:pPr>
            <w:r>
              <w:t>иммуностимуляторы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L03A</w:t>
            </w:r>
          </w:p>
        </w:tc>
        <w:tc>
          <w:tcPr>
            <w:tcW w:w="3964" w:type="dxa"/>
          </w:tcPr>
          <w:p w:rsidR="008F5202" w:rsidRDefault="008F5202">
            <w:pPr>
              <w:pStyle w:val="ConsPlusNormal"/>
            </w:pPr>
            <w:r>
              <w:t>иммуностимуляторы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L03AA</w:t>
            </w:r>
          </w:p>
        </w:tc>
        <w:tc>
          <w:tcPr>
            <w:tcW w:w="3964" w:type="dxa"/>
          </w:tcPr>
          <w:p w:rsidR="008F5202" w:rsidRDefault="008F5202">
            <w:pPr>
              <w:pStyle w:val="ConsPlusNormal"/>
            </w:pPr>
            <w:r>
              <w:t>колониестимулирующие факторы</w:t>
            </w:r>
          </w:p>
        </w:tc>
        <w:tc>
          <w:tcPr>
            <w:tcW w:w="7144" w:type="dxa"/>
          </w:tcPr>
          <w:p w:rsidR="008F5202" w:rsidRDefault="008F5202">
            <w:pPr>
              <w:pStyle w:val="ConsPlusNormal"/>
            </w:pPr>
            <w:r>
              <w:t>филграстим</w:t>
            </w:r>
          </w:p>
        </w:tc>
        <w:tc>
          <w:tcPr>
            <w:tcW w:w="2869" w:type="dxa"/>
          </w:tcPr>
          <w:p w:rsidR="008F5202" w:rsidRDefault="008F5202">
            <w:pPr>
              <w:pStyle w:val="ConsPlusNormal"/>
            </w:pPr>
            <w:r>
              <w:t>раствор для внутривенного и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эмпэгфилграстим</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L03AB</w:t>
            </w:r>
          </w:p>
        </w:tc>
        <w:tc>
          <w:tcPr>
            <w:tcW w:w="3964" w:type="dxa"/>
          </w:tcPr>
          <w:p w:rsidR="008F5202" w:rsidRDefault="008F5202">
            <w:pPr>
              <w:pStyle w:val="ConsPlusNormal"/>
            </w:pPr>
            <w:r>
              <w:t>интерфероны</w:t>
            </w:r>
          </w:p>
        </w:tc>
        <w:tc>
          <w:tcPr>
            <w:tcW w:w="7144" w:type="dxa"/>
          </w:tcPr>
          <w:p w:rsidR="008F5202" w:rsidRDefault="008F5202">
            <w:pPr>
              <w:pStyle w:val="ConsPlusNormal"/>
            </w:pPr>
            <w:r>
              <w:t>интерферон альфа</w:t>
            </w:r>
          </w:p>
        </w:tc>
        <w:tc>
          <w:tcPr>
            <w:tcW w:w="2869" w:type="dxa"/>
          </w:tcPr>
          <w:p w:rsidR="008F5202" w:rsidRDefault="008F5202">
            <w:pPr>
              <w:pStyle w:val="ConsPlusNormal"/>
            </w:pPr>
            <w:r>
              <w:t>гель для местного и наружного применения;</w:t>
            </w:r>
          </w:p>
          <w:p w:rsidR="008F5202" w:rsidRDefault="008F5202">
            <w:pPr>
              <w:pStyle w:val="ConsPlusNormal"/>
            </w:pPr>
            <w:r>
              <w:t>капли назальные;</w:t>
            </w:r>
          </w:p>
          <w:p w:rsidR="008F5202" w:rsidRDefault="008F5202">
            <w:pPr>
              <w:pStyle w:val="ConsPlusNormal"/>
            </w:pPr>
            <w:r>
              <w:t>спрей назальный дозированный;</w:t>
            </w:r>
          </w:p>
          <w:p w:rsidR="008F5202" w:rsidRDefault="008F5202">
            <w:pPr>
              <w:pStyle w:val="ConsPlusNormal"/>
            </w:pPr>
            <w:r>
              <w:t>лиофилизат для приготовления раствора для внутримышечного, субконъюнктивального введения и закапывания в глаз;</w:t>
            </w:r>
          </w:p>
          <w:p w:rsidR="008F5202" w:rsidRDefault="008F5202">
            <w:pPr>
              <w:pStyle w:val="ConsPlusNormal"/>
            </w:pPr>
            <w:r>
              <w:t>лиофилизат для приготовления раствора для интраназального введения;</w:t>
            </w:r>
          </w:p>
          <w:p w:rsidR="008F5202" w:rsidRDefault="008F5202">
            <w:pPr>
              <w:pStyle w:val="ConsPlusNormal"/>
            </w:pPr>
            <w:r>
              <w:t>лиофилизат для приготовления раствора для интраназального введения и ингаляций;</w:t>
            </w:r>
          </w:p>
          <w:p w:rsidR="008F5202" w:rsidRDefault="008F5202">
            <w:pPr>
              <w:pStyle w:val="ConsPlusNormal"/>
            </w:pPr>
            <w:r>
              <w:t>лиофилизат для приготовления раствора для инъекций;</w:t>
            </w:r>
          </w:p>
          <w:p w:rsidR="008F5202" w:rsidRDefault="008F5202">
            <w:pPr>
              <w:pStyle w:val="ConsPlusNormal"/>
            </w:pPr>
            <w:r>
              <w:t xml:space="preserve">лиофилизат для </w:t>
            </w:r>
            <w:r>
              <w:lastRenderedPageBreak/>
              <w:t>приготовления раствора для инъекций и местного применения;</w:t>
            </w:r>
          </w:p>
          <w:p w:rsidR="008F5202" w:rsidRDefault="008F5202">
            <w:pPr>
              <w:pStyle w:val="ConsPlusNormal"/>
            </w:pPr>
            <w:r>
              <w:t>лиофилизат для приготовления суспензии для приема внутрь;</w:t>
            </w:r>
          </w:p>
          <w:p w:rsidR="008F5202" w:rsidRDefault="008F5202">
            <w:pPr>
              <w:pStyle w:val="ConsPlusNormal"/>
            </w:pPr>
            <w:r>
              <w:t>мазь для наружного и местного применения;</w:t>
            </w:r>
          </w:p>
          <w:p w:rsidR="008F5202" w:rsidRDefault="008F5202">
            <w:pPr>
              <w:pStyle w:val="ConsPlusNormal"/>
            </w:pPr>
            <w:r>
              <w:t>раствор для внутримышечного, субконъюнктивального введения и закапывания в глаз;</w:t>
            </w:r>
          </w:p>
          <w:p w:rsidR="008F5202" w:rsidRDefault="008F5202">
            <w:pPr>
              <w:pStyle w:val="ConsPlusNormal"/>
            </w:pPr>
            <w:r>
              <w:t>раствор для инъекций;</w:t>
            </w:r>
          </w:p>
          <w:p w:rsidR="008F5202" w:rsidRDefault="008F5202">
            <w:pPr>
              <w:pStyle w:val="ConsPlusNormal"/>
            </w:pPr>
            <w:r>
              <w:t>раствор для внутривенного и подкожного введения;</w:t>
            </w:r>
          </w:p>
          <w:p w:rsidR="008F5202" w:rsidRDefault="008F5202">
            <w:pPr>
              <w:pStyle w:val="ConsPlusNormal"/>
            </w:pPr>
            <w:r>
              <w:t>суппозитории ректальные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интерферон бета-1a</w:t>
            </w:r>
          </w:p>
        </w:tc>
        <w:tc>
          <w:tcPr>
            <w:tcW w:w="2869" w:type="dxa"/>
          </w:tcPr>
          <w:p w:rsidR="008F5202" w:rsidRDefault="008F5202">
            <w:pPr>
              <w:pStyle w:val="ConsPlusNormal"/>
            </w:pPr>
            <w:r>
              <w:t>лиофилизат для приготовления раствора для внутримышечного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интерферон бета-1b</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интерферон гамма</w:t>
            </w:r>
          </w:p>
        </w:tc>
        <w:tc>
          <w:tcPr>
            <w:tcW w:w="2869" w:type="dxa"/>
          </w:tcPr>
          <w:p w:rsidR="008F5202" w:rsidRDefault="008F5202">
            <w:pPr>
              <w:pStyle w:val="ConsPlusNormal"/>
            </w:pPr>
            <w:r>
              <w:t>лиофилизат для приготовления раствора для внутримышечного и подкожного введения;</w:t>
            </w:r>
          </w:p>
          <w:p w:rsidR="008F5202" w:rsidRDefault="008F5202">
            <w:pPr>
              <w:pStyle w:val="ConsPlusNormal"/>
            </w:pPr>
            <w:r>
              <w:lastRenderedPageBreak/>
              <w:t>лиофилизат для приготовления раствора для интраназального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пэгинтерферон альфа-2a</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пэгинтерферон альфа-2b</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пэгинтерферон бета-1a</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цепэгинтерферон альфа-2b</w:t>
            </w:r>
          </w:p>
        </w:tc>
        <w:tc>
          <w:tcPr>
            <w:tcW w:w="2869" w:type="dxa"/>
          </w:tcPr>
          <w:p w:rsidR="008F5202" w:rsidRDefault="008F5202">
            <w:pPr>
              <w:pStyle w:val="ConsPlusNormal"/>
            </w:pPr>
            <w:r>
              <w:t>раствор для подкожного введения</w:t>
            </w:r>
          </w:p>
        </w:tc>
      </w:tr>
      <w:tr w:rsidR="008F5202">
        <w:tc>
          <w:tcPr>
            <w:tcW w:w="1084" w:type="dxa"/>
            <w:vMerge w:val="restart"/>
          </w:tcPr>
          <w:p w:rsidR="008F5202" w:rsidRDefault="008F5202">
            <w:pPr>
              <w:pStyle w:val="ConsPlusNormal"/>
              <w:jc w:val="center"/>
            </w:pPr>
            <w:r>
              <w:t>L03AX</w:t>
            </w:r>
          </w:p>
        </w:tc>
        <w:tc>
          <w:tcPr>
            <w:tcW w:w="3964" w:type="dxa"/>
            <w:vMerge w:val="restart"/>
          </w:tcPr>
          <w:p w:rsidR="008F5202" w:rsidRDefault="008F5202">
            <w:pPr>
              <w:pStyle w:val="ConsPlusNormal"/>
            </w:pPr>
            <w:r>
              <w:t>другие иммуностимуляторы</w:t>
            </w:r>
          </w:p>
        </w:tc>
        <w:tc>
          <w:tcPr>
            <w:tcW w:w="7144" w:type="dxa"/>
          </w:tcPr>
          <w:p w:rsidR="008F5202" w:rsidRDefault="008F5202">
            <w:pPr>
              <w:pStyle w:val="ConsPlusNormal"/>
            </w:pPr>
            <w:r>
              <w:t>азоксимера бромид</w:t>
            </w:r>
          </w:p>
        </w:tc>
        <w:tc>
          <w:tcPr>
            <w:tcW w:w="2869" w:type="dxa"/>
          </w:tcPr>
          <w:p w:rsidR="008F5202" w:rsidRDefault="008F5202">
            <w:pPr>
              <w:pStyle w:val="ConsPlusNormal"/>
            </w:pPr>
            <w:r>
              <w:t>лиофилизат для приготовления раствора для инъекций и местного применения;</w:t>
            </w:r>
          </w:p>
          <w:p w:rsidR="008F5202" w:rsidRDefault="008F5202">
            <w:pPr>
              <w:pStyle w:val="ConsPlusNormal"/>
            </w:pPr>
            <w:r>
              <w:t>суппозитории вагинальные и ректальные;</w:t>
            </w:r>
          </w:p>
          <w:p w:rsidR="008F5202" w:rsidRDefault="008F5202">
            <w:pPr>
              <w:pStyle w:val="ConsPlusNormal"/>
            </w:pPr>
            <w:r>
              <w:t>таблетки</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вакцина для лечения рака мочевого пузыря БЦЖ</w:t>
            </w:r>
          </w:p>
        </w:tc>
        <w:tc>
          <w:tcPr>
            <w:tcW w:w="2869" w:type="dxa"/>
          </w:tcPr>
          <w:p w:rsidR="008F5202" w:rsidRDefault="008F5202">
            <w:pPr>
              <w:pStyle w:val="ConsPlusNormal"/>
            </w:pPr>
            <w:r>
              <w:t>лиофилизат для приготовления суспензии для внутрипузырного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глатирамера ацетат</w:t>
            </w:r>
          </w:p>
        </w:tc>
        <w:tc>
          <w:tcPr>
            <w:tcW w:w="2869" w:type="dxa"/>
          </w:tcPr>
          <w:p w:rsidR="008F5202" w:rsidRDefault="008F5202">
            <w:pPr>
              <w:pStyle w:val="ConsPlusNormal"/>
            </w:pPr>
            <w:r>
              <w:t>раствор для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глутамил-цистеинил-глицин динатрия</w:t>
            </w:r>
          </w:p>
        </w:tc>
        <w:tc>
          <w:tcPr>
            <w:tcW w:w="2869" w:type="dxa"/>
          </w:tcPr>
          <w:p w:rsidR="008F5202" w:rsidRDefault="008F5202">
            <w:pPr>
              <w:pStyle w:val="ConsPlusNormal"/>
            </w:pPr>
            <w:r>
              <w:t>раствор для инъекций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меглюмина акридонацетат</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тилорон</w:t>
            </w:r>
          </w:p>
        </w:tc>
        <w:tc>
          <w:tcPr>
            <w:tcW w:w="2869" w:type="dxa"/>
          </w:tcPr>
          <w:p w:rsidR="008F5202" w:rsidRDefault="008F5202">
            <w:pPr>
              <w:pStyle w:val="ConsPlusNormal"/>
            </w:pPr>
            <w:r>
              <w:t>капсулы;</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L04</w:t>
            </w:r>
          </w:p>
        </w:tc>
        <w:tc>
          <w:tcPr>
            <w:tcW w:w="3964" w:type="dxa"/>
          </w:tcPr>
          <w:p w:rsidR="008F5202" w:rsidRDefault="008F5202">
            <w:pPr>
              <w:pStyle w:val="ConsPlusNormal"/>
            </w:pPr>
            <w:r>
              <w:t>иммунодепрессанты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L04A</w:t>
            </w:r>
          </w:p>
        </w:tc>
        <w:tc>
          <w:tcPr>
            <w:tcW w:w="3964" w:type="dxa"/>
          </w:tcPr>
          <w:p w:rsidR="008F5202" w:rsidRDefault="008F5202">
            <w:pPr>
              <w:pStyle w:val="ConsPlusNormal"/>
            </w:pPr>
            <w:r>
              <w:t>иммунодепрессанты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L04AA</w:t>
            </w:r>
          </w:p>
        </w:tc>
        <w:tc>
          <w:tcPr>
            <w:tcW w:w="3964" w:type="dxa"/>
          </w:tcPr>
          <w:p w:rsidR="008F5202" w:rsidRDefault="008F5202">
            <w:pPr>
              <w:pStyle w:val="ConsPlusNormal"/>
            </w:pPr>
            <w:r>
              <w:t>селективные иммунодепрессанты</w:t>
            </w:r>
          </w:p>
        </w:tc>
        <w:tc>
          <w:tcPr>
            <w:tcW w:w="7144" w:type="dxa"/>
          </w:tcPr>
          <w:p w:rsidR="008F5202" w:rsidRDefault="008F5202">
            <w:pPr>
              <w:pStyle w:val="ConsPlusNormal"/>
            </w:pPr>
            <w:r>
              <w:t>абатацепт</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 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алемтузумаб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апремиласт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барицитиниб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белимумаб</w:t>
            </w:r>
          </w:p>
        </w:tc>
        <w:tc>
          <w:tcPr>
            <w:tcW w:w="2869" w:type="dxa"/>
          </w:tcPr>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ведолизумаб</w:t>
            </w:r>
          </w:p>
        </w:tc>
        <w:tc>
          <w:tcPr>
            <w:tcW w:w="2869" w:type="dxa"/>
          </w:tcPr>
          <w:p w:rsidR="008F5202" w:rsidRDefault="008F5202">
            <w:pPr>
              <w:pStyle w:val="ConsPlusNormal"/>
            </w:pPr>
            <w:r>
              <w:t xml:space="preserve">лиофилизат для </w:t>
            </w:r>
            <w:r>
              <w:lastRenderedPageBreak/>
              <w:t>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иммуноглобулин антитимоцитарный</w:t>
            </w:r>
          </w:p>
        </w:tc>
        <w:tc>
          <w:tcPr>
            <w:tcW w:w="2869" w:type="dxa"/>
          </w:tcPr>
          <w:p w:rsidR="008F5202" w:rsidRDefault="008F5202">
            <w:pPr>
              <w:pStyle w:val="ConsPlusNormal"/>
            </w:pPr>
            <w:r>
              <w:t>концентрат для приготовления раствора для инфузий; лиофилизат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кладрибин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лефлуномид</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микофенолата мофетил</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микофеноловая кислота</w:t>
            </w:r>
          </w:p>
        </w:tc>
        <w:tc>
          <w:tcPr>
            <w:tcW w:w="2869" w:type="dxa"/>
          </w:tcPr>
          <w:p w:rsidR="008F5202" w:rsidRDefault="008F5202">
            <w:pPr>
              <w:pStyle w:val="ConsPlusNormal"/>
            </w:pPr>
            <w:r>
              <w:t>таблетки кишечнорастворимые, покрытые оболочкой;</w:t>
            </w:r>
          </w:p>
          <w:p w:rsidR="008F5202" w:rsidRDefault="008F5202">
            <w:pPr>
              <w:pStyle w:val="ConsPlusNormal"/>
            </w:pPr>
            <w:r>
              <w:t>таблетки, покрытые кишечнорастворимой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натализумаб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окрелизумаб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сипонимод</w:t>
            </w:r>
          </w:p>
        </w:tc>
        <w:tc>
          <w:tcPr>
            <w:tcW w:w="2869" w:type="dxa"/>
          </w:tcPr>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терифлуномид</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тофацитиниб</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упадацитиниб</w:t>
            </w:r>
          </w:p>
        </w:tc>
        <w:tc>
          <w:tcPr>
            <w:tcW w:w="2869" w:type="dxa"/>
          </w:tcPr>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финголимод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эверолимус</w:t>
            </w:r>
          </w:p>
        </w:tc>
        <w:tc>
          <w:tcPr>
            <w:tcW w:w="2869" w:type="dxa"/>
          </w:tcPr>
          <w:p w:rsidR="008F5202" w:rsidRDefault="008F5202">
            <w:pPr>
              <w:pStyle w:val="ConsPlusNormal"/>
            </w:pPr>
            <w:r>
              <w:t>таблетки;</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экулизумаб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jc w:val="center"/>
            </w:pPr>
            <w:r>
              <w:t>L04AB</w:t>
            </w:r>
          </w:p>
        </w:tc>
        <w:tc>
          <w:tcPr>
            <w:tcW w:w="3964" w:type="dxa"/>
          </w:tcPr>
          <w:p w:rsidR="008F5202" w:rsidRDefault="008F5202">
            <w:pPr>
              <w:pStyle w:val="ConsPlusNormal"/>
            </w:pPr>
            <w:r>
              <w:t>ингибиторы фактора некроза опухоли альфа (ФНО-альфа)</w:t>
            </w:r>
          </w:p>
        </w:tc>
        <w:tc>
          <w:tcPr>
            <w:tcW w:w="7144" w:type="dxa"/>
          </w:tcPr>
          <w:p w:rsidR="008F5202" w:rsidRDefault="008F5202">
            <w:pPr>
              <w:pStyle w:val="ConsPlusNormal"/>
            </w:pPr>
            <w:r>
              <w:t>адалимумаб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голимумаб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инфликсимаб</w:t>
            </w:r>
          </w:p>
        </w:tc>
        <w:tc>
          <w:tcPr>
            <w:tcW w:w="2869" w:type="dxa"/>
          </w:tcPr>
          <w:p w:rsidR="008F5202" w:rsidRDefault="008F5202">
            <w:pPr>
              <w:pStyle w:val="ConsPlusNormal"/>
            </w:pPr>
            <w:r>
              <w:t>лиофилизат для приготовления раствора для инфузий;</w:t>
            </w:r>
          </w:p>
          <w:p w:rsidR="008F5202" w:rsidRDefault="008F5202">
            <w:pPr>
              <w:pStyle w:val="ConsPlusNormal"/>
            </w:pPr>
            <w:r>
              <w:t>лиофилизат для приготовления концентрата для приготовления раствора для инфузий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цертолизумаба пэгол</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этанерцепт</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L04AC</w:t>
            </w:r>
          </w:p>
        </w:tc>
        <w:tc>
          <w:tcPr>
            <w:tcW w:w="3964" w:type="dxa"/>
          </w:tcPr>
          <w:p w:rsidR="008F5202" w:rsidRDefault="008F5202">
            <w:pPr>
              <w:pStyle w:val="ConsPlusNormal"/>
            </w:pPr>
            <w:r>
              <w:t>ингибиторы интерлейкина</w:t>
            </w:r>
          </w:p>
        </w:tc>
        <w:tc>
          <w:tcPr>
            <w:tcW w:w="7144" w:type="dxa"/>
          </w:tcPr>
          <w:p w:rsidR="008F5202" w:rsidRDefault="008F5202">
            <w:pPr>
              <w:pStyle w:val="ConsPlusNormal"/>
            </w:pPr>
            <w:r>
              <w:t>анакинра</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базиликсимаб</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гуселькумаб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иксекизумаб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канакинумаб</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левилимаб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нетакимаб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олокизумаб</w:t>
            </w:r>
          </w:p>
        </w:tc>
        <w:tc>
          <w:tcPr>
            <w:tcW w:w="2869" w:type="dxa"/>
          </w:tcPr>
          <w:p w:rsidR="008F5202" w:rsidRDefault="008F5202">
            <w:pPr>
              <w:pStyle w:val="ConsPlusNormal"/>
            </w:pPr>
            <w:r>
              <w:t xml:space="preserve">раствор для подкожного </w:t>
            </w:r>
            <w:r>
              <w:lastRenderedPageBreak/>
              <w:t>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рисанкизумаб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сарилумаб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секукинумаб</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тоцилизумаб</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 xml:space="preserve">сиролимус </w:t>
            </w:r>
            <w:hyperlink w:anchor="P13120">
              <w:r>
                <w:rPr>
                  <w:color w:val="0000FF"/>
                </w:rPr>
                <w:t>&lt;*&gt;</w:t>
              </w:r>
            </w:hyperlink>
          </w:p>
        </w:tc>
        <w:tc>
          <w:tcPr>
            <w:tcW w:w="2869" w:type="dxa"/>
          </w:tcPr>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устекинумаб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jc w:val="center"/>
            </w:pPr>
            <w:r>
              <w:t>L04AD</w:t>
            </w:r>
          </w:p>
        </w:tc>
        <w:tc>
          <w:tcPr>
            <w:tcW w:w="3964" w:type="dxa"/>
          </w:tcPr>
          <w:p w:rsidR="008F5202" w:rsidRDefault="008F5202">
            <w:pPr>
              <w:pStyle w:val="ConsPlusNormal"/>
            </w:pPr>
            <w:r>
              <w:t>ингибиторы кальциневрина</w:t>
            </w:r>
          </w:p>
        </w:tc>
        <w:tc>
          <w:tcPr>
            <w:tcW w:w="7144" w:type="dxa"/>
          </w:tcPr>
          <w:p w:rsidR="008F5202" w:rsidRDefault="008F5202">
            <w:pPr>
              <w:pStyle w:val="ConsPlusNormal"/>
            </w:pPr>
            <w:r>
              <w:t>такролимус</w:t>
            </w:r>
          </w:p>
        </w:tc>
        <w:tc>
          <w:tcPr>
            <w:tcW w:w="2869" w:type="dxa"/>
          </w:tcPr>
          <w:p w:rsidR="008F5202" w:rsidRDefault="008F5202">
            <w:pPr>
              <w:pStyle w:val="ConsPlusNormal"/>
            </w:pPr>
            <w:r>
              <w:t>капсулы;</w:t>
            </w:r>
          </w:p>
          <w:p w:rsidR="008F5202" w:rsidRDefault="008F5202">
            <w:pPr>
              <w:pStyle w:val="ConsPlusNormal"/>
            </w:pPr>
            <w:r>
              <w:t>капсулы пролонгированного действия;</w:t>
            </w:r>
          </w:p>
          <w:p w:rsidR="008F5202" w:rsidRDefault="008F5202">
            <w:pPr>
              <w:pStyle w:val="ConsPlusNormal"/>
            </w:pPr>
            <w:r>
              <w:t>концентрат для приготовления раствора для внутривенного введения;</w:t>
            </w:r>
          </w:p>
          <w:p w:rsidR="008F5202" w:rsidRDefault="008F5202">
            <w:pPr>
              <w:pStyle w:val="ConsPlusNormal"/>
            </w:pPr>
            <w:r>
              <w:t>мазь для наружного применения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циклоспорин</w:t>
            </w:r>
          </w:p>
        </w:tc>
        <w:tc>
          <w:tcPr>
            <w:tcW w:w="2869" w:type="dxa"/>
          </w:tcPr>
          <w:p w:rsidR="008F5202" w:rsidRDefault="008F5202">
            <w:pPr>
              <w:pStyle w:val="ConsPlusNormal"/>
            </w:pPr>
            <w:r>
              <w:t>капсулы;</w:t>
            </w:r>
          </w:p>
          <w:p w:rsidR="008F5202" w:rsidRDefault="008F5202">
            <w:pPr>
              <w:pStyle w:val="ConsPlusNormal"/>
            </w:pPr>
            <w:r>
              <w:t>капсулы мягкие;</w:t>
            </w:r>
          </w:p>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приема внутрь</w:t>
            </w:r>
          </w:p>
        </w:tc>
      </w:tr>
      <w:tr w:rsidR="008F5202">
        <w:tc>
          <w:tcPr>
            <w:tcW w:w="1084" w:type="dxa"/>
          </w:tcPr>
          <w:p w:rsidR="008F5202" w:rsidRDefault="008F5202">
            <w:pPr>
              <w:pStyle w:val="ConsPlusNormal"/>
              <w:jc w:val="center"/>
            </w:pPr>
            <w:r>
              <w:t>L04AX</w:t>
            </w:r>
          </w:p>
        </w:tc>
        <w:tc>
          <w:tcPr>
            <w:tcW w:w="3964" w:type="dxa"/>
          </w:tcPr>
          <w:p w:rsidR="008F5202" w:rsidRDefault="008F5202">
            <w:pPr>
              <w:pStyle w:val="ConsPlusNormal"/>
            </w:pPr>
            <w:r>
              <w:t>другие иммунодепрессанты</w:t>
            </w:r>
          </w:p>
        </w:tc>
        <w:tc>
          <w:tcPr>
            <w:tcW w:w="7144" w:type="dxa"/>
          </w:tcPr>
          <w:p w:rsidR="008F5202" w:rsidRDefault="008F5202">
            <w:pPr>
              <w:pStyle w:val="ConsPlusNormal"/>
            </w:pPr>
            <w:r>
              <w:t>азатиоприн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диметилфумарат</w:t>
            </w:r>
          </w:p>
        </w:tc>
        <w:tc>
          <w:tcPr>
            <w:tcW w:w="2869" w:type="dxa"/>
          </w:tcPr>
          <w:p w:rsidR="008F5202" w:rsidRDefault="008F5202">
            <w:pPr>
              <w:pStyle w:val="ConsPlusNormal"/>
            </w:pPr>
            <w:r>
              <w:t>капсулы кишечнорастворимые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леналидомид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пирфенидон</w:t>
            </w:r>
          </w:p>
        </w:tc>
        <w:tc>
          <w:tcPr>
            <w:tcW w:w="2869" w:type="dxa"/>
          </w:tcPr>
          <w:p w:rsidR="008F5202" w:rsidRDefault="008F5202">
            <w:pPr>
              <w:pStyle w:val="ConsPlusNormal"/>
            </w:pPr>
            <w:r>
              <w:t>капсулы;</w:t>
            </w:r>
          </w:p>
          <w:p w:rsidR="008F5202" w:rsidRDefault="008F5202">
            <w:pPr>
              <w:pStyle w:val="ConsPlusNormal"/>
            </w:pPr>
            <w:r>
              <w:t>таблетки, покрытые</w:t>
            </w:r>
          </w:p>
          <w:p w:rsidR="008F5202" w:rsidRDefault="008F5202">
            <w:pPr>
              <w:pStyle w:val="ConsPlusNormal"/>
            </w:pPr>
            <w:r>
              <w:t>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помалидомид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M</w:t>
            </w:r>
          </w:p>
        </w:tc>
        <w:tc>
          <w:tcPr>
            <w:tcW w:w="3964" w:type="dxa"/>
          </w:tcPr>
          <w:p w:rsidR="008F5202" w:rsidRDefault="008F5202">
            <w:pPr>
              <w:pStyle w:val="ConsPlusNormal"/>
            </w:pPr>
            <w:r>
              <w:t>костно-мышечная система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M01</w:t>
            </w:r>
          </w:p>
        </w:tc>
        <w:tc>
          <w:tcPr>
            <w:tcW w:w="3964" w:type="dxa"/>
          </w:tcPr>
          <w:p w:rsidR="008F5202" w:rsidRDefault="008F5202">
            <w:pPr>
              <w:pStyle w:val="ConsPlusNormal"/>
            </w:pPr>
            <w:r>
              <w:t>противовоспалительные и противоревматические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M01A</w:t>
            </w:r>
          </w:p>
        </w:tc>
        <w:tc>
          <w:tcPr>
            <w:tcW w:w="3964" w:type="dxa"/>
          </w:tcPr>
          <w:p w:rsidR="008F5202" w:rsidRDefault="008F5202">
            <w:pPr>
              <w:pStyle w:val="ConsPlusNormal"/>
            </w:pPr>
            <w:r>
              <w:t>нестероидные противовоспалительные и противоревматические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M01AB</w:t>
            </w:r>
          </w:p>
        </w:tc>
        <w:tc>
          <w:tcPr>
            <w:tcW w:w="3964" w:type="dxa"/>
          </w:tcPr>
          <w:p w:rsidR="008F5202" w:rsidRDefault="008F5202">
            <w:pPr>
              <w:pStyle w:val="ConsPlusNormal"/>
            </w:pPr>
            <w:r>
              <w:t>производные уксусной кислоты и родственные соединения</w:t>
            </w:r>
          </w:p>
        </w:tc>
        <w:tc>
          <w:tcPr>
            <w:tcW w:w="7144" w:type="dxa"/>
          </w:tcPr>
          <w:p w:rsidR="008F5202" w:rsidRDefault="008F5202">
            <w:pPr>
              <w:pStyle w:val="ConsPlusNormal"/>
            </w:pPr>
            <w:r>
              <w:t>диклофенак</w:t>
            </w:r>
          </w:p>
        </w:tc>
        <w:tc>
          <w:tcPr>
            <w:tcW w:w="2869" w:type="dxa"/>
          </w:tcPr>
          <w:p w:rsidR="008F5202" w:rsidRDefault="008F5202">
            <w:pPr>
              <w:pStyle w:val="ConsPlusNormal"/>
            </w:pPr>
            <w:r>
              <w:t>капли глазные;</w:t>
            </w:r>
          </w:p>
          <w:p w:rsidR="008F5202" w:rsidRDefault="008F5202">
            <w:pPr>
              <w:pStyle w:val="ConsPlusNormal"/>
            </w:pPr>
            <w:r>
              <w:t>капсулы кишечнорастворимые;</w:t>
            </w:r>
          </w:p>
          <w:p w:rsidR="008F5202" w:rsidRDefault="008F5202">
            <w:pPr>
              <w:pStyle w:val="ConsPlusNormal"/>
            </w:pPr>
            <w:r>
              <w:t>капсулы с модифицированным высвобождением;</w:t>
            </w:r>
          </w:p>
          <w:p w:rsidR="008F5202" w:rsidRDefault="008F5202">
            <w:pPr>
              <w:pStyle w:val="ConsPlusNormal"/>
            </w:pPr>
            <w:r>
              <w:t xml:space="preserve">раствор для </w:t>
            </w:r>
            <w:r>
              <w:lastRenderedPageBreak/>
              <w:t>внутримышечного введения;</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покрытые кишечнорастворимой пленочной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 покрытые кишечнорастворимой оболочкой;</w:t>
            </w:r>
          </w:p>
          <w:p w:rsidR="008F5202" w:rsidRDefault="008F5202">
            <w:pPr>
              <w:pStyle w:val="ConsPlusNormal"/>
            </w:pPr>
            <w:r>
              <w:t>таблетки пролонгированного действия, покрытые оболочкой;</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p w:rsidR="008F5202" w:rsidRDefault="008F5202">
            <w:pPr>
              <w:pStyle w:val="ConsPlusNormal"/>
            </w:pPr>
            <w:r>
              <w:t xml:space="preserve">таблетки кишечнорастворимые с пролонгированным </w:t>
            </w:r>
            <w:r>
              <w:lastRenderedPageBreak/>
              <w:t>высвобождением</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кеторолак</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внутримышечного введения;</w:t>
            </w:r>
          </w:p>
          <w:p w:rsidR="008F5202" w:rsidRDefault="008F5202">
            <w:pPr>
              <w:pStyle w:val="ConsPlusNormal"/>
            </w:pPr>
            <w:r>
              <w:t>таблетки;</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M01AE</w:t>
            </w:r>
          </w:p>
        </w:tc>
        <w:tc>
          <w:tcPr>
            <w:tcW w:w="3964" w:type="dxa"/>
          </w:tcPr>
          <w:p w:rsidR="008F5202" w:rsidRDefault="008F5202">
            <w:pPr>
              <w:pStyle w:val="ConsPlusNormal"/>
            </w:pPr>
            <w:r>
              <w:t>производные пропионовой кислоты</w:t>
            </w:r>
          </w:p>
        </w:tc>
        <w:tc>
          <w:tcPr>
            <w:tcW w:w="7144" w:type="dxa"/>
          </w:tcPr>
          <w:p w:rsidR="008F5202" w:rsidRDefault="008F5202">
            <w:pPr>
              <w:pStyle w:val="ConsPlusNormal"/>
            </w:pPr>
            <w:r>
              <w:t>декскетопрофен</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ибупрофен</w:t>
            </w:r>
          </w:p>
        </w:tc>
        <w:tc>
          <w:tcPr>
            <w:tcW w:w="2869" w:type="dxa"/>
          </w:tcPr>
          <w:p w:rsidR="008F5202" w:rsidRDefault="008F5202">
            <w:pPr>
              <w:pStyle w:val="ConsPlusNormal"/>
            </w:pPr>
            <w:r>
              <w:t>гель для наружного применения;</w:t>
            </w:r>
          </w:p>
          <w:p w:rsidR="008F5202" w:rsidRDefault="008F5202">
            <w:pPr>
              <w:pStyle w:val="ConsPlusNormal"/>
            </w:pPr>
            <w:r>
              <w:t>гранулы для приготовления раствора для приема внутрь;</w:t>
            </w:r>
          </w:p>
          <w:p w:rsidR="008F5202" w:rsidRDefault="008F5202">
            <w:pPr>
              <w:pStyle w:val="ConsPlusNormal"/>
            </w:pPr>
            <w:r>
              <w:t>капсулы;</w:t>
            </w:r>
          </w:p>
          <w:p w:rsidR="008F5202" w:rsidRDefault="008F5202">
            <w:pPr>
              <w:pStyle w:val="ConsPlusNormal"/>
            </w:pPr>
            <w:r>
              <w:t>крем для наружного применения;</w:t>
            </w:r>
          </w:p>
          <w:p w:rsidR="008F5202" w:rsidRDefault="008F5202">
            <w:pPr>
              <w:pStyle w:val="ConsPlusNormal"/>
            </w:pPr>
            <w:r>
              <w:t>мазь для наружного применения;</w:t>
            </w:r>
          </w:p>
          <w:p w:rsidR="008F5202" w:rsidRDefault="008F5202">
            <w:pPr>
              <w:pStyle w:val="ConsPlusNormal"/>
            </w:pPr>
            <w:r>
              <w:t>раствор для внутривенного введения;</w:t>
            </w:r>
          </w:p>
          <w:p w:rsidR="008F5202" w:rsidRDefault="008F5202">
            <w:pPr>
              <w:pStyle w:val="ConsPlusNormal"/>
            </w:pPr>
            <w:r>
              <w:t>суппозитории ректальные;</w:t>
            </w:r>
          </w:p>
          <w:p w:rsidR="008F5202" w:rsidRDefault="008F5202">
            <w:pPr>
              <w:pStyle w:val="ConsPlusNormal"/>
            </w:pPr>
            <w:r>
              <w:t>суппозитории ректальные (для детей);</w:t>
            </w:r>
          </w:p>
          <w:p w:rsidR="008F5202" w:rsidRDefault="008F5202">
            <w:pPr>
              <w:pStyle w:val="ConsPlusNormal"/>
            </w:pPr>
            <w:r>
              <w:t>суспензия для приема внутрь;</w:t>
            </w:r>
          </w:p>
          <w:p w:rsidR="008F5202" w:rsidRDefault="008F5202">
            <w:pPr>
              <w:pStyle w:val="ConsPlusNormal"/>
            </w:pPr>
            <w:r>
              <w:t>суспензия для приема внутрь (для детей);</w:t>
            </w:r>
          </w:p>
          <w:p w:rsidR="008F5202" w:rsidRDefault="008F5202">
            <w:pPr>
              <w:pStyle w:val="ConsPlusNormal"/>
            </w:pPr>
            <w:r>
              <w:t xml:space="preserve">таблетки, покрытые </w:t>
            </w:r>
            <w:r>
              <w:lastRenderedPageBreak/>
              <w:t>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кетопрофен</w:t>
            </w:r>
          </w:p>
        </w:tc>
        <w:tc>
          <w:tcPr>
            <w:tcW w:w="2869" w:type="dxa"/>
          </w:tcPr>
          <w:p w:rsidR="008F5202" w:rsidRDefault="008F5202">
            <w:pPr>
              <w:pStyle w:val="ConsPlusNormal"/>
            </w:pPr>
            <w:r>
              <w:t>капсулы;</w:t>
            </w:r>
          </w:p>
          <w:p w:rsidR="008F5202" w:rsidRDefault="008F5202">
            <w:pPr>
              <w:pStyle w:val="ConsPlusNormal"/>
            </w:pPr>
            <w:r>
              <w:t>капсулы пролонгированного действия;</w:t>
            </w:r>
          </w:p>
          <w:p w:rsidR="008F5202" w:rsidRDefault="008F5202">
            <w:pPr>
              <w:pStyle w:val="ConsPlusNormal"/>
            </w:pPr>
            <w:r>
              <w:t>капсулы с модифицированным высвобождением;</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инфузий и внутримышечного введения;</w:t>
            </w:r>
          </w:p>
          <w:p w:rsidR="008F5202" w:rsidRDefault="008F5202">
            <w:pPr>
              <w:pStyle w:val="ConsPlusNormal"/>
            </w:pPr>
            <w:r>
              <w:t>суппозитории ректальные;</w:t>
            </w:r>
          </w:p>
          <w:p w:rsidR="008F5202" w:rsidRDefault="008F5202">
            <w:pPr>
              <w:pStyle w:val="ConsPlusNormal"/>
            </w:pPr>
          </w:p>
          <w:p w:rsidR="008F5202" w:rsidRDefault="008F5202">
            <w:pPr>
              <w:pStyle w:val="ConsPlusNormal"/>
            </w:pPr>
            <w:r>
              <w:t>таблетки;</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w:t>
            </w:r>
          </w:p>
          <w:p w:rsidR="008F5202" w:rsidRDefault="008F5202">
            <w:pPr>
              <w:pStyle w:val="ConsPlusNormal"/>
            </w:pPr>
            <w:r>
              <w:t>таблетки с модифицированным высвобождением</w:t>
            </w:r>
          </w:p>
        </w:tc>
      </w:tr>
      <w:tr w:rsidR="008F5202">
        <w:tc>
          <w:tcPr>
            <w:tcW w:w="1084" w:type="dxa"/>
          </w:tcPr>
          <w:p w:rsidR="008F5202" w:rsidRDefault="008F5202">
            <w:pPr>
              <w:pStyle w:val="ConsPlusNormal"/>
              <w:jc w:val="center"/>
            </w:pPr>
            <w:r>
              <w:t>M01C</w:t>
            </w:r>
          </w:p>
        </w:tc>
        <w:tc>
          <w:tcPr>
            <w:tcW w:w="3964" w:type="dxa"/>
          </w:tcPr>
          <w:p w:rsidR="008F5202" w:rsidRDefault="008F5202">
            <w:pPr>
              <w:pStyle w:val="ConsPlusNormal"/>
            </w:pPr>
            <w:r>
              <w:t>базисные противоревматические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M01CC</w:t>
            </w:r>
          </w:p>
        </w:tc>
        <w:tc>
          <w:tcPr>
            <w:tcW w:w="3964" w:type="dxa"/>
          </w:tcPr>
          <w:p w:rsidR="008F5202" w:rsidRDefault="008F5202">
            <w:pPr>
              <w:pStyle w:val="ConsPlusNormal"/>
            </w:pPr>
            <w:r>
              <w:t>пеницилламин и подобные препараты</w:t>
            </w:r>
          </w:p>
        </w:tc>
        <w:tc>
          <w:tcPr>
            <w:tcW w:w="7144" w:type="dxa"/>
          </w:tcPr>
          <w:p w:rsidR="008F5202" w:rsidRDefault="008F5202">
            <w:pPr>
              <w:pStyle w:val="ConsPlusNormal"/>
            </w:pPr>
            <w:r>
              <w:t>пеницилламин</w:t>
            </w:r>
          </w:p>
        </w:tc>
        <w:tc>
          <w:tcPr>
            <w:tcW w:w="2869" w:type="dxa"/>
          </w:tcPr>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jc w:val="center"/>
            </w:pPr>
            <w:r>
              <w:lastRenderedPageBreak/>
              <w:t>M03</w:t>
            </w:r>
          </w:p>
        </w:tc>
        <w:tc>
          <w:tcPr>
            <w:tcW w:w="3964" w:type="dxa"/>
          </w:tcPr>
          <w:p w:rsidR="008F5202" w:rsidRDefault="008F5202">
            <w:pPr>
              <w:pStyle w:val="ConsPlusNormal"/>
            </w:pPr>
            <w:r>
              <w:t>миорелаксанты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M03A</w:t>
            </w:r>
          </w:p>
        </w:tc>
        <w:tc>
          <w:tcPr>
            <w:tcW w:w="3964" w:type="dxa"/>
          </w:tcPr>
          <w:p w:rsidR="008F5202" w:rsidRDefault="008F5202">
            <w:pPr>
              <w:pStyle w:val="ConsPlusNormal"/>
            </w:pPr>
            <w:r>
              <w:t>миорелаксанты периферического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M03AB</w:t>
            </w:r>
          </w:p>
        </w:tc>
        <w:tc>
          <w:tcPr>
            <w:tcW w:w="3964" w:type="dxa"/>
          </w:tcPr>
          <w:p w:rsidR="008F5202" w:rsidRDefault="008F5202">
            <w:pPr>
              <w:pStyle w:val="ConsPlusNormal"/>
            </w:pPr>
            <w:r>
              <w:t>производные холина</w:t>
            </w:r>
          </w:p>
        </w:tc>
        <w:tc>
          <w:tcPr>
            <w:tcW w:w="7144" w:type="dxa"/>
          </w:tcPr>
          <w:p w:rsidR="008F5202" w:rsidRDefault="008F5202">
            <w:pPr>
              <w:pStyle w:val="ConsPlusNormal"/>
            </w:pPr>
            <w:r>
              <w:t>суксаметония йодид и хлорид</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jc w:val="center"/>
            </w:pPr>
            <w:r>
              <w:t>M03AC</w:t>
            </w:r>
          </w:p>
        </w:tc>
        <w:tc>
          <w:tcPr>
            <w:tcW w:w="3964" w:type="dxa"/>
          </w:tcPr>
          <w:p w:rsidR="008F5202" w:rsidRDefault="008F5202">
            <w:pPr>
              <w:pStyle w:val="ConsPlusNormal"/>
            </w:pPr>
            <w:r>
              <w:t>другие четвертичные аммониевые соединения</w:t>
            </w:r>
          </w:p>
        </w:tc>
        <w:tc>
          <w:tcPr>
            <w:tcW w:w="7144" w:type="dxa"/>
          </w:tcPr>
          <w:p w:rsidR="008F5202" w:rsidRDefault="008F5202">
            <w:pPr>
              <w:pStyle w:val="ConsPlusNormal"/>
            </w:pPr>
            <w:r>
              <w:t>пипекурония бромид</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рокурония бромид</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M03AX</w:t>
            </w:r>
          </w:p>
        </w:tc>
        <w:tc>
          <w:tcPr>
            <w:tcW w:w="3964" w:type="dxa"/>
          </w:tcPr>
          <w:p w:rsidR="008F5202" w:rsidRDefault="008F5202">
            <w:pPr>
              <w:pStyle w:val="ConsPlusNormal"/>
            </w:pPr>
            <w:r>
              <w:t>другие миорелаксанты периферического действия</w:t>
            </w:r>
          </w:p>
        </w:tc>
        <w:tc>
          <w:tcPr>
            <w:tcW w:w="7144" w:type="dxa"/>
          </w:tcPr>
          <w:p w:rsidR="008F5202" w:rsidRDefault="008F5202">
            <w:pPr>
              <w:pStyle w:val="ConsPlusNormal"/>
            </w:pPr>
            <w:r>
              <w:t>ботулинический токсин типа A</w:t>
            </w:r>
          </w:p>
        </w:tc>
        <w:tc>
          <w:tcPr>
            <w:tcW w:w="2869" w:type="dxa"/>
          </w:tcPr>
          <w:p w:rsidR="008F5202" w:rsidRDefault="008F5202">
            <w:pPr>
              <w:pStyle w:val="ConsPlusNormal"/>
            </w:pPr>
            <w:r>
              <w:t>лиофилизат для приготовления раствора для внутримышечного введения;</w:t>
            </w:r>
          </w:p>
          <w:p w:rsidR="008F5202" w:rsidRDefault="008F5202">
            <w:pPr>
              <w:pStyle w:val="ConsPlusNormal"/>
            </w:pPr>
            <w:r>
              <w:t>лиофилизат для приготовления раствора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ботулинический токсин типа A-гемагглютинин комплекс</w:t>
            </w:r>
          </w:p>
        </w:tc>
        <w:tc>
          <w:tcPr>
            <w:tcW w:w="2869" w:type="dxa"/>
          </w:tcPr>
          <w:p w:rsidR="008F5202" w:rsidRDefault="008F5202">
            <w:pPr>
              <w:pStyle w:val="ConsPlusNormal"/>
            </w:pPr>
            <w:r>
              <w:t>лиофилизат для приготовления раствора для внутримышечного введения;</w:t>
            </w:r>
          </w:p>
          <w:p w:rsidR="008F5202" w:rsidRDefault="008F5202">
            <w:pPr>
              <w:pStyle w:val="ConsPlusNormal"/>
            </w:pPr>
            <w:r>
              <w:t>лиофилизат для приготовления раствора для инъекций;</w:t>
            </w:r>
          </w:p>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jc w:val="center"/>
            </w:pPr>
            <w:r>
              <w:t>M03B</w:t>
            </w:r>
          </w:p>
        </w:tc>
        <w:tc>
          <w:tcPr>
            <w:tcW w:w="3964" w:type="dxa"/>
          </w:tcPr>
          <w:p w:rsidR="008F5202" w:rsidRDefault="008F5202">
            <w:pPr>
              <w:pStyle w:val="ConsPlusNormal"/>
            </w:pPr>
            <w:r>
              <w:t>миорелаксанты центрального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M03BX</w:t>
            </w:r>
          </w:p>
        </w:tc>
        <w:tc>
          <w:tcPr>
            <w:tcW w:w="3964" w:type="dxa"/>
          </w:tcPr>
          <w:p w:rsidR="008F5202" w:rsidRDefault="008F5202">
            <w:pPr>
              <w:pStyle w:val="ConsPlusNormal"/>
            </w:pPr>
            <w:r>
              <w:t>другие миорелаксанты центрального действия</w:t>
            </w:r>
          </w:p>
        </w:tc>
        <w:tc>
          <w:tcPr>
            <w:tcW w:w="7144" w:type="dxa"/>
          </w:tcPr>
          <w:p w:rsidR="008F5202" w:rsidRDefault="008F5202">
            <w:pPr>
              <w:pStyle w:val="ConsPlusNormal"/>
            </w:pPr>
            <w:r>
              <w:t>баклофен</w:t>
            </w:r>
          </w:p>
        </w:tc>
        <w:tc>
          <w:tcPr>
            <w:tcW w:w="2869" w:type="dxa"/>
          </w:tcPr>
          <w:p w:rsidR="008F5202" w:rsidRDefault="008F5202">
            <w:pPr>
              <w:pStyle w:val="ConsPlusNormal"/>
            </w:pPr>
            <w:r>
              <w:t>раствор для интратекального введения;</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тизанидин</w:t>
            </w:r>
          </w:p>
        </w:tc>
        <w:tc>
          <w:tcPr>
            <w:tcW w:w="2869" w:type="dxa"/>
          </w:tcPr>
          <w:p w:rsidR="008F5202" w:rsidRDefault="008F5202">
            <w:pPr>
              <w:pStyle w:val="ConsPlusNormal"/>
            </w:pPr>
            <w:r>
              <w:t>капсулы с модифицированным высвобождением;</w:t>
            </w:r>
          </w:p>
          <w:p w:rsidR="008F5202" w:rsidRDefault="008F5202">
            <w:pPr>
              <w:pStyle w:val="ConsPlusNormal"/>
            </w:pPr>
            <w:r>
              <w:t>таблетки</w:t>
            </w:r>
          </w:p>
        </w:tc>
      </w:tr>
      <w:tr w:rsidR="008F5202">
        <w:tc>
          <w:tcPr>
            <w:tcW w:w="1084" w:type="dxa"/>
          </w:tcPr>
          <w:p w:rsidR="008F5202" w:rsidRDefault="008F5202">
            <w:pPr>
              <w:pStyle w:val="ConsPlusNormal"/>
              <w:jc w:val="center"/>
            </w:pPr>
            <w:r>
              <w:t>M04</w:t>
            </w:r>
          </w:p>
        </w:tc>
        <w:tc>
          <w:tcPr>
            <w:tcW w:w="3964" w:type="dxa"/>
          </w:tcPr>
          <w:p w:rsidR="008F5202" w:rsidRDefault="008F5202">
            <w:pPr>
              <w:pStyle w:val="ConsPlusNormal"/>
            </w:pPr>
            <w:r>
              <w:t>противоподагрические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M04A</w:t>
            </w:r>
          </w:p>
        </w:tc>
        <w:tc>
          <w:tcPr>
            <w:tcW w:w="3964" w:type="dxa"/>
          </w:tcPr>
          <w:p w:rsidR="008F5202" w:rsidRDefault="008F5202">
            <w:pPr>
              <w:pStyle w:val="ConsPlusNormal"/>
            </w:pPr>
            <w:r>
              <w:t>противоподагрические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M04AA</w:t>
            </w:r>
          </w:p>
        </w:tc>
        <w:tc>
          <w:tcPr>
            <w:tcW w:w="3964" w:type="dxa"/>
          </w:tcPr>
          <w:p w:rsidR="008F5202" w:rsidRDefault="008F5202">
            <w:pPr>
              <w:pStyle w:val="ConsPlusNormal"/>
            </w:pPr>
            <w:r>
              <w:t>ингибиторы образования мочевой кислоты</w:t>
            </w:r>
          </w:p>
        </w:tc>
        <w:tc>
          <w:tcPr>
            <w:tcW w:w="7144" w:type="dxa"/>
          </w:tcPr>
          <w:p w:rsidR="008F5202" w:rsidRDefault="008F5202">
            <w:pPr>
              <w:pStyle w:val="ConsPlusNormal"/>
            </w:pPr>
            <w:r>
              <w:t>аллопуринол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M05</w:t>
            </w:r>
          </w:p>
        </w:tc>
        <w:tc>
          <w:tcPr>
            <w:tcW w:w="3964" w:type="dxa"/>
          </w:tcPr>
          <w:p w:rsidR="008F5202" w:rsidRDefault="008F5202">
            <w:pPr>
              <w:pStyle w:val="ConsPlusNormal"/>
            </w:pPr>
            <w:r>
              <w:t>препараты для лечения заболеваний костей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M05B</w:t>
            </w:r>
          </w:p>
        </w:tc>
        <w:tc>
          <w:tcPr>
            <w:tcW w:w="3964" w:type="dxa"/>
          </w:tcPr>
          <w:p w:rsidR="008F5202" w:rsidRDefault="008F5202">
            <w:pPr>
              <w:pStyle w:val="ConsPlusNormal"/>
            </w:pPr>
            <w:r>
              <w:t>препараты, влияющие на структуру и минерализацию костей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M05BA</w:t>
            </w:r>
          </w:p>
        </w:tc>
        <w:tc>
          <w:tcPr>
            <w:tcW w:w="3964" w:type="dxa"/>
          </w:tcPr>
          <w:p w:rsidR="008F5202" w:rsidRDefault="008F5202">
            <w:pPr>
              <w:pStyle w:val="ConsPlusNormal"/>
            </w:pPr>
            <w:r>
              <w:t>бифосфонаты</w:t>
            </w:r>
          </w:p>
        </w:tc>
        <w:tc>
          <w:tcPr>
            <w:tcW w:w="7144" w:type="dxa"/>
          </w:tcPr>
          <w:p w:rsidR="008F5202" w:rsidRDefault="008F5202">
            <w:pPr>
              <w:pStyle w:val="ConsPlusNormal"/>
            </w:pPr>
            <w:r>
              <w:t>алендроновая кислота</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золедроновая кислота</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лиофилизат для приготовления раствора для инфузий;</w:t>
            </w:r>
          </w:p>
          <w:p w:rsidR="008F5202" w:rsidRDefault="008F5202">
            <w:pPr>
              <w:pStyle w:val="ConsPlusNormal"/>
            </w:pPr>
            <w:r>
              <w:lastRenderedPageBreak/>
              <w:t>лиофилизат для приготовления концентрата для приготовления раствора для инфузий;</w:t>
            </w:r>
          </w:p>
          <w:p w:rsidR="008F5202" w:rsidRDefault="008F5202">
            <w:pPr>
              <w:pStyle w:val="ConsPlusNormal"/>
            </w:pPr>
            <w:r>
              <w:t>раствор для инфузий</w:t>
            </w:r>
          </w:p>
        </w:tc>
      </w:tr>
      <w:tr w:rsidR="008F5202">
        <w:tc>
          <w:tcPr>
            <w:tcW w:w="1084" w:type="dxa"/>
          </w:tcPr>
          <w:p w:rsidR="008F5202" w:rsidRDefault="008F5202">
            <w:pPr>
              <w:pStyle w:val="ConsPlusNormal"/>
              <w:jc w:val="center"/>
            </w:pPr>
            <w:r>
              <w:lastRenderedPageBreak/>
              <w:t>M05BX</w:t>
            </w:r>
          </w:p>
        </w:tc>
        <w:tc>
          <w:tcPr>
            <w:tcW w:w="3964" w:type="dxa"/>
          </w:tcPr>
          <w:p w:rsidR="008F5202" w:rsidRDefault="008F5202">
            <w:pPr>
              <w:pStyle w:val="ConsPlusNormal"/>
            </w:pPr>
            <w:r>
              <w:t>другие препараты, влияющие на структуру и минерализацию костей</w:t>
            </w:r>
          </w:p>
        </w:tc>
        <w:tc>
          <w:tcPr>
            <w:tcW w:w="7144" w:type="dxa"/>
          </w:tcPr>
          <w:p w:rsidR="008F5202" w:rsidRDefault="008F5202">
            <w:pPr>
              <w:pStyle w:val="ConsPlusNormal"/>
            </w:pPr>
            <w:r>
              <w:t>деносумаб</w:t>
            </w:r>
          </w:p>
        </w:tc>
        <w:tc>
          <w:tcPr>
            <w:tcW w:w="2869" w:type="dxa"/>
          </w:tcPr>
          <w:p w:rsidR="008F5202" w:rsidRDefault="008F5202">
            <w:pPr>
              <w:pStyle w:val="ConsPlusNormal"/>
            </w:pPr>
            <w:r>
              <w:t>раствор для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стронция ранелат</w:t>
            </w:r>
          </w:p>
        </w:tc>
        <w:tc>
          <w:tcPr>
            <w:tcW w:w="2869" w:type="dxa"/>
          </w:tcPr>
          <w:p w:rsidR="008F5202" w:rsidRDefault="008F5202">
            <w:pPr>
              <w:pStyle w:val="ConsPlusNormal"/>
            </w:pPr>
            <w:r>
              <w:t>порошок для приготовления суспензии для приема внутрь</w:t>
            </w:r>
          </w:p>
        </w:tc>
      </w:tr>
      <w:tr w:rsidR="008F5202">
        <w:tc>
          <w:tcPr>
            <w:tcW w:w="1084" w:type="dxa"/>
          </w:tcPr>
          <w:p w:rsidR="008F5202" w:rsidRDefault="008F5202">
            <w:pPr>
              <w:pStyle w:val="ConsPlusNormal"/>
              <w:jc w:val="center"/>
            </w:pPr>
            <w:r>
              <w:t>M09AX</w:t>
            </w:r>
          </w:p>
        </w:tc>
        <w:tc>
          <w:tcPr>
            <w:tcW w:w="3964" w:type="dxa"/>
          </w:tcPr>
          <w:p w:rsidR="008F5202" w:rsidRDefault="008F5202">
            <w:pPr>
              <w:pStyle w:val="ConsPlusNormal"/>
            </w:pPr>
            <w:r>
              <w:t>прочие препараты для лечения заболеваний костно-мышечной системы</w:t>
            </w:r>
          </w:p>
        </w:tc>
        <w:tc>
          <w:tcPr>
            <w:tcW w:w="7144" w:type="dxa"/>
          </w:tcPr>
          <w:p w:rsidR="008F5202" w:rsidRDefault="008F5202">
            <w:pPr>
              <w:pStyle w:val="ConsPlusNormal"/>
            </w:pPr>
            <w:r>
              <w:t>нусинерсен</w:t>
            </w:r>
          </w:p>
        </w:tc>
        <w:tc>
          <w:tcPr>
            <w:tcW w:w="2869" w:type="dxa"/>
          </w:tcPr>
          <w:p w:rsidR="008F5202" w:rsidRDefault="008F5202">
            <w:pPr>
              <w:pStyle w:val="ConsPlusNormal"/>
            </w:pPr>
            <w:r>
              <w:t>раствор для интратекального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рисдиплам</w:t>
            </w:r>
          </w:p>
        </w:tc>
        <w:tc>
          <w:tcPr>
            <w:tcW w:w="2869" w:type="dxa"/>
          </w:tcPr>
          <w:p w:rsidR="008F5202" w:rsidRDefault="008F5202">
            <w:pPr>
              <w:pStyle w:val="ConsPlusNormal"/>
            </w:pPr>
            <w:r>
              <w:t>порошок для приготовления раствора для приема внутрь</w:t>
            </w:r>
          </w:p>
        </w:tc>
      </w:tr>
      <w:tr w:rsidR="008F5202">
        <w:tc>
          <w:tcPr>
            <w:tcW w:w="1084" w:type="dxa"/>
          </w:tcPr>
          <w:p w:rsidR="008F5202" w:rsidRDefault="008F5202">
            <w:pPr>
              <w:pStyle w:val="ConsPlusNormal"/>
              <w:jc w:val="center"/>
            </w:pPr>
            <w:r>
              <w:t>N</w:t>
            </w:r>
          </w:p>
        </w:tc>
        <w:tc>
          <w:tcPr>
            <w:tcW w:w="3964" w:type="dxa"/>
          </w:tcPr>
          <w:p w:rsidR="008F5202" w:rsidRDefault="008F5202">
            <w:pPr>
              <w:pStyle w:val="ConsPlusNormal"/>
            </w:pPr>
            <w:r>
              <w:t>нервная система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N01</w:t>
            </w:r>
          </w:p>
        </w:tc>
        <w:tc>
          <w:tcPr>
            <w:tcW w:w="3964" w:type="dxa"/>
          </w:tcPr>
          <w:p w:rsidR="008F5202" w:rsidRDefault="008F5202">
            <w:pPr>
              <w:pStyle w:val="ConsPlusNormal"/>
            </w:pPr>
            <w:r>
              <w:t>анестетики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N01A</w:t>
            </w:r>
          </w:p>
        </w:tc>
        <w:tc>
          <w:tcPr>
            <w:tcW w:w="3964" w:type="dxa"/>
          </w:tcPr>
          <w:p w:rsidR="008F5202" w:rsidRDefault="008F5202">
            <w:pPr>
              <w:pStyle w:val="ConsPlusNormal"/>
            </w:pPr>
            <w:r>
              <w:t>препараты для общей анестезии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N01AB</w:t>
            </w:r>
          </w:p>
        </w:tc>
        <w:tc>
          <w:tcPr>
            <w:tcW w:w="3964" w:type="dxa"/>
            <w:vMerge w:val="restart"/>
          </w:tcPr>
          <w:p w:rsidR="008F5202" w:rsidRDefault="008F5202">
            <w:pPr>
              <w:pStyle w:val="ConsPlusNormal"/>
            </w:pPr>
            <w:r>
              <w:t>галогенированные углеводороды</w:t>
            </w:r>
          </w:p>
        </w:tc>
        <w:tc>
          <w:tcPr>
            <w:tcW w:w="7144" w:type="dxa"/>
          </w:tcPr>
          <w:p w:rsidR="008F5202" w:rsidRDefault="008F5202">
            <w:pPr>
              <w:pStyle w:val="ConsPlusNormal"/>
            </w:pPr>
            <w:r>
              <w:t>галотан</w:t>
            </w:r>
          </w:p>
        </w:tc>
        <w:tc>
          <w:tcPr>
            <w:tcW w:w="2869" w:type="dxa"/>
          </w:tcPr>
          <w:p w:rsidR="008F5202" w:rsidRDefault="008F5202">
            <w:pPr>
              <w:pStyle w:val="ConsPlusNormal"/>
            </w:pPr>
            <w:r>
              <w:t>жидкость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десфлуран</w:t>
            </w:r>
          </w:p>
        </w:tc>
        <w:tc>
          <w:tcPr>
            <w:tcW w:w="2869" w:type="dxa"/>
          </w:tcPr>
          <w:p w:rsidR="008F5202" w:rsidRDefault="008F5202">
            <w:pPr>
              <w:pStyle w:val="ConsPlusNormal"/>
            </w:pPr>
            <w:r>
              <w:t>жидкость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севофлуран</w:t>
            </w:r>
          </w:p>
        </w:tc>
        <w:tc>
          <w:tcPr>
            <w:tcW w:w="2869" w:type="dxa"/>
          </w:tcPr>
          <w:p w:rsidR="008F5202" w:rsidRDefault="008F5202">
            <w:pPr>
              <w:pStyle w:val="ConsPlusNormal"/>
            </w:pPr>
            <w:r>
              <w:t>жидкость для ингаляций</w:t>
            </w:r>
          </w:p>
        </w:tc>
      </w:tr>
      <w:tr w:rsidR="008F5202">
        <w:tc>
          <w:tcPr>
            <w:tcW w:w="1084" w:type="dxa"/>
          </w:tcPr>
          <w:p w:rsidR="008F5202" w:rsidRDefault="008F5202">
            <w:pPr>
              <w:pStyle w:val="ConsPlusNormal"/>
              <w:jc w:val="center"/>
            </w:pPr>
            <w:r>
              <w:t>N01AF</w:t>
            </w:r>
          </w:p>
        </w:tc>
        <w:tc>
          <w:tcPr>
            <w:tcW w:w="3964" w:type="dxa"/>
          </w:tcPr>
          <w:p w:rsidR="008F5202" w:rsidRDefault="008F5202">
            <w:pPr>
              <w:pStyle w:val="ConsPlusNormal"/>
            </w:pPr>
            <w:r>
              <w:t>барбитураты</w:t>
            </w:r>
          </w:p>
        </w:tc>
        <w:tc>
          <w:tcPr>
            <w:tcW w:w="7144" w:type="dxa"/>
          </w:tcPr>
          <w:p w:rsidR="008F5202" w:rsidRDefault="008F5202">
            <w:pPr>
              <w:pStyle w:val="ConsPlusNormal"/>
            </w:pPr>
            <w:r>
              <w:t>тиопентал натрия</w:t>
            </w:r>
          </w:p>
        </w:tc>
        <w:tc>
          <w:tcPr>
            <w:tcW w:w="2869" w:type="dxa"/>
          </w:tcPr>
          <w:p w:rsidR="008F5202" w:rsidRDefault="008F5202">
            <w:pPr>
              <w:pStyle w:val="ConsPlusNormal"/>
            </w:pPr>
            <w:r>
              <w:t>порошок для приготовления раствора для внутривенного введения</w:t>
            </w:r>
          </w:p>
        </w:tc>
      </w:tr>
      <w:tr w:rsidR="008F5202">
        <w:tc>
          <w:tcPr>
            <w:tcW w:w="1084" w:type="dxa"/>
          </w:tcPr>
          <w:p w:rsidR="008F5202" w:rsidRDefault="008F5202">
            <w:pPr>
              <w:pStyle w:val="ConsPlusNormal"/>
              <w:jc w:val="center"/>
            </w:pPr>
            <w:r>
              <w:t>N01AH</w:t>
            </w:r>
          </w:p>
        </w:tc>
        <w:tc>
          <w:tcPr>
            <w:tcW w:w="3964" w:type="dxa"/>
          </w:tcPr>
          <w:p w:rsidR="008F5202" w:rsidRDefault="008F5202">
            <w:pPr>
              <w:pStyle w:val="ConsPlusNormal"/>
            </w:pPr>
            <w:r>
              <w:t>опиоидные анальгетики</w:t>
            </w:r>
          </w:p>
        </w:tc>
        <w:tc>
          <w:tcPr>
            <w:tcW w:w="7144" w:type="dxa"/>
          </w:tcPr>
          <w:p w:rsidR="008F5202" w:rsidRDefault="008F5202">
            <w:pPr>
              <w:pStyle w:val="ConsPlusNormal"/>
            </w:pPr>
            <w:r>
              <w:t>тримеперидин</w:t>
            </w:r>
          </w:p>
        </w:tc>
        <w:tc>
          <w:tcPr>
            <w:tcW w:w="2869" w:type="dxa"/>
          </w:tcPr>
          <w:p w:rsidR="008F5202" w:rsidRDefault="008F5202">
            <w:pPr>
              <w:pStyle w:val="ConsPlusNormal"/>
            </w:pPr>
            <w:r>
              <w:t>раствор для инъекций;</w:t>
            </w:r>
          </w:p>
          <w:p w:rsidR="008F5202" w:rsidRDefault="008F5202">
            <w:pPr>
              <w:pStyle w:val="ConsPlusNormal"/>
            </w:pPr>
            <w:r>
              <w:lastRenderedPageBreak/>
              <w:t>таблетки</w:t>
            </w:r>
          </w:p>
        </w:tc>
      </w:tr>
      <w:tr w:rsidR="008F5202">
        <w:tc>
          <w:tcPr>
            <w:tcW w:w="1084" w:type="dxa"/>
            <w:vMerge w:val="restart"/>
          </w:tcPr>
          <w:p w:rsidR="008F5202" w:rsidRDefault="008F5202">
            <w:pPr>
              <w:pStyle w:val="ConsPlusNormal"/>
              <w:jc w:val="center"/>
            </w:pPr>
            <w:r>
              <w:lastRenderedPageBreak/>
              <w:t>N01AX</w:t>
            </w:r>
          </w:p>
        </w:tc>
        <w:tc>
          <w:tcPr>
            <w:tcW w:w="3964" w:type="dxa"/>
            <w:vMerge w:val="restart"/>
          </w:tcPr>
          <w:p w:rsidR="008F5202" w:rsidRDefault="008F5202">
            <w:pPr>
              <w:pStyle w:val="ConsPlusNormal"/>
            </w:pPr>
            <w:r>
              <w:t>другие препараты для общей анестезии</w:t>
            </w:r>
          </w:p>
        </w:tc>
        <w:tc>
          <w:tcPr>
            <w:tcW w:w="7144" w:type="dxa"/>
          </w:tcPr>
          <w:p w:rsidR="008F5202" w:rsidRDefault="008F5202">
            <w:pPr>
              <w:pStyle w:val="ConsPlusNormal"/>
            </w:pPr>
            <w:r>
              <w:t>динитрогена оксид</w:t>
            </w:r>
          </w:p>
        </w:tc>
        <w:tc>
          <w:tcPr>
            <w:tcW w:w="2869" w:type="dxa"/>
          </w:tcPr>
          <w:p w:rsidR="008F5202" w:rsidRDefault="008F5202">
            <w:pPr>
              <w:pStyle w:val="ConsPlusNormal"/>
            </w:pPr>
            <w:r>
              <w:t>газ сжатый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кетамин</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натрия оксибутират</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пропофол</w:t>
            </w:r>
          </w:p>
        </w:tc>
        <w:tc>
          <w:tcPr>
            <w:tcW w:w="2869" w:type="dxa"/>
          </w:tcPr>
          <w:p w:rsidR="008F5202" w:rsidRDefault="008F5202">
            <w:pPr>
              <w:pStyle w:val="ConsPlusNormal"/>
            </w:pPr>
            <w:r>
              <w:t>эмульсия для внутривенного введения;</w:t>
            </w:r>
          </w:p>
          <w:p w:rsidR="008F5202" w:rsidRDefault="008F5202">
            <w:pPr>
              <w:pStyle w:val="ConsPlusNormal"/>
            </w:pPr>
            <w:r>
              <w:t>эмульсия для инфузий</w:t>
            </w:r>
          </w:p>
        </w:tc>
      </w:tr>
      <w:tr w:rsidR="008F5202">
        <w:tc>
          <w:tcPr>
            <w:tcW w:w="1084" w:type="dxa"/>
          </w:tcPr>
          <w:p w:rsidR="008F5202" w:rsidRDefault="008F5202">
            <w:pPr>
              <w:pStyle w:val="ConsPlusNormal"/>
              <w:jc w:val="center"/>
            </w:pPr>
            <w:r>
              <w:t>N01B</w:t>
            </w:r>
          </w:p>
        </w:tc>
        <w:tc>
          <w:tcPr>
            <w:tcW w:w="3964" w:type="dxa"/>
          </w:tcPr>
          <w:p w:rsidR="008F5202" w:rsidRDefault="008F5202">
            <w:pPr>
              <w:pStyle w:val="ConsPlusNormal"/>
            </w:pPr>
            <w:r>
              <w:t>местные анестетики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N01BA</w:t>
            </w:r>
          </w:p>
        </w:tc>
        <w:tc>
          <w:tcPr>
            <w:tcW w:w="3964" w:type="dxa"/>
          </w:tcPr>
          <w:p w:rsidR="008F5202" w:rsidRDefault="008F5202">
            <w:pPr>
              <w:pStyle w:val="ConsPlusNormal"/>
            </w:pPr>
            <w:r>
              <w:t>эфиры аминобензойной кислоты</w:t>
            </w:r>
          </w:p>
        </w:tc>
        <w:tc>
          <w:tcPr>
            <w:tcW w:w="7144" w:type="dxa"/>
          </w:tcPr>
          <w:p w:rsidR="008F5202" w:rsidRDefault="008F5202">
            <w:pPr>
              <w:pStyle w:val="ConsPlusNormal"/>
            </w:pPr>
            <w:r>
              <w:t>прокаин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N01BB</w:t>
            </w:r>
          </w:p>
        </w:tc>
        <w:tc>
          <w:tcPr>
            <w:tcW w:w="3964" w:type="dxa"/>
          </w:tcPr>
          <w:p w:rsidR="008F5202" w:rsidRDefault="008F5202">
            <w:pPr>
              <w:pStyle w:val="ConsPlusNormal"/>
            </w:pPr>
            <w:r>
              <w:t>амиды</w:t>
            </w:r>
          </w:p>
        </w:tc>
        <w:tc>
          <w:tcPr>
            <w:tcW w:w="7144" w:type="dxa"/>
          </w:tcPr>
          <w:p w:rsidR="008F5202" w:rsidRDefault="008F5202">
            <w:pPr>
              <w:pStyle w:val="ConsPlusNormal"/>
            </w:pPr>
            <w:r>
              <w:t>бупивакаин</w:t>
            </w:r>
          </w:p>
        </w:tc>
        <w:tc>
          <w:tcPr>
            <w:tcW w:w="2869" w:type="dxa"/>
          </w:tcPr>
          <w:p w:rsidR="008F5202" w:rsidRDefault="008F5202">
            <w:pPr>
              <w:pStyle w:val="ConsPlusNormal"/>
            </w:pPr>
            <w:r>
              <w:t>раствор для интратекального введения;</w:t>
            </w:r>
          </w:p>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левобупивакаин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ропивакаин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N02</w:t>
            </w:r>
          </w:p>
        </w:tc>
        <w:tc>
          <w:tcPr>
            <w:tcW w:w="3964" w:type="dxa"/>
          </w:tcPr>
          <w:p w:rsidR="008F5202" w:rsidRDefault="008F5202">
            <w:pPr>
              <w:pStyle w:val="ConsPlusNormal"/>
            </w:pPr>
            <w:r>
              <w:t>анальгетики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N02A</w:t>
            </w:r>
          </w:p>
        </w:tc>
        <w:tc>
          <w:tcPr>
            <w:tcW w:w="3964" w:type="dxa"/>
          </w:tcPr>
          <w:p w:rsidR="008F5202" w:rsidRDefault="008F5202">
            <w:pPr>
              <w:pStyle w:val="ConsPlusNormal"/>
            </w:pPr>
            <w:r>
              <w:t>опиоиды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N02AA</w:t>
            </w:r>
          </w:p>
        </w:tc>
        <w:tc>
          <w:tcPr>
            <w:tcW w:w="3964" w:type="dxa"/>
          </w:tcPr>
          <w:p w:rsidR="008F5202" w:rsidRDefault="008F5202">
            <w:pPr>
              <w:pStyle w:val="ConsPlusNormal"/>
            </w:pPr>
            <w:r>
              <w:t>природные алкалоиды опия</w:t>
            </w:r>
          </w:p>
        </w:tc>
        <w:tc>
          <w:tcPr>
            <w:tcW w:w="7144" w:type="dxa"/>
          </w:tcPr>
          <w:p w:rsidR="008F5202" w:rsidRDefault="008F5202">
            <w:pPr>
              <w:pStyle w:val="ConsPlusNormal"/>
            </w:pPr>
            <w:r>
              <w:t>морфин</w:t>
            </w:r>
          </w:p>
        </w:tc>
        <w:tc>
          <w:tcPr>
            <w:tcW w:w="2869" w:type="dxa"/>
          </w:tcPr>
          <w:p w:rsidR="008F5202" w:rsidRDefault="008F5202">
            <w:pPr>
              <w:pStyle w:val="ConsPlusNormal"/>
            </w:pPr>
            <w:r>
              <w:t>капсулы пролонгированного действия;</w:t>
            </w:r>
          </w:p>
          <w:p w:rsidR="008F5202" w:rsidRDefault="008F5202">
            <w:pPr>
              <w:pStyle w:val="ConsPlusNormal"/>
            </w:pPr>
            <w:r>
              <w:t>раствор для инъекций;</w:t>
            </w:r>
          </w:p>
          <w:p w:rsidR="008F5202" w:rsidRDefault="008F5202">
            <w:pPr>
              <w:pStyle w:val="ConsPlusNormal"/>
            </w:pPr>
            <w:r>
              <w:t>раствор для подкожного введения;</w:t>
            </w:r>
          </w:p>
          <w:p w:rsidR="008F5202" w:rsidRDefault="008F5202">
            <w:pPr>
              <w:pStyle w:val="ConsPlusNormal"/>
            </w:pPr>
            <w:r>
              <w:t xml:space="preserve">таблетки </w:t>
            </w:r>
            <w:r>
              <w:lastRenderedPageBreak/>
              <w:t>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p w:rsidR="008F5202" w:rsidRDefault="008F5202">
            <w:pPr>
              <w:pStyle w:val="ConsPlusNormal"/>
            </w:pPr>
            <w:r>
              <w:t>таблетки, покрытые пленочной оболочкой;</w:t>
            </w:r>
          </w:p>
          <w:p w:rsidR="008F5202" w:rsidRDefault="008F5202">
            <w:pPr>
              <w:pStyle w:val="ConsPlusNormal"/>
            </w:pPr>
            <w:r>
              <w:t>раствор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налоксон + оксикодон</w:t>
            </w:r>
          </w:p>
        </w:tc>
        <w:tc>
          <w:tcPr>
            <w:tcW w:w="2869" w:type="dxa"/>
          </w:tcPr>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N02AB</w:t>
            </w:r>
          </w:p>
        </w:tc>
        <w:tc>
          <w:tcPr>
            <w:tcW w:w="3964" w:type="dxa"/>
          </w:tcPr>
          <w:p w:rsidR="008F5202" w:rsidRDefault="008F5202">
            <w:pPr>
              <w:pStyle w:val="ConsPlusNormal"/>
            </w:pPr>
            <w:r>
              <w:t>производные фенилпиперидина</w:t>
            </w:r>
          </w:p>
        </w:tc>
        <w:tc>
          <w:tcPr>
            <w:tcW w:w="7144" w:type="dxa"/>
          </w:tcPr>
          <w:p w:rsidR="008F5202" w:rsidRDefault="008F5202">
            <w:pPr>
              <w:pStyle w:val="ConsPlusNormal"/>
            </w:pPr>
            <w:r>
              <w:t>фентанил</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трансдермальная терапевтическая система;</w:t>
            </w:r>
          </w:p>
          <w:p w:rsidR="008F5202" w:rsidRDefault="008F5202">
            <w:pPr>
              <w:pStyle w:val="ConsPlusNormal"/>
            </w:pPr>
            <w:r>
              <w:t>пластырь трансдермальный</w:t>
            </w:r>
          </w:p>
        </w:tc>
      </w:tr>
      <w:tr w:rsidR="008F5202">
        <w:tc>
          <w:tcPr>
            <w:tcW w:w="1084" w:type="dxa"/>
          </w:tcPr>
          <w:p w:rsidR="008F5202" w:rsidRDefault="008F5202">
            <w:pPr>
              <w:pStyle w:val="ConsPlusNormal"/>
              <w:jc w:val="center"/>
            </w:pPr>
            <w:r>
              <w:t>N02AE</w:t>
            </w:r>
          </w:p>
        </w:tc>
        <w:tc>
          <w:tcPr>
            <w:tcW w:w="3964" w:type="dxa"/>
          </w:tcPr>
          <w:p w:rsidR="008F5202" w:rsidRDefault="008F5202">
            <w:pPr>
              <w:pStyle w:val="ConsPlusNormal"/>
            </w:pPr>
            <w:r>
              <w:t>производные орипавина</w:t>
            </w:r>
          </w:p>
        </w:tc>
        <w:tc>
          <w:tcPr>
            <w:tcW w:w="7144" w:type="dxa"/>
          </w:tcPr>
          <w:p w:rsidR="008F5202" w:rsidRDefault="008F5202">
            <w:pPr>
              <w:pStyle w:val="ConsPlusNormal"/>
            </w:pPr>
            <w:r>
              <w:t>бупренорфин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N02AX</w:t>
            </w:r>
          </w:p>
        </w:tc>
        <w:tc>
          <w:tcPr>
            <w:tcW w:w="3964" w:type="dxa"/>
          </w:tcPr>
          <w:p w:rsidR="008F5202" w:rsidRDefault="008F5202">
            <w:pPr>
              <w:pStyle w:val="ConsPlusNormal"/>
            </w:pPr>
            <w:r>
              <w:t>другие опиоиды</w:t>
            </w:r>
          </w:p>
        </w:tc>
        <w:tc>
          <w:tcPr>
            <w:tcW w:w="7144" w:type="dxa"/>
          </w:tcPr>
          <w:p w:rsidR="008F5202" w:rsidRDefault="008F5202">
            <w:pPr>
              <w:pStyle w:val="ConsPlusNormal"/>
            </w:pPr>
            <w:r>
              <w:t>пропионилфенилэтоксиэтилпиперидин</w:t>
            </w:r>
          </w:p>
        </w:tc>
        <w:tc>
          <w:tcPr>
            <w:tcW w:w="2869" w:type="dxa"/>
          </w:tcPr>
          <w:p w:rsidR="008F5202" w:rsidRDefault="008F5202">
            <w:pPr>
              <w:pStyle w:val="ConsPlusNormal"/>
            </w:pPr>
            <w:r>
              <w:t>таблетки защечные;</w:t>
            </w:r>
          </w:p>
          <w:p w:rsidR="008F5202" w:rsidRDefault="008F5202">
            <w:pPr>
              <w:pStyle w:val="ConsPlusNormal"/>
            </w:pPr>
            <w:r>
              <w:t>таблетки подъязычные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тапентадол</w:t>
            </w:r>
          </w:p>
        </w:tc>
        <w:tc>
          <w:tcPr>
            <w:tcW w:w="2869" w:type="dxa"/>
          </w:tcPr>
          <w:p w:rsidR="008F5202" w:rsidRDefault="008F5202">
            <w:pPr>
              <w:pStyle w:val="ConsPlusNormal"/>
            </w:pPr>
            <w:r>
              <w:t>таблетки пролонгированного действия,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трамадол</w:t>
            </w:r>
          </w:p>
        </w:tc>
        <w:tc>
          <w:tcPr>
            <w:tcW w:w="2869" w:type="dxa"/>
          </w:tcPr>
          <w:p w:rsidR="008F5202" w:rsidRDefault="008F5202">
            <w:pPr>
              <w:pStyle w:val="ConsPlusNormal"/>
            </w:pPr>
            <w:r>
              <w:t>капсулы;</w:t>
            </w:r>
          </w:p>
          <w:p w:rsidR="008F5202" w:rsidRDefault="008F5202">
            <w:pPr>
              <w:pStyle w:val="ConsPlusNormal"/>
            </w:pPr>
            <w:r>
              <w:t>раствор для инъекций;</w:t>
            </w:r>
          </w:p>
          <w:p w:rsidR="008F5202" w:rsidRDefault="008F5202">
            <w:pPr>
              <w:pStyle w:val="ConsPlusNormal"/>
            </w:pPr>
            <w:r>
              <w:t>суппозитории ректальные;</w:t>
            </w:r>
          </w:p>
          <w:p w:rsidR="008F5202" w:rsidRDefault="008F5202">
            <w:pPr>
              <w:pStyle w:val="ConsPlusNormal"/>
            </w:pPr>
            <w:r>
              <w:lastRenderedPageBreak/>
              <w:t>таблетки;</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lastRenderedPageBreak/>
              <w:t>N02B</w:t>
            </w:r>
          </w:p>
        </w:tc>
        <w:tc>
          <w:tcPr>
            <w:tcW w:w="3964" w:type="dxa"/>
          </w:tcPr>
          <w:p w:rsidR="008F5202" w:rsidRDefault="008F5202">
            <w:pPr>
              <w:pStyle w:val="ConsPlusNormal"/>
            </w:pPr>
            <w:r>
              <w:t>другие анальгетики и антипиретики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N02BA</w:t>
            </w:r>
          </w:p>
        </w:tc>
        <w:tc>
          <w:tcPr>
            <w:tcW w:w="3964" w:type="dxa"/>
          </w:tcPr>
          <w:p w:rsidR="008F5202" w:rsidRDefault="008F5202">
            <w:pPr>
              <w:pStyle w:val="ConsPlusNormal"/>
            </w:pPr>
            <w:r>
              <w:t>салициловая кислота и ее производные</w:t>
            </w:r>
          </w:p>
        </w:tc>
        <w:tc>
          <w:tcPr>
            <w:tcW w:w="7144" w:type="dxa"/>
          </w:tcPr>
          <w:p w:rsidR="008F5202" w:rsidRDefault="008F5202">
            <w:pPr>
              <w:pStyle w:val="ConsPlusNormal"/>
            </w:pPr>
            <w:r>
              <w:t>ацетилсалициловая кислота</w:t>
            </w:r>
          </w:p>
        </w:tc>
        <w:tc>
          <w:tcPr>
            <w:tcW w:w="2869" w:type="dxa"/>
          </w:tcPr>
          <w:p w:rsidR="008F5202" w:rsidRDefault="008F5202">
            <w:pPr>
              <w:pStyle w:val="ConsPlusNormal"/>
            </w:pPr>
            <w:r>
              <w:t>таблетки;</w:t>
            </w:r>
          </w:p>
          <w:p w:rsidR="008F5202" w:rsidRDefault="008F5202">
            <w:pPr>
              <w:pStyle w:val="ConsPlusNormal"/>
            </w:pPr>
            <w:r>
              <w:t>таблетки кишечнорастворимые, покрытые оболочкой;</w:t>
            </w:r>
          </w:p>
          <w:p w:rsidR="008F5202" w:rsidRDefault="008F5202">
            <w:pPr>
              <w:pStyle w:val="ConsPlusNormal"/>
            </w:pPr>
            <w:r>
              <w:t>таблетки кишечнорастворимые, покрытые пленочной оболочкой;</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покрытые кишечнорастворимой пленочной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N02BE</w:t>
            </w:r>
          </w:p>
        </w:tc>
        <w:tc>
          <w:tcPr>
            <w:tcW w:w="3964" w:type="dxa"/>
          </w:tcPr>
          <w:p w:rsidR="008F5202" w:rsidRDefault="008F5202">
            <w:pPr>
              <w:pStyle w:val="ConsPlusNormal"/>
            </w:pPr>
            <w:r>
              <w:t>анилиды</w:t>
            </w:r>
          </w:p>
        </w:tc>
        <w:tc>
          <w:tcPr>
            <w:tcW w:w="7144" w:type="dxa"/>
          </w:tcPr>
          <w:p w:rsidR="008F5202" w:rsidRDefault="008F5202">
            <w:pPr>
              <w:pStyle w:val="ConsPlusNormal"/>
            </w:pPr>
            <w:r>
              <w:t>парацетамол</w:t>
            </w:r>
          </w:p>
        </w:tc>
        <w:tc>
          <w:tcPr>
            <w:tcW w:w="2869" w:type="dxa"/>
          </w:tcPr>
          <w:p w:rsidR="008F5202" w:rsidRDefault="008F5202">
            <w:pPr>
              <w:pStyle w:val="ConsPlusNormal"/>
            </w:pPr>
            <w:r>
              <w:t>раствор для приема внутрь;</w:t>
            </w:r>
          </w:p>
          <w:p w:rsidR="008F5202" w:rsidRDefault="008F5202">
            <w:pPr>
              <w:pStyle w:val="ConsPlusNormal"/>
            </w:pPr>
            <w:r>
              <w:t>раствор для приема внутрь (для детей);</w:t>
            </w:r>
          </w:p>
          <w:p w:rsidR="008F5202" w:rsidRDefault="008F5202">
            <w:pPr>
              <w:pStyle w:val="ConsPlusNormal"/>
            </w:pPr>
            <w:r>
              <w:t>суппозитории ректальные;</w:t>
            </w:r>
          </w:p>
          <w:p w:rsidR="008F5202" w:rsidRDefault="008F5202">
            <w:pPr>
              <w:pStyle w:val="ConsPlusNormal"/>
            </w:pPr>
            <w:r>
              <w:t xml:space="preserve">суппозитории ректальные </w:t>
            </w:r>
            <w:r>
              <w:lastRenderedPageBreak/>
              <w:t>(для детей);</w:t>
            </w:r>
          </w:p>
          <w:p w:rsidR="008F5202" w:rsidRDefault="008F5202">
            <w:pPr>
              <w:pStyle w:val="ConsPlusNormal"/>
            </w:pPr>
            <w:r>
              <w:t>суспензия для приема внутрь;</w:t>
            </w:r>
          </w:p>
          <w:p w:rsidR="008F5202" w:rsidRDefault="008F5202">
            <w:pPr>
              <w:pStyle w:val="ConsPlusNormal"/>
            </w:pPr>
            <w:r>
              <w:t>суспензия для приема внутрь (для детей);</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N03</w:t>
            </w:r>
          </w:p>
        </w:tc>
        <w:tc>
          <w:tcPr>
            <w:tcW w:w="3964" w:type="dxa"/>
          </w:tcPr>
          <w:p w:rsidR="008F5202" w:rsidRDefault="008F5202">
            <w:pPr>
              <w:pStyle w:val="ConsPlusNormal"/>
            </w:pPr>
            <w:r>
              <w:t>противоэпилептические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N03A</w:t>
            </w:r>
          </w:p>
        </w:tc>
        <w:tc>
          <w:tcPr>
            <w:tcW w:w="3964" w:type="dxa"/>
          </w:tcPr>
          <w:p w:rsidR="008F5202" w:rsidRDefault="008F5202">
            <w:pPr>
              <w:pStyle w:val="ConsPlusNormal"/>
            </w:pPr>
            <w:r>
              <w:t>противоэпилептические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N03AA</w:t>
            </w:r>
          </w:p>
        </w:tc>
        <w:tc>
          <w:tcPr>
            <w:tcW w:w="3964" w:type="dxa"/>
          </w:tcPr>
          <w:p w:rsidR="008F5202" w:rsidRDefault="008F5202">
            <w:pPr>
              <w:pStyle w:val="ConsPlusNormal"/>
            </w:pPr>
            <w:r>
              <w:t>барбитураты и их производные</w:t>
            </w:r>
          </w:p>
        </w:tc>
        <w:tc>
          <w:tcPr>
            <w:tcW w:w="7144" w:type="dxa"/>
          </w:tcPr>
          <w:p w:rsidR="008F5202" w:rsidRDefault="008F5202">
            <w:pPr>
              <w:pStyle w:val="ConsPlusNormal"/>
            </w:pPr>
            <w:r>
              <w:t>бензобарбитал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фенобарбитал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N03AB</w:t>
            </w:r>
          </w:p>
        </w:tc>
        <w:tc>
          <w:tcPr>
            <w:tcW w:w="3964" w:type="dxa"/>
          </w:tcPr>
          <w:p w:rsidR="008F5202" w:rsidRDefault="008F5202">
            <w:pPr>
              <w:pStyle w:val="ConsPlusNormal"/>
            </w:pPr>
            <w:r>
              <w:t>производные гидантоина</w:t>
            </w:r>
          </w:p>
        </w:tc>
        <w:tc>
          <w:tcPr>
            <w:tcW w:w="7144" w:type="dxa"/>
          </w:tcPr>
          <w:p w:rsidR="008F5202" w:rsidRDefault="008F5202">
            <w:pPr>
              <w:pStyle w:val="ConsPlusNormal"/>
            </w:pPr>
            <w:r>
              <w:t>фенитоин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N03AD</w:t>
            </w:r>
          </w:p>
        </w:tc>
        <w:tc>
          <w:tcPr>
            <w:tcW w:w="3964" w:type="dxa"/>
          </w:tcPr>
          <w:p w:rsidR="008F5202" w:rsidRDefault="008F5202">
            <w:pPr>
              <w:pStyle w:val="ConsPlusNormal"/>
            </w:pPr>
            <w:r>
              <w:t>производные сукцинимида</w:t>
            </w:r>
          </w:p>
        </w:tc>
        <w:tc>
          <w:tcPr>
            <w:tcW w:w="7144" w:type="dxa"/>
          </w:tcPr>
          <w:p w:rsidR="008F5202" w:rsidRDefault="008F5202">
            <w:pPr>
              <w:pStyle w:val="ConsPlusNormal"/>
            </w:pPr>
            <w:r>
              <w:t>этосуксимид</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N03AE</w:t>
            </w:r>
          </w:p>
        </w:tc>
        <w:tc>
          <w:tcPr>
            <w:tcW w:w="3964" w:type="dxa"/>
          </w:tcPr>
          <w:p w:rsidR="008F5202" w:rsidRDefault="008F5202">
            <w:pPr>
              <w:pStyle w:val="ConsPlusNormal"/>
            </w:pPr>
            <w:r>
              <w:t>производные бензодиазепина</w:t>
            </w:r>
          </w:p>
        </w:tc>
        <w:tc>
          <w:tcPr>
            <w:tcW w:w="7144" w:type="dxa"/>
          </w:tcPr>
          <w:p w:rsidR="008F5202" w:rsidRDefault="008F5202">
            <w:pPr>
              <w:pStyle w:val="ConsPlusNormal"/>
            </w:pPr>
            <w:r>
              <w:t>клоназепам</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N03AF</w:t>
            </w:r>
          </w:p>
        </w:tc>
        <w:tc>
          <w:tcPr>
            <w:tcW w:w="3964" w:type="dxa"/>
          </w:tcPr>
          <w:p w:rsidR="008F5202" w:rsidRDefault="008F5202">
            <w:pPr>
              <w:pStyle w:val="ConsPlusNormal"/>
            </w:pPr>
            <w:r>
              <w:t>производные карбоксамида</w:t>
            </w:r>
          </w:p>
        </w:tc>
        <w:tc>
          <w:tcPr>
            <w:tcW w:w="7144" w:type="dxa"/>
          </w:tcPr>
          <w:p w:rsidR="008F5202" w:rsidRDefault="008F5202">
            <w:pPr>
              <w:pStyle w:val="ConsPlusNormal"/>
            </w:pPr>
            <w:r>
              <w:t>карбамазепин</w:t>
            </w:r>
          </w:p>
        </w:tc>
        <w:tc>
          <w:tcPr>
            <w:tcW w:w="2869" w:type="dxa"/>
          </w:tcPr>
          <w:p w:rsidR="008F5202" w:rsidRDefault="008F5202">
            <w:pPr>
              <w:pStyle w:val="ConsPlusNormal"/>
            </w:pPr>
            <w:r>
              <w:t>таблетки;</w:t>
            </w:r>
          </w:p>
          <w:p w:rsidR="008F5202" w:rsidRDefault="008F5202">
            <w:pPr>
              <w:pStyle w:val="ConsPlusNormal"/>
            </w:pPr>
            <w:r>
              <w:t>таблетки пролонгированного действия;</w:t>
            </w:r>
          </w:p>
          <w:p w:rsidR="008F5202" w:rsidRDefault="008F5202">
            <w:pPr>
              <w:pStyle w:val="ConsPlusNormal"/>
            </w:pPr>
            <w:r>
              <w:t>таблетки пролонгированного действия, покрытые оболочкой;</w:t>
            </w:r>
          </w:p>
          <w:p w:rsidR="008F5202" w:rsidRDefault="008F5202">
            <w:pPr>
              <w:pStyle w:val="ConsPlusNormal"/>
            </w:pPr>
            <w:r>
              <w:t>таблетки пролонгированного действия,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окскарбазепин</w:t>
            </w:r>
          </w:p>
        </w:tc>
        <w:tc>
          <w:tcPr>
            <w:tcW w:w="2869" w:type="dxa"/>
          </w:tcPr>
          <w:p w:rsidR="008F5202" w:rsidRDefault="008F5202">
            <w:pPr>
              <w:pStyle w:val="ConsPlusNormal"/>
            </w:pPr>
            <w:r>
              <w:t>суспензия для приема внутрь; таблетки, покрытые пленочной оболочкой</w:t>
            </w:r>
          </w:p>
        </w:tc>
      </w:tr>
      <w:tr w:rsidR="008F5202">
        <w:tc>
          <w:tcPr>
            <w:tcW w:w="1084" w:type="dxa"/>
          </w:tcPr>
          <w:p w:rsidR="008F5202" w:rsidRDefault="008F5202">
            <w:pPr>
              <w:pStyle w:val="ConsPlusNormal"/>
              <w:jc w:val="center"/>
            </w:pPr>
            <w:r>
              <w:t>N03AG</w:t>
            </w:r>
          </w:p>
        </w:tc>
        <w:tc>
          <w:tcPr>
            <w:tcW w:w="3964" w:type="dxa"/>
          </w:tcPr>
          <w:p w:rsidR="008F5202" w:rsidRDefault="008F5202">
            <w:pPr>
              <w:pStyle w:val="ConsPlusNormal"/>
            </w:pPr>
            <w:r>
              <w:t>производные жирных кислот</w:t>
            </w:r>
          </w:p>
        </w:tc>
        <w:tc>
          <w:tcPr>
            <w:tcW w:w="7144" w:type="dxa"/>
          </w:tcPr>
          <w:p w:rsidR="008F5202" w:rsidRDefault="008F5202">
            <w:pPr>
              <w:pStyle w:val="ConsPlusNormal"/>
            </w:pPr>
            <w:r>
              <w:t>вальпроевая кислота</w:t>
            </w:r>
          </w:p>
        </w:tc>
        <w:tc>
          <w:tcPr>
            <w:tcW w:w="2869" w:type="dxa"/>
          </w:tcPr>
          <w:p w:rsidR="008F5202" w:rsidRDefault="008F5202">
            <w:pPr>
              <w:pStyle w:val="ConsPlusNormal"/>
            </w:pPr>
            <w:r>
              <w:t>гранулы с пролонгированным высвобождением;</w:t>
            </w:r>
          </w:p>
          <w:p w:rsidR="008F5202" w:rsidRDefault="008F5202">
            <w:pPr>
              <w:pStyle w:val="ConsPlusNormal"/>
            </w:pPr>
            <w:r>
              <w:t>капли для приема внутрь;</w:t>
            </w:r>
          </w:p>
          <w:p w:rsidR="008F5202" w:rsidRDefault="008F5202">
            <w:pPr>
              <w:pStyle w:val="ConsPlusNormal"/>
            </w:pPr>
            <w:r>
              <w:t>капсулы кишечнорастворимые;</w:t>
            </w:r>
          </w:p>
          <w:p w:rsidR="008F5202" w:rsidRDefault="008F5202">
            <w:pPr>
              <w:pStyle w:val="ConsPlusNormal"/>
            </w:pPr>
            <w:r>
              <w:t>раствор для внутривенного введения;</w:t>
            </w:r>
          </w:p>
          <w:p w:rsidR="008F5202" w:rsidRDefault="008F5202">
            <w:pPr>
              <w:pStyle w:val="ConsPlusNormal"/>
            </w:pPr>
            <w:r>
              <w:t>сироп;</w:t>
            </w:r>
          </w:p>
          <w:p w:rsidR="008F5202" w:rsidRDefault="008F5202">
            <w:pPr>
              <w:pStyle w:val="ConsPlusNormal"/>
            </w:pPr>
            <w:r>
              <w:t>сироп (для детей);</w:t>
            </w:r>
          </w:p>
          <w:p w:rsidR="008F5202" w:rsidRDefault="008F5202">
            <w:pPr>
              <w:pStyle w:val="ConsPlusNormal"/>
            </w:pPr>
            <w:r>
              <w:t>таблетки, покрытые кишечнорастворимой оболочкой;</w:t>
            </w:r>
          </w:p>
          <w:p w:rsidR="008F5202" w:rsidRDefault="008F5202">
            <w:pPr>
              <w:pStyle w:val="ConsPlusNormal"/>
            </w:pPr>
            <w:r>
              <w:t>таблетки пролонгированного действия, покрытые оболочкой;</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jc w:val="center"/>
            </w:pPr>
            <w:r>
              <w:t>N03AX</w:t>
            </w:r>
          </w:p>
        </w:tc>
        <w:tc>
          <w:tcPr>
            <w:tcW w:w="3964" w:type="dxa"/>
          </w:tcPr>
          <w:p w:rsidR="008F5202" w:rsidRDefault="008F5202">
            <w:pPr>
              <w:pStyle w:val="ConsPlusNormal"/>
            </w:pPr>
            <w:r>
              <w:t>другие противоэпилептические препараты</w:t>
            </w:r>
          </w:p>
        </w:tc>
        <w:tc>
          <w:tcPr>
            <w:tcW w:w="7144" w:type="dxa"/>
          </w:tcPr>
          <w:p w:rsidR="008F5202" w:rsidRDefault="008F5202">
            <w:pPr>
              <w:pStyle w:val="ConsPlusNormal"/>
            </w:pPr>
            <w:r>
              <w:t>бриварацетам</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лакосамид</w:t>
            </w:r>
          </w:p>
        </w:tc>
        <w:tc>
          <w:tcPr>
            <w:tcW w:w="2869" w:type="dxa"/>
          </w:tcPr>
          <w:p w:rsidR="008F5202" w:rsidRDefault="008F5202">
            <w:pPr>
              <w:pStyle w:val="ConsPlusNormal"/>
            </w:pPr>
            <w:r>
              <w:t>раствор для инфузий;</w:t>
            </w:r>
          </w:p>
          <w:p w:rsidR="008F5202" w:rsidRDefault="008F5202">
            <w:pPr>
              <w:pStyle w:val="ConsPlusNormal"/>
            </w:pPr>
            <w:r>
              <w:lastRenderedPageBreak/>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леветирацетам</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 xml:space="preserve">ламотриджин </w:t>
            </w:r>
            <w:hyperlink w:anchor="P13120">
              <w:r>
                <w:rPr>
                  <w:color w:val="0000FF"/>
                </w:rPr>
                <w:t>&lt;*&gt;</w:t>
              </w:r>
            </w:hyperlink>
          </w:p>
        </w:tc>
        <w:tc>
          <w:tcPr>
            <w:tcW w:w="2869" w:type="dxa"/>
          </w:tcPr>
          <w:p w:rsidR="008F5202" w:rsidRDefault="008F5202">
            <w:pPr>
              <w:pStyle w:val="ConsPlusNormal"/>
            </w:pPr>
            <w:r>
              <w:t>таблетки; таблетки диспергируемые; таблетки жевательные/растворимые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перампанел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прегабалин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топирамат</w:t>
            </w:r>
          </w:p>
        </w:tc>
        <w:tc>
          <w:tcPr>
            <w:tcW w:w="2869" w:type="dxa"/>
          </w:tcPr>
          <w:p w:rsidR="008F5202" w:rsidRDefault="008F5202">
            <w:pPr>
              <w:pStyle w:val="ConsPlusNormal"/>
            </w:pPr>
            <w:r>
              <w:t>капсулы;</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N04</w:t>
            </w:r>
          </w:p>
        </w:tc>
        <w:tc>
          <w:tcPr>
            <w:tcW w:w="3964" w:type="dxa"/>
          </w:tcPr>
          <w:p w:rsidR="008F5202" w:rsidRDefault="008F5202">
            <w:pPr>
              <w:pStyle w:val="ConsPlusNormal"/>
            </w:pPr>
            <w:r>
              <w:t>противопаркинсонические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N04A</w:t>
            </w:r>
          </w:p>
        </w:tc>
        <w:tc>
          <w:tcPr>
            <w:tcW w:w="3964" w:type="dxa"/>
          </w:tcPr>
          <w:p w:rsidR="008F5202" w:rsidRDefault="008F5202">
            <w:pPr>
              <w:pStyle w:val="ConsPlusNormal"/>
            </w:pPr>
            <w:r>
              <w:t>антихолинергические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N04AA</w:t>
            </w:r>
          </w:p>
        </w:tc>
        <w:tc>
          <w:tcPr>
            <w:tcW w:w="3964" w:type="dxa"/>
          </w:tcPr>
          <w:p w:rsidR="008F5202" w:rsidRDefault="008F5202">
            <w:pPr>
              <w:pStyle w:val="ConsPlusNormal"/>
            </w:pPr>
            <w:r>
              <w:t>третичные амины</w:t>
            </w:r>
          </w:p>
        </w:tc>
        <w:tc>
          <w:tcPr>
            <w:tcW w:w="7144" w:type="dxa"/>
          </w:tcPr>
          <w:p w:rsidR="008F5202" w:rsidRDefault="008F5202">
            <w:pPr>
              <w:pStyle w:val="ConsPlusNormal"/>
            </w:pPr>
            <w:r>
              <w:t>бипериден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тригексифенидил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N04B</w:t>
            </w:r>
          </w:p>
        </w:tc>
        <w:tc>
          <w:tcPr>
            <w:tcW w:w="3964" w:type="dxa"/>
          </w:tcPr>
          <w:p w:rsidR="008F5202" w:rsidRDefault="008F5202">
            <w:pPr>
              <w:pStyle w:val="ConsPlusNormal"/>
            </w:pPr>
            <w:r>
              <w:t>дофаминергические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N04BA</w:t>
            </w:r>
          </w:p>
        </w:tc>
        <w:tc>
          <w:tcPr>
            <w:tcW w:w="3964" w:type="dxa"/>
          </w:tcPr>
          <w:p w:rsidR="008F5202" w:rsidRDefault="008F5202">
            <w:pPr>
              <w:pStyle w:val="ConsPlusNormal"/>
            </w:pPr>
            <w:r>
              <w:t>допа и ее производные</w:t>
            </w:r>
          </w:p>
        </w:tc>
        <w:tc>
          <w:tcPr>
            <w:tcW w:w="7144" w:type="dxa"/>
          </w:tcPr>
          <w:p w:rsidR="008F5202" w:rsidRDefault="008F5202">
            <w:pPr>
              <w:pStyle w:val="ConsPlusNormal"/>
            </w:pPr>
            <w:r>
              <w:t>леводопа + бенсеразид</w:t>
            </w:r>
          </w:p>
        </w:tc>
        <w:tc>
          <w:tcPr>
            <w:tcW w:w="2869" w:type="dxa"/>
          </w:tcPr>
          <w:p w:rsidR="008F5202" w:rsidRDefault="008F5202">
            <w:pPr>
              <w:pStyle w:val="ConsPlusNormal"/>
            </w:pPr>
            <w:r>
              <w:t>капсулы;</w:t>
            </w:r>
          </w:p>
          <w:p w:rsidR="008F5202" w:rsidRDefault="008F5202">
            <w:pPr>
              <w:pStyle w:val="ConsPlusNormal"/>
            </w:pPr>
            <w:r>
              <w:lastRenderedPageBreak/>
              <w:t>капсулы с модифицированным высвобождением;</w:t>
            </w:r>
          </w:p>
          <w:p w:rsidR="008F5202" w:rsidRDefault="008F5202">
            <w:pPr>
              <w:pStyle w:val="ConsPlusNormal"/>
            </w:pPr>
            <w:r>
              <w:t>таблетки;</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леводопа + карбидопа</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N04BB</w:t>
            </w:r>
          </w:p>
        </w:tc>
        <w:tc>
          <w:tcPr>
            <w:tcW w:w="3964" w:type="dxa"/>
          </w:tcPr>
          <w:p w:rsidR="008F5202" w:rsidRDefault="008F5202">
            <w:pPr>
              <w:pStyle w:val="ConsPlusNormal"/>
            </w:pPr>
            <w:r>
              <w:t>производные адамантана</w:t>
            </w:r>
          </w:p>
        </w:tc>
        <w:tc>
          <w:tcPr>
            <w:tcW w:w="7144" w:type="dxa"/>
          </w:tcPr>
          <w:p w:rsidR="008F5202" w:rsidRDefault="008F5202">
            <w:pPr>
              <w:pStyle w:val="ConsPlusNormal"/>
            </w:pPr>
            <w:r>
              <w:t>амантадин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N04BC</w:t>
            </w:r>
          </w:p>
        </w:tc>
        <w:tc>
          <w:tcPr>
            <w:tcW w:w="3964" w:type="dxa"/>
          </w:tcPr>
          <w:p w:rsidR="008F5202" w:rsidRDefault="008F5202">
            <w:pPr>
              <w:pStyle w:val="ConsPlusNormal"/>
            </w:pPr>
            <w:r>
              <w:t>агонисты дофаминовых рецепторов</w:t>
            </w:r>
          </w:p>
        </w:tc>
        <w:tc>
          <w:tcPr>
            <w:tcW w:w="7144" w:type="dxa"/>
          </w:tcPr>
          <w:p w:rsidR="008F5202" w:rsidRDefault="008F5202">
            <w:pPr>
              <w:pStyle w:val="ConsPlusNormal"/>
            </w:pPr>
            <w:r>
              <w:t>пирибедил</w:t>
            </w:r>
          </w:p>
        </w:tc>
        <w:tc>
          <w:tcPr>
            <w:tcW w:w="2869" w:type="dxa"/>
          </w:tcPr>
          <w:p w:rsidR="008F5202" w:rsidRDefault="008F5202">
            <w:pPr>
              <w:pStyle w:val="ConsPlusNormal"/>
            </w:pPr>
            <w:r>
              <w:t>таблетки с контролируемым высвобождением, покрытые оболочкой;</w:t>
            </w:r>
          </w:p>
          <w:p w:rsidR="008F5202" w:rsidRDefault="008F5202">
            <w:pPr>
              <w:pStyle w:val="ConsPlusNormal"/>
            </w:pPr>
            <w:r>
              <w:t>таблетки с контролируемым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прамипексол</w:t>
            </w:r>
          </w:p>
        </w:tc>
        <w:tc>
          <w:tcPr>
            <w:tcW w:w="2869" w:type="dxa"/>
          </w:tcPr>
          <w:p w:rsidR="008F5202" w:rsidRDefault="008F5202">
            <w:pPr>
              <w:pStyle w:val="ConsPlusNormal"/>
            </w:pPr>
            <w:r>
              <w:t>таблетки;</w:t>
            </w:r>
          </w:p>
          <w:p w:rsidR="008F5202" w:rsidRDefault="008F5202">
            <w:pPr>
              <w:pStyle w:val="ConsPlusNormal"/>
            </w:pPr>
            <w:r>
              <w:t>таблетки пролонгированного действия</w:t>
            </w:r>
          </w:p>
        </w:tc>
      </w:tr>
      <w:tr w:rsidR="008F5202">
        <w:tc>
          <w:tcPr>
            <w:tcW w:w="1084" w:type="dxa"/>
          </w:tcPr>
          <w:p w:rsidR="008F5202" w:rsidRDefault="008F5202">
            <w:pPr>
              <w:pStyle w:val="ConsPlusNormal"/>
              <w:jc w:val="center"/>
            </w:pPr>
            <w:r>
              <w:t>N05</w:t>
            </w:r>
          </w:p>
        </w:tc>
        <w:tc>
          <w:tcPr>
            <w:tcW w:w="3964" w:type="dxa"/>
          </w:tcPr>
          <w:p w:rsidR="008F5202" w:rsidRDefault="008F5202">
            <w:pPr>
              <w:pStyle w:val="ConsPlusNormal"/>
            </w:pPr>
            <w:r>
              <w:t>психолептики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N05A</w:t>
            </w:r>
          </w:p>
        </w:tc>
        <w:tc>
          <w:tcPr>
            <w:tcW w:w="3964" w:type="dxa"/>
          </w:tcPr>
          <w:p w:rsidR="008F5202" w:rsidRDefault="008F5202">
            <w:pPr>
              <w:pStyle w:val="ConsPlusNormal"/>
            </w:pPr>
            <w:r>
              <w:t>антипсихотические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N05AA</w:t>
            </w:r>
          </w:p>
        </w:tc>
        <w:tc>
          <w:tcPr>
            <w:tcW w:w="3964" w:type="dxa"/>
          </w:tcPr>
          <w:p w:rsidR="008F5202" w:rsidRDefault="008F5202">
            <w:pPr>
              <w:pStyle w:val="ConsPlusNormal"/>
            </w:pPr>
            <w:r>
              <w:t>алифатические производные фенотиазина</w:t>
            </w:r>
          </w:p>
        </w:tc>
        <w:tc>
          <w:tcPr>
            <w:tcW w:w="7144" w:type="dxa"/>
          </w:tcPr>
          <w:p w:rsidR="008F5202" w:rsidRDefault="008F5202">
            <w:pPr>
              <w:pStyle w:val="ConsPlusNormal"/>
            </w:pPr>
            <w:r>
              <w:t>левомепромазин</w:t>
            </w:r>
          </w:p>
        </w:tc>
        <w:tc>
          <w:tcPr>
            <w:tcW w:w="2869" w:type="dxa"/>
          </w:tcPr>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хлорпромазин</w:t>
            </w:r>
          </w:p>
        </w:tc>
        <w:tc>
          <w:tcPr>
            <w:tcW w:w="2869" w:type="dxa"/>
          </w:tcPr>
          <w:p w:rsidR="008F5202" w:rsidRDefault="008F5202">
            <w:pPr>
              <w:pStyle w:val="ConsPlusNormal"/>
            </w:pPr>
            <w:r>
              <w:t>драже;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N05AB</w:t>
            </w:r>
          </w:p>
        </w:tc>
        <w:tc>
          <w:tcPr>
            <w:tcW w:w="3964" w:type="dxa"/>
          </w:tcPr>
          <w:p w:rsidR="008F5202" w:rsidRDefault="008F5202">
            <w:pPr>
              <w:pStyle w:val="ConsPlusNormal"/>
            </w:pPr>
            <w:r>
              <w:t xml:space="preserve">пиперазиновые производные </w:t>
            </w:r>
            <w:r>
              <w:lastRenderedPageBreak/>
              <w:t>фенотиазина</w:t>
            </w:r>
          </w:p>
        </w:tc>
        <w:tc>
          <w:tcPr>
            <w:tcW w:w="7144" w:type="dxa"/>
          </w:tcPr>
          <w:p w:rsidR="008F5202" w:rsidRDefault="008F5202">
            <w:pPr>
              <w:pStyle w:val="ConsPlusNormal"/>
            </w:pPr>
            <w:r>
              <w:lastRenderedPageBreak/>
              <w:t>перфеназин</w:t>
            </w:r>
          </w:p>
        </w:tc>
        <w:tc>
          <w:tcPr>
            <w:tcW w:w="2869" w:type="dxa"/>
          </w:tcPr>
          <w:p w:rsidR="008F5202" w:rsidRDefault="008F5202">
            <w:pPr>
              <w:pStyle w:val="ConsPlusNormal"/>
            </w:pPr>
            <w:r>
              <w:t xml:space="preserve">таблетки, покрытые </w:t>
            </w:r>
            <w:r>
              <w:lastRenderedPageBreak/>
              <w:t>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трифлуоперазин</w:t>
            </w:r>
          </w:p>
        </w:tc>
        <w:tc>
          <w:tcPr>
            <w:tcW w:w="2869" w:type="dxa"/>
          </w:tcPr>
          <w:p w:rsidR="008F5202" w:rsidRDefault="008F5202">
            <w:pPr>
              <w:pStyle w:val="ConsPlusNormal"/>
            </w:pPr>
            <w:r>
              <w:t>раствор для внутримышечного введения;</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флуфеназин</w:t>
            </w:r>
          </w:p>
        </w:tc>
        <w:tc>
          <w:tcPr>
            <w:tcW w:w="2869" w:type="dxa"/>
          </w:tcPr>
          <w:p w:rsidR="008F5202" w:rsidRDefault="008F5202">
            <w:pPr>
              <w:pStyle w:val="ConsPlusNormal"/>
            </w:pPr>
            <w:r>
              <w:t>раствор для внутримышечного введения (масляный)</w:t>
            </w:r>
          </w:p>
        </w:tc>
      </w:tr>
      <w:tr w:rsidR="008F5202">
        <w:tc>
          <w:tcPr>
            <w:tcW w:w="1084" w:type="dxa"/>
          </w:tcPr>
          <w:p w:rsidR="008F5202" w:rsidRDefault="008F5202">
            <w:pPr>
              <w:pStyle w:val="ConsPlusNormal"/>
              <w:jc w:val="center"/>
            </w:pPr>
            <w:r>
              <w:t>N05AC</w:t>
            </w:r>
          </w:p>
        </w:tc>
        <w:tc>
          <w:tcPr>
            <w:tcW w:w="3964" w:type="dxa"/>
          </w:tcPr>
          <w:p w:rsidR="008F5202" w:rsidRDefault="008F5202">
            <w:pPr>
              <w:pStyle w:val="ConsPlusNormal"/>
            </w:pPr>
            <w:r>
              <w:t>пиперидиновые производные фенотиазина</w:t>
            </w:r>
          </w:p>
        </w:tc>
        <w:tc>
          <w:tcPr>
            <w:tcW w:w="7144" w:type="dxa"/>
          </w:tcPr>
          <w:p w:rsidR="008F5202" w:rsidRDefault="008F5202">
            <w:pPr>
              <w:pStyle w:val="ConsPlusNormal"/>
            </w:pPr>
            <w:r>
              <w:t>перициазин</w:t>
            </w:r>
          </w:p>
        </w:tc>
        <w:tc>
          <w:tcPr>
            <w:tcW w:w="2869" w:type="dxa"/>
          </w:tcPr>
          <w:p w:rsidR="008F5202" w:rsidRDefault="008F5202">
            <w:pPr>
              <w:pStyle w:val="ConsPlusNormal"/>
            </w:pPr>
            <w:r>
              <w:t>капсулы;</w:t>
            </w:r>
          </w:p>
          <w:p w:rsidR="008F5202" w:rsidRDefault="008F5202">
            <w:pPr>
              <w:pStyle w:val="ConsPlusNormal"/>
            </w:pPr>
            <w:r>
              <w:t>раствор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тиоридазин</w:t>
            </w:r>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N05AD</w:t>
            </w:r>
          </w:p>
        </w:tc>
        <w:tc>
          <w:tcPr>
            <w:tcW w:w="3964" w:type="dxa"/>
          </w:tcPr>
          <w:p w:rsidR="008F5202" w:rsidRDefault="008F5202">
            <w:pPr>
              <w:pStyle w:val="ConsPlusNormal"/>
            </w:pPr>
            <w:r>
              <w:t>производные бутирофенона</w:t>
            </w:r>
          </w:p>
        </w:tc>
        <w:tc>
          <w:tcPr>
            <w:tcW w:w="7144" w:type="dxa"/>
          </w:tcPr>
          <w:p w:rsidR="008F5202" w:rsidRDefault="008F5202">
            <w:pPr>
              <w:pStyle w:val="ConsPlusNormal"/>
            </w:pPr>
            <w:r>
              <w:t>галоперидол</w:t>
            </w:r>
          </w:p>
        </w:tc>
        <w:tc>
          <w:tcPr>
            <w:tcW w:w="2869" w:type="dxa"/>
          </w:tcPr>
          <w:p w:rsidR="008F5202" w:rsidRDefault="008F5202">
            <w:pPr>
              <w:pStyle w:val="ConsPlusNormal"/>
            </w:pPr>
            <w:r>
              <w:t>капли для приема внутрь;</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внутримышечного введения;</w:t>
            </w:r>
          </w:p>
          <w:p w:rsidR="008F5202" w:rsidRDefault="008F5202">
            <w:pPr>
              <w:pStyle w:val="ConsPlusNormal"/>
            </w:pPr>
            <w:r>
              <w:t>раствор для внутримышечного введения (масляный);</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дроперидол</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инъекций</w:t>
            </w:r>
          </w:p>
        </w:tc>
      </w:tr>
      <w:tr w:rsidR="008F5202">
        <w:tc>
          <w:tcPr>
            <w:tcW w:w="1084" w:type="dxa"/>
            <w:vMerge w:val="restart"/>
          </w:tcPr>
          <w:p w:rsidR="008F5202" w:rsidRDefault="008F5202">
            <w:pPr>
              <w:pStyle w:val="ConsPlusNormal"/>
              <w:jc w:val="center"/>
            </w:pPr>
            <w:r>
              <w:lastRenderedPageBreak/>
              <w:t>N05AE</w:t>
            </w:r>
          </w:p>
        </w:tc>
        <w:tc>
          <w:tcPr>
            <w:tcW w:w="3964" w:type="dxa"/>
            <w:vMerge w:val="restart"/>
          </w:tcPr>
          <w:p w:rsidR="008F5202" w:rsidRDefault="008F5202">
            <w:pPr>
              <w:pStyle w:val="ConsPlusNormal"/>
            </w:pPr>
            <w:r>
              <w:t>производные индола</w:t>
            </w:r>
          </w:p>
        </w:tc>
        <w:tc>
          <w:tcPr>
            <w:tcW w:w="7144" w:type="dxa"/>
          </w:tcPr>
          <w:p w:rsidR="008F5202" w:rsidRDefault="008F5202">
            <w:pPr>
              <w:pStyle w:val="ConsPlusNormal"/>
            </w:pPr>
            <w:r>
              <w:t>луразидон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сертиндол</w:t>
            </w:r>
          </w:p>
        </w:tc>
        <w:tc>
          <w:tcPr>
            <w:tcW w:w="2869" w:type="dxa"/>
          </w:tcPr>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jc w:val="center"/>
            </w:pPr>
            <w:r>
              <w:t>N05AF</w:t>
            </w:r>
          </w:p>
        </w:tc>
        <w:tc>
          <w:tcPr>
            <w:tcW w:w="3964" w:type="dxa"/>
          </w:tcPr>
          <w:p w:rsidR="008F5202" w:rsidRDefault="008F5202">
            <w:pPr>
              <w:pStyle w:val="ConsPlusNormal"/>
            </w:pPr>
            <w:r>
              <w:t>производные тиоксантена</w:t>
            </w:r>
          </w:p>
        </w:tc>
        <w:tc>
          <w:tcPr>
            <w:tcW w:w="7144" w:type="dxa"/>
          </w:tcPr>
          <w:p w:rsidR="008F5202" w:rsidRDefault="008F5202">
            <w:pPr>
              <w:pStyle w:val="ConsPlusNormal"/>
            </w:pPr>
            <w:r>
              <w:t>зуклопентиксол</w:t>
            </w:r>
          </w:p>
        </w:tc>
        <w:tc>
          <w:tcPr>
            <w:tcW w:w="2869" w:type="dxa"/>
          </w:tcPr>
          <w:p w:rsidR="008F5202" w:rsidRDefault="008F5202">
            <w:pPr>
              <w:pStyle w:val="ConsPlusNormal"/>
            </w:pPr>
            <w:r>
              <w:t>раствор для внутримышечного введения (масляный);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флупентиксол</w:t>
            </w:r>
          </w:p>
        </w:tc>
        <w:tc>
          <w:tcPr>
            <w:tcW w:w="2869" w:type="dxa"/>
          </w:tcPr>
          <w:p w:rsidR="008F5202" w:rsidRDefault="008F5202">
            <w:pPr>
              <w:pStyle w:val="ConsPlusNormal"/>
            </w:pPr>
            <w:r>
              <w:t>раствор для внутримышечного введения (масляный);</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N05AH</w:t>
            </w:r>
          </w:p>
        </w:tc>
        <w:tc>
          <w:tcPr>
            <w:tcW w:w="3964" w:type="dxa"/>
          </w:tcPr>
          <w:p w:rsidR="008F5202" w:rsidRDefault="008F5202">
            <w:pPr>
              <w:pStyle w:val="ConsPlusNormal"/>
            </w:pPr>
            <w:r>
              <w:t>диазепины, оксазепины, тиазепины и оксепины</w:t>
            </w:r>
          </w:p>
        </w:tc>
        <w:tc>
          <w:tcPr>
            <w:tcW w:w="7144" w:type="dxa"/>
          </w:tcPr>
          <w:p w:rsidR="008F5202" w:rsidRDefault="008F5202">
            <w:pPr>
              <w:pStyle w:val="ConsPlusNormal"/>
            </w:pPr>
            <w:r>
              <w:t>кветиапин</w:t>
            </w:r>
          </w:p>
        </w:tc>
        <w:tc>
          <w:tcPr>
            <w:tcW w:w="2869" w:type="dxa"/>
          </w:tcPr>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 покрытые пленочной оболочкой;</w:t>
            </w:r>
          </w:p>
          <w:p w:rsidR="008F5202" w:rsidRDefault="008F5202">
            <w:pPr>
              <w:pStyle w:val="ConsPlusNormal"/>
            </w:pPr>
            <w:r>
              <w:t>таблетки с пролонгированным высвобождением,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оланзапин</w:t>
            </w:r>
          </w:p>
        </w:tc>
        <w:tc>
          <w:tcPr>
            <w:tcW w:w="2869" w:type="dxa"/>
          </w:tcPr>
          <w:p w:rsidR="008F5202" w:rsidRDefault="008F5202">
            <w:pPr>
              <w:pStyle w:val="ConsPlusNormal"/>
            </w:pPr>
            <w:r>
              <w:t>таблетки;</w:t>
            </w:r>
          </w:p>
          <w:p w:rsidR="008F5202" w:rsidRDefault="008F5202">
            <w:pPr>
              <w:pStyle w:val="ConsPlusNormal"/>
            </w:pPr>
            <w:r>
              <w:t>таблетки, диспергируемые в полости рта;</w:t>
            </w:r>
          </w:p>
          <w:p w:rsidR="008F5202" w:rsidRDefault="008F5202">
            <w:pPr>
              <w:pStyle w:val="ConsPlusNormal"/>
            </w:pPr>
            <w:r>
              <w:t xml:space="preserve">таблетки, покрытые </w:t>
            </w:r>
            <w:r>
              <w:lastRenderedPageBreak/>
              <w:t>пленочной оболочкой</w:t>
            </w:r>
          </w:p>
        </w:tc>
      </w:tr>
      <w:tr w:rsidR="008F5202">
        <w:tc>
          <w:tcPr>
            <w:tcW w:w="1084" w:type="dxa"/>
          </w:tcPr>
          <w:p w:rsidR="008F5202" w:rsidRDefault="008F5202">
            <w:pPr>
              <w:pStyle w:val="ConsPlusNormal"/>
              <w:jc w:val="center"/>
            </w:pPr>
            <w:r>
              <w:lastRenderedPageBreak/>
              <w:t>N05AL</w:t>
            </w:r>
          </w:p>
        </w:tc>
        <w:tc>
          <w:tcPr>
            <w:tcW w:w="3964" w:type="dxa"/>
          </w:tcPr>
          <w:p w:rsidR="008F5202" w:rsidRDefault="008F5202">
            <w:pPr>
              <w:pStyle w:val="ConsPlusNormal"/>
            </w:pPr>
            <w:r>
              <w:t>бензамиды</w:t>
            </w:r>
          </w:p>
        </w:tc>
        <w:tc>
          <w:tcPr>
            <w:tcW w:w="7144" w:type="dxa"/>
          </w:tcPr>
          <w:p w:rsidR="008F5202" w:rsidRDefault="008F5202">
            <w:pPr>
              <w:pStyle w:val="ConsPlusNormal"/>
            </w:pPr>
            <w:r>
              <w:t>сульпирид</w:t>
            </w:r>
          </w:p>
        </w:tc>
        <w:tc>
          <w:tcPr>
            <w:tcW w:w="2869" w:type="dxa"/>
          </w:tcPr>
          <w:p w:rsidR="008F5202" w:rsidRDefault="008F5202">
            <w:pPr>
              <w:pStyle w:val="ConsPlusNormal"/>
            </w:pPr>
            <w:r>
              <w:t>капсулы;</w:t>
            </w:r>
          </w:p>
          <w:p w:rsidR="008F5202" w:rsidRDefault="008F5202">
            <w:pPr>
              <w:pStyle w:val="ConsPlusNormal"/>
            </w:pPr>
            <w:r>
              <w:t>раствор для внутримышечного введения;</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N05AX</w:t>
            </w:r>
          </w:p>
        </w:tc>
        <w:tc>
          <w:tcPr>
            <w:tcW w:w="3964" w:type="dxa"/>
          </w:tcPr>
          <w:p w:rsidR="008F5202" w:rsidRDefault="008F5202">
            <w:pPr>
              <w:pStyle w:val="ConsPlusNormal"/>
            </w:pPr>
            <w:r>
              <w:t>другие антипсихотические средства</w:t>
            </w:r>
          </w:p>
        </w:tc>
        <w:tc>
          <w:tcPr>
            <w:tcW w:w="7144" w:type="dxa"/>
          </w:tcPr>
          <w:p w:rsidR="008F5202" w:rsidRDefault="008F5202">
            <w:pPr>
              <w:pStyle w:val="ConsPlusNormal"/>
            </w:pPr>
            <w:r>
              <w:t>карипразин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палиперидон</w:t>
            </w:r>
          </w:p>
        </w:tc>
        <w:tc>
          <w:tcPr>
            <w:tcW w:w="2869" w:type="dxa"/>
          </w:tcPr>
          <w:p w:rsidR="008F5202" w:rsidRDefault="008F5202">
            <w:pPr>
              <w:pStyle w:val="ConsPlusNormal"/>
            </w:pPr>
            <w:r>
              <w:t>суспензия для внутримышечного введения пролонгированного действия;</w:t>
            </w:r>
          </w:p>
          <w:p w:rsidR="008F5202" w:rsidRDefault="008F5202">
            <w:pPr>
              <w:pStyle w:val="ConsPlusNormal"/>
            </w:pPr>
            <w:r>
              <w:t>таблетки пролонгированного действия,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рисперидон</w:t>
            </w:r>
          </w:p>
        </w:tc>
        <w:tc>
          <w:tcPr>
            <w:tcW w:w="2869" w:type="dxa"/>
          </w:tcPr>
          <w:p w:rsidR="008F5202" w:rsidRDefault="008F5202">
            <w:pPr>
              <w:pStyle w:val="ConsPlusNormal"/>
            </w:pPr>
            <w:r>
              <w:t>порошок для приготовления суспензии для внутримышечного введения пролонгированного действия;</w:t>
            </w:r>
          </w:p>
          <w:p w:rsidR="008F5202" w:rsidRDefault="008F5202">
            <w:pPr>
              <w:pStyle w:val="ConsPlusNormal"/>
            </w:pPr>
            <w:r>
              <w:t>раствор для приема внутрь;</w:t>
            </w:r>
          </w:p>
          <w:p w:rsidR="008F5202" w:rsidRDefault="008F5202">
            <w:pPr>
              <w:pStyle w:val="ConsPlusNormal"/>
            </w:pPr>
            <w:r>
              <w:t>таблетки, диспергируемые в полости рта;</w:t>
            </w:r>
          </w:p>
          <w:p w:rsidR="008F5202" w:rsidRDefault="008F5202">
            <w:pPr>
              <w:pStyle w:val="ConsPlusNormal"/>
            </w:pPr>
            <w:r>
              <w:t>таблетки для рассасывания;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N05B</w:t>
            </w:r>
          </w:p>
        </w:tc>
        <w:tc>
          <w:tcPr>
            <w:tcW w:w="3964" w:type="dxa"/>
          </w:tcPr>
          <w:p w:rsidR="008F5202" w:rsidRDefault="008F5202">
            <w:pPr>
              <w:pStyle w:val="ConsPlusNormal"/>
            </w:pPr>
            <w:r>
              <w:t>анксиолитики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N05BA</w:t>
            </w:r>
          </w:p>
        </w:tc>
        <w:tc>
          <w:tcPr>
            <w:tcW w:w="3964" w:type="dxa"/>
          </w:tcPr>
          <w:p w:rsidR="008F5202" w:rsidRDefault="008F5202">
            <w:pPr>
              <w:pStyle w:val="ConsPlusNormal"/>
            </w:pPr>
            <w:r>
              <w:t>производные бензодиазепина</w:t>
            </w:r>
          </w:p>
        </w:tc>
        <w:tc>
          <w:tcPr>
            <w:tcW w:w="7144" w:type="dxa"/>
          </w:tcPr>
          <w:p w:rsidR="008F5202" w:rsidRDefault="008F5202">
            <w:pPr>
              <w:pStyle w:val="ConsPlusNormal"/>
            </w:pPr>
            <w:r>
              <w:t>бромдигидрохлорфенил-бензодиазепин</w:t>
            </w:r>
          </w:p>
        </w:tc>
        <w:tc>
          <w:tcPr>
            <w:tcW w:w="2869" w:type="dxa"/>
          </w:tcPr>
          <w:p w:rsidR="008F5202" w:rsidRDefault="008F5202">
            <w:pPr>
              <w:pStyle w:val="ConsPlusNormal"/>
            </w:pPr>
            <w:r>
              <w:t xml:space="preserve">раствор для внутривенного и </w:t>
            </w:r>
            <w:r>
              <w:lastRenderedPageBreak/>
              <w:t>внутримышечного введения;</w:t>
            </w:r>
          </w:p>
          <w:p w:rsidR="008F5202" w:rsidRDefault="008F5202">
            <w:pPr>
              <w:pStyle w:val="ConsPlusNormal"/>
            </w:pPr>
            <w:r>
              <w:t>таблетки;</w:t>
            </w:r>
          </w:p>
          <w:p w:rsidR="008F5202" w:rsidRDefault="008F5202">
            <w:pPr>
              <w:pStyle w:val="ConsPlusNormal"/>
            </w:pPr>
            <w:r>
              <w:t>таблетки, диспергируемые в полости рта</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диазепам</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лоразепам</w:t>
            </w:r>
          </w:p>
        </w:tc>
        <w:tc>
          <w:tcPr>
            <w:tcW w:w="2869" w:type="dxa"/>
          </w:tcPr>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оксазепам</w:t>
            </w:r>
          </w:p>
        </w:tc>
        <w:tc>
          <w:tcPr>
            <w:tcW w:w="2869" w:type="dxa"/>
          </w:tcPr>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N05BB</w:t>
            </w:r>
          </w:p>
        </w:tc>
        <w:tc>
          <w:tcPr>
            <w:tcW w:w="3964" w:type="dxa"/>
          </w:tcPr>
          <w:p w:rsidR="008F5202" w:rsidRDefault="008F5202">
            <w:pPr>
              <w:pStyle w:val="ConsPlusNormal"/>
            </w:pPr>
            <w:r>
              <w:t>производные дифенилметана</w:t>
            </w:r>
          </w:p>
        </w:tc>
        <w:tc>
          <w:tcPr>
            <w:tcW w:w="7144" w:type="dxa"/>
          </w:tcPr>
          <w:p w:rsidR="008F5202" w:rsidRDefault="008F5202">
            <w:pPr>
              <w:pStyle w:val="ConsPlusNormal"/>
            </w:pPr>
            <w:r>
              <w:t>гидроксизин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N05C</w:t>
            </w:r>
          </w:p>
        </w:tc>
        <w:tc>
          <w:tcPr>
            <w:tcW w:w="3964" w:type="dxa"/>
          </w:tcPr>
          <w:p w:rsidR="008F5202" w:rsidRDefault="008F5202">
            <w:pPr>
              <w:pStyle w:val="ConsPlusNormal"/>
            </w:pPr>
            <w:r>
              <w:t>снотворные и седативные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N05CD</w:t>
            </w:r>
          </w:p>
        </w:tc>
        <w:tc>
          <w:tcPr>
            <w:tcW w:w="3964" w:type="dxa"/>
          </w:tcPr>
          <w:p w:rsidR="008F5202" w:rsidRDefault="008F5202">
            <w:pPr>
              <w:pStyle w:val="ConsPlusNormal"/>
            </w:pPr>
            <w:r>
              <w:t>производные бензодиазепина</w:t>
            </w:r>
          </w:p>
        </w:tc>
        <w:tc>
          <w:tcPr>
            <w:tcW w:w="7144" w:type="dxa"/>
          </w:tcPr>
          <w:p w:rsidR="008F5202" w:rsidRDefault="008F5202">
            <w:pPr>
              <w:pStyle w:val="ConsPlusNormal"/>
            </w:pPr>
            <w:r>
              <w:t>мидазолам</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нитразепам</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N05CF</w:t>
            </w:r>
          </w:p>
        </w:tc>
        <w:tc>
          <w:tcPr>
            <w:tcW w:w="3964" w:type="dxa"/>
          </w:tcPr>
          <w:p w:rsidR="008F5202" w:rsidRDefault="008F5202">
            <w:pPr>
              <w:pStyle w:val="ConsPlusNormal"/>
            </w:pPr>
            <w:r>
              <w:t>бензодиазепиноподобные средства</w:t>
            </w:r>
          </w:p>
        </w:tc>
        <w:tc>
          <w:tcPr>
            <w:tcW w:w="7144" w:type="dxa"/>
          </w:tcPr>
          <w:p w:rsidR="008F5202" w:rsidRDefault="008F5202">
            <w:pPr>
              <w:pStyle w:val="ConsPlusNormal"/>
            </w:pPr>
            <w:r>
              <w:t>зопиклон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N06</w:t>
            </w:r>
          </w:p>
        </w:tc>
        <w:tc>
          <w:tcPr>
            <w:tcW w:w="3964" w:type="dxa"/>
          </w:tcPr>
          <w:p w:rsidR="008F5202" w:rsidRDefault="008F5202">
            <w:pPr>
              <w:pStyle w:val="ConsPlusNormal"/>
            </w:pPr>
            <w:r>
              <w:t>психоаналептики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N06A</w:t>
            </w:r>
          </w:p>
        </w:tc>
        <w:tc>
          <w:tcPr>
            <w:tcW w:w="3964" w:type="dxa"/>
          </w:tcPr>
          <w:p w:rsidR="008F5202" w:rsidRDefault="008F5202">
            <w:pPr>
              <w:pStyle w:val="ConsPlusNormal"/>
            </w:pPr>
            <w:r>
              <w:t>антидепрессанты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N06AA</w:t>
            </w:r>
          </w:p>
        </w:tc>
        <w:tc>
          <w:tcPr>
            <w:tcW w:w="3964" w:type="dxa"/>
          </w:tcPr>
          <w:p w:rsidR="008F5202" w:rsidRDefault="008F5202">
            <w:pPr>
              <w:pStyle w:val="ConsPlusNormal"/>
            </w:pPr>
            <w:r>
              <w:t xml:space="preserve">неселективные ингибиторы обратного </w:t>
            </w:r>
            <w:r>
              <w:lastRenderedPageBreak/>
              <w:t>захвата моноаминов</w:t>
            </w:r>
          </w:p>
        </w:tc>
        <w:tc>
          <w:tcPr>
            <w:tcW w:w="7144" w:type="dxa"/>
          </w:tcPr>
          <w:p w:rsidR="008F5202" w:rsidRDefault="008F5202">
            <w:pPr>
              <w:pStyle w:val="ConsPlusNormal"/>
            </w:pPr>
            <w:r>
              <w:lastRenderedPageBreak/>
              <w:t>амитриптилин</w:t>
            </w:r>
          </w:p>
        </w:tc>
        <w:tc>
          <w:tcPr>
            <w:tcW w:w="2869" w:type="dxa"/>
          </w:tcPr>
          <w:p w:rsidR="008F5202" w:rsidRDefault="008F5202">
            <w:pPr>
              <w:pStyle w:val="ConsPlusNormal"/>
            </w:pPr>
            <w:r>
              <w:t xml:space="preserve">раствор для внутривенного и </w:t>
            </w:r>
            <w:r>
              <w:lastRenderedPageBreak/>
              <w:t>внутримышечного введения;</w:t>
            </w:r>
          </w:p>
          <w:p w:rsidR="008F5202" w:rsidRDefault="008F5202">
            <w:pPr>
              <w:pStyle w:val="ConsPlusNormal"/>
            </w:pPr>
            <w:r>
              <w:t>таблетки;</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имипрамин</w:t>
            </w:r>
          </w:p>
        </w:tc>
        <w:tc>
          <w:tcPr>
            <w:tcW w:w="2869" w:type="dxa"/>
          </w:tcPr>
          <w:p w:rsidR="008F5202" w:rsidRDefault="008F5202">
            <w:pPr>
              <w:pStyle w:val="ConsPlusNormal"/>
            </w:pPr>
            <w:r>
              <w:t>драже;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кломипрамин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p w:rsidR="008F5202" w:rsidRDefault="008F5202">
            <w:pPr>
              <w:pStyle w:val="ConsPlusNormal"/>
            </w:pPr>
            <w:r>
              <w:t>таблетки пролонгированного действия, покрытые пленочной оболочкой</w:t>
            </w:r>
          </w:p>
        </w:tc>
      </w:tr>
      <w:tr w:rsidR="008F5202">
        <w:tc>
          <w:tcPr>
            <w:tcW w:w="1084" w:type="dxa"/>
            <w:vMerge w:val="restart"/>
          </w:tcPr>
          <w:p w:rsidR="008F5202" w:rsidRDefault="008F5202">
            <w:pPr>
              <w:pStyle w:val="ConsPlusNormal"/>
              <w:jc w:val="center"/>
            </w:pPr>
            <w:r>
              <w:t>N06AB</w:t>
            </w:r>
          </w:p>
        </w:tc>
        <w:tc>
          <w:tcPr>
            <w:tcW w:w="3964" w:type="dxa"/>
            <w:vMerge w:val="restart"/>
          </w:tcPr>
          <w:p w:rsidR="008F5202" w:rsidRDefault="008F5202">
            <w:pPr>
              <w:pStyle w:val="ConsPlusNormal"/>
            </w:pPr>
            <w:r>
              <w:t>селективные ингибиторы обратного захвата серотонина</w:t>
            </w:r>
          </w:p>
        </w:tc>
        <w:tc>
          <w:tcPr>
            <w:tcW w:w="7144" w:type="dxa"/>
          </w:tcPr>
          <w:p w:rsidR="008F5202" w:rsidRDefault="008F5202">
            <w:pPr>
              <w:pStyle w:val="ConsPlusNormal"/>
            </w:pPr>
            <w:r>
              <w:t>пароксетин</w:t>
            </w:r>
          </w:p>
        </w:tc>
        <w:tc>
          <w:tcPr>
            <w:tcW w:w="2869" w:type="dxa"/>
          </w:tcPr>
          <w:p w:rsidR="008F5202" w:rsidRDefault="008F5202">
            <w:pPr>
              <w:pStyle w:val="ConsPlusNormal"/>
            </w:pPr>
            <w:r>
              <w:t>капли для приема внутрь;</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сертралин</w:t>
            </w:r>
          </w:p>
        </w:tc>
        <w:tc>
          <w:tcPr>
            <w:tcW w:w="2869" w:type="dxa"/>
          </w:tcPr>
          <w:p w:rsidR="008F5202" w:rsidRDefault="008F5202">
            <w:pPr>
              <w:pStyle w:val="ConsPlusNormal"/>
            </w:pPr>
            <w:r>
              <w:t>таблетки, покрытые пленочной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флуоксетин</w:t>
            </w:r>
          </w:p>
        </w:tc>
        <w:tc>
          <w:tcPr>
            <w:tcW w:w="2869" w:type="dxa"/>
          </w:tcPr>
          <w:p w:rsidR="008F5202" w:rsidRDefault="008F5202">
            <w:pPr>
              <w:pStyle w:val="ConsPlusNormal"/>
            </w:pPr>
            <w:r>
              <w:t>капсулы</w:t>
            </w:r>
          </w:p>
        </w:tc>
      </w:tr>
      <w:tr w:rsidR="008F5202">
        <w:tc>
          <w:tcPr>
            <w:tcW w:w="1084" w:type="dxa"/>
          </w:tcPr>
          <w:p w:rsidR="008F5202" w:rsidRDefault="008F5202">
            <w:pPr>
              <w:pStyle w:val="ConsPlusNormal"/>
              <w:jc w:val="center"/>
            </w:pPr>
            <w:r>
              <w:t>N06AX</w:t>
            </w:r>
          </w:p>
        </w:tc>
        <w:tc>
          <w:tcPr>
            <w:tcW w:w="3964" w:type="dxa"/>
          </w:tcPr>
          <w:p w:rsidR="008F5202" w:rsidRDefault="008F5202">
            <w:pPr>
              <w:pStyle w:val="ConsPlusNormal"/>
            </w:pPr>
            <w:r>
              <w:t>другие антидепрессанты</w:t>
            </w:r>
          </w:p>
        </w:tc>
        <w:tc>
          <w:tcPr>
            <w:tcW w:w="7144" w:type="dxa"/>
          </w:tcPr>
          <w:p w:rsidR="008F5202" w:rsidRDefault="008F5202">
            <w:pPr>
              <w:pStyle w:val="ConsPlusNormal"/>
            </w:pPr>
            <w:r>
              <w:t>агомелатин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пипофезин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N06B</w:t>
            </w:r>
          </w:p>
        </w:tc>
        <w:tc>
          <w:tcPr>
            <w:tcW w:w="3964" w:type="dxa"/>
          </w:tcPr>
          <w:p w:rsidR="008F5202" w:rsidRDefault="008F5202">
            <w:pPr>
              <w:pStyle w:val="ConsPlusNormal"/>
            </w:pPr>
            <w:r>
              <w:t>психостимуляторы, средства, применяемые при синдроме дефицита внимания с гиперактивностью, и ноотропные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N06BC</w:t>
            </w:r>
          </w:p>
        </w:tc>
        <w:tc>
          <w:tcPr>
            <w:tcW w:w="3964" w:type="dxa"/>
          </w:tcPr>
          <w:p w:rsidR="008F5202" w:rsidRDefault="008F5202">
            <w:pPr>
              <w:pStyle w:val="ConsPlusNormal"/>
            </w:pPr>
            <w:r>
              <w:t>производные ксантина</w:t>
            </w:r>
          </w:p>
        </w:tc>
        <w:tc>
          <w:tcPr>
            <w:tcW w:w="7144" w:type="dxa"/>
          </w:tcPr>
          <w:p w:rsidR="008F5202" w:rsidRDefault="008F5202">
            <w:pPr>
              <w:pStyle w:val="ConsPlusNormal"/>
            </w:pPr>
            <w:r>
              <w:t>кофеин</w:t>
            </w:r>
          </w:p>
        </w:tc>
        <w:tc>
          <w:tcPr>
            <w:tcW w:w="2869" w:type="dxa"/>
          </w:tcPr>
          <w:p w:rsidR="008F5202" w:rsidRDefault="008F5202">
            <w:pPr>
              <w:pStyle w:val="ConsPlusNormal"/>
            </w:pPr>
            <w:r>
              <w:t>раствор для подкожного введения;</w:t>
            </w:r>
          </w:p>
          <w:p w:rsidR="008F5202" w:rsidRDefault="008F5202">
            <w:pPr>
              <w:pStyle w:val="ConsPlusNormal"/>
            </w:pPr>
            <w:r>
              <w:t>раствор для подкожного и субконъюнктивального введения</w:t>
            </w:r>
          </w:p>
        </w:tc>
      </w:tr>
      <w:tr w:rsidR="008F5202">
        <w:tc>
          <w:tcPr>
            <w:tcW w:w="1084" w:type="dxa"/>
          </w:tcPr>
          <w:p w:rsidR="008F5202" w:rsidRDefault="008F5202">
            <w:pPr>
              <w:pStyle w:val="ConsPlusNormal"/>
              <w:jc w:val="center"/>
            </w:pPr>
            <w:r>
              <w:t>N06BX</w:t>
            </w:r>
          </w:p>
        </w:tc>
        <w:tc>
          <w:tcPr>
            <w:tcW w:w="3964" w:type="dxa"/>
          </w:tcPr>
          <w:p w:rsidR="008F5202" w:rsidRDefault="008F5202">
            <w:pPr>
              <w:pStyle w:val="ConsPlusNormal"/>
            </w:pPr>
            <w:r>
              <w:t>другие психостимуляторы и ноотропные препараты</w:t>
            </w:r>
          </w:p>
        </w:tc>
        <w:tc>
          <w:tcPr>
            <w:tcW w:w="7144" w:type="dxa"/>
          </w:tcPr>
          <w:p w:rsidR="008F5202" w:rsidRDefault="008F5202">
            <w:pPr>
              <w:pStyle w:val="ConsPlusNormal"/>
            </w:pPr>
            <w:r>
              <w:t>винпоцетин</w:t>
            </w:r>
          </w:p>
        </w:tc>
        <w:tc>
          <w:tcPr>
            <w:tcW w:w="2869" w:type="dxa"/>
          </w:tcPr>
          <w:p w:rsidR="008F5202" w:rsidRDefault="008F5202">
            <w:pPr>
              <w:pStyle w:val="ConsPlusNormal"/>
            </w:pPr>
            <w:r>
              <w:t>концентрат для приготовления раствора для инфузий;</w:t>
            </w:r>
          </w:p>
          <w:p w:rsidR="008F5202" w:rsidRDefault="008F5202">
            <w:pPr>
              <w:pStyle w:val="ConsPlusNormal"/>
            </w:pPr>
            <w:r>
              <w:t>раствор для внутривенного введения;</w:t>
            </w:r>
          </w:p>
          <w:p w:rsidR="008F5202" w:rsidRDefault="008F5202">
            <w:pPr>
              <w:pStyle w:val="ConsPlusNormal"/>
            </w:pPr>
            <w:r>
              <w:t>раствор для инъекций;</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глицин</w:t>
            </w:r>
          </w:p>
        </w:tc>
        <w:tc>
          <w:tcPr>
            <w:tcW w:w="2869" w:type="dxa"/>
          </w:tcPr>
          <w:p w:rsidR="008F5202" w:rsidRDefault="008F5202">
            <w:pPr>
              <w:pStyle w:val="ConsPlusNormal"/>
            </w:pPr>
            <w:r>
              <w:t>таблетки защечные;</w:t>
            </w:r>
          </w:p>
          <w:p w:rsidR="008F5202" w:rsidRDefault="008F5202">
            <w:pPr>
              <w:pStyle w:val="ConsPlusNormal"/>
            </w:pPr>
            <w:r>
              <w:t>таблетки подъязычные;</w:t>
            </w:r>
          </w:p>
          <w:p w:rsidR="008F5202" w:rsidRDefault="008F5202">
            <w:pPr>
              <w:pStyle w:val="ConsPlusNormal"/>
            </w:pPr>
            <w:r>
              <w:t>таблетки защечные и подъязычные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метионил-глутамил-гистидил-фенилаланил-пролил-глицил-пролин</w:t>
            </w:r>
          </w:p>
        </w:tc>
        <w:tc>
          <w:tcPr>
            <w:tcW w:w="2869" w:type="dxa"/>
          </w:tcPr>
          <w:p w:rsidR="008F5202" w:rsidRDefault="008F5202">
            <w:pPr>
              <w:pStyle w:val="ConsPlusNormal"/>
            </w:pPr>
            <w:r>
              <w:t>капли назальные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пирацетам</w:t>
            </w:r>
          </w:p>
        </w:tc>
        <w:tc>
          <w:tcPr>
            <w:tcW w:w="2869" w:type="dxa"/>
          </w:tcPr>
          <w:p w:rsidR="008F5202" w:rsidRDefault="008F5202">
            <w:pPr>
              <w:pStyle w:val="ConsPlusNormal"/>
            </w:pPr>
            <w:r>
              <w:t>капсулы;</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внутривенного введения;</w:t>
            </w:r>
          </w:p>
          <w:p w:rsidR="008F5202" w:rsidRDefault="008F5202">
            <w:pPr>
              <w:pStyle w:val="ConsPlusNormal"/>
            </w:pPr>
            <w:r>
              <w:lastRenderedPageBreak/>
              <w:t>раствор для приема внутрь;</w:t>
            </w:r>
          </w:p>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полипептиды коры головного мозга скота</w:t>
            </w:r>
          </w:p>
        </w:tc>
        <w:tc>
          <w:tcPr>
            <w:tcW w:w="2869" w:type="dxa"/>
          </w:tcPr>
          <w:p w:rsidR="008F5202" w:rsidRDefault="008F5202">
            <w:pPr>
              <w:pStyle w:val="ConsPlusNormal"/>
            </w:pPr>
            <w:r>
              <w:t>лиофилизат для приготовления раствора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фонтурацетам</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церебролизин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цитиколин</w:t>
            </w:r>
          </w:p>
        </w:tc>
        <w:tc>
          <w:tcPr>
            <w:tcW w:w="2869" w:type="dxa"/>
          </w:tcPr>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jc w:val="center"/>
            </w:pPr>
            <w:r>
              <w:t>N06D</w:t>
            </w:r>
          </w:p>
        </w:tc>
        <w:tc>
          <w:tcPr>
            <w:tcW w:w="3964" w:type="dxa"/>
          </w:tcPr>
          <w:p w:rsidR="008F5202" w:rsidRDefault="008F5202">
            <w:pPr>
              <w:pStyle w:val="ConsPlusNormal"/>
            </w:pPr>
            <w:r>
              <w:t>препараты для лечения деменции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N06DA</w:t>
            </w:r>
          </w:p>
        </w:tc>
        <w:tc>
          <w:tcPr>
            <w:tcW w:w="3964" w:type="dxa"/>
          </w:tcPr>
          <w:p w:rsidR="008F5202" w:rsidRDefault="008F5202">
            <w:pPr>
              <w:pStyle w:val="ConsPlusNormal"/>
            </w:pPr>
            <w:r>
              <w:t>антихолинэстеразные средства</w:t>
            </w:r>
          </w:p>
        </w:tc>
        <w:tc>
          <w:tcPr>
            <w:tcW w:w="7144" w:type="dxa"/>
          </w:tcPr>
          <w:p w:rsidR="008F5202" w:rsidRDefault="008F5202">
            <w:pPr>
              <w:pStyle w:val="ConsPlusNormal"/>
            </w:pPr>
            <w:r>
              <w:t>галантамин</w:t>
            </w:r>
          </w:p>
        </w:tc>
        <w:tc>
          <w:tcPr>
            <w:tcW w:w="2869" w:type="dxa"/>
          </w:tcPr>
          <w:p w:rsidR="008F5202" w:rsidRDefault="008F5202">
            <w:pPr>
              <w:pStyle w:val="ConsPlusNormal"/>
            </w:pPr>
            <w:r>
              <w:t>капсулы пролонгированного действия;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ривастигмин</w:t>
            </w:r>
          </w:p>
        </w:tc>
        <w:tc>
          <w:tcPr>
            <w:tcW w:w="2869" w:type="dxa"/>
          </w:tcPr>
          <w:p w:rsidR="008F5202" w:rsidRDefault="008F5202">
            <w:pPr>
              <w:pStyle w:val="ConsPlusNormal"/>
            </w:pPr>
            <w:r>
              <w:t>капсулы;</w:t>
            </w:r>
          </w:p>
          <w:p w:rsidR="008F5202" w:rsidRDefault="008F5202">
            <w:pPr>
              <w:pStyle w:val="ConsPlusNormal"/>
            </w:pPr>
            <w:r>
              <w:t>трансдермальная терапевтическая система;</w:t>
            </w:r>
          </w:p>
          <w:p w:rsidR="008F5202" w:rsidRDefault="008F5202">
            <w:pPr>
              <w:pStyle w:val="ConsPlusNormal"/>
            </w:pPr>
            <w:r>
              <w:t>раствор для приема внутрь</w:t>
            </w:r>
          </w:p>
        </w:tc>
      </w:tr>
      <w:tr w:rsidR="008F5202">
        <w:tc>
          <w:tcPr>
            <w:tcW w:w="1084" w:type="dxa"/>
          </w:tcPr>
          <w:p w:rsidR="008F5202" w:rsidRDefault="008F5202">
            <w:pPr>
              <w:pStyle w:val="ConsPlusNormal"/>
              <w:jc w:val="center"/>
            </w:pPr>
            <w:r>
              <w:t>N06DX</w:t>
            </w:r>
          </w:p>
        </w:tc>
        <w:tc>
          <w:tcPr>
            <w:tcW w:w="3964" w:type="dxa"/>
          </w:tcPr>
          <w:p w:rsidR="008F5202" w:rsidRDefault="008F5202">
            <w:pPr>
              <w:pStyle w:val="ConsPlusNormal"/>
            </w:pPr>
            <w:r>
              <w:t>другие препараты для лечения деменции</w:t>
            </w:r>
          </w:p>
        </w:tc>
        <w:tc>
          <w:tcPr>
            <w:tcW w:w="7144" w:type="dxa"/>
          </w:tcPr>
          <w:p w:rsidR="008F5202" w:rsidRDefault="008F5202">
            <w:pPr>
              <w:pStyle w:val="ConsPlusNormal"/>
            </w:pPr>
            <w:r>
              <w:t>мемантин</w:t>
            </w:r>
          </w:p>
        </w:tc>
        <w:tc>
          <w:tcPr>
            <w:tcW w:w="2869" w:type="dxa"/>
          </w:tcPr>
          <w:p w:rsidR="008F5202" w:rsidRDefault="008F5202">
            <w:pPr>
              <w:pStyle w:val="ConsPlusNormal"/>
            </w:pPr>
            <w:r>
              <w:t>капли для приема внутрь;</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N07</w:t>
            </w:r>
          </w:p>
        </w:tc>
        <w:tc>
          <w:tcPr>
            <w:tcW w:w="3964" w:type="dxa"/>
          </w:tcPr>
          <w:p w:rsidR="008F5202" w:rsidRDefault="008F5202">
            <w:pPr>
              <w:pStyle w:val="ConsPlusNormal"/>
            </w:pPr>
            <w:r>
              <w:t>другие препараты для лечения заболеваний нервной системы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N07A</w:t>
            </w:r>
          </w:p>
        </w:tc>
        <w:tc>
          <w:tcPr>
            <w:tcW w:w="3964" w:type="dxa"/>
          </w:tcPr>
          <w:p w:rsidR="008F5202" w:rsidRDefault="008F5202">
            <w:pPr>
              <w:pStyle w:val="ConsPlusNormal"/>
            </w:pPr>
            <w:r>
              <w:t>парасимпатомиметики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N07AA</w:t>
            </w:r>
          </w:p>
        </w:tc>
        <w:tc>
          <w:tcPr>
            <w:tcW w:w="3964" w:type="dxa"/>
          </w:tcPr>
          <w:p w:rsidR="008F5202" w:rsidRDefault="008F5202">
            <w:pPr>
              <w:pStyle w:val="ConsPlusNormal"/>
            </w:pPr>
            <w:r>
              <w:t>антихолинэстеразные средства</w:t>
            </w:r>
          </w:p>
        </w:tc>
        <w:tc>
          <w:tcPr>
            <w:tcW w:w="7144" w:type="dxa"/>
          </w:tcPr>
          <w:p w:rsidR="008F5202" w:rsidRDefault="008F5202">
            <w:pPr>
              <w:pStyle w:val="ConsPlusNormal"/>
            </w:pPr>
            <w:r>
              <w:t>неостигмина метилсульфат</w:t>
            </w:r>
          </w:p>
        </w:tc>
        <w:tc>
          <w:tcPr>
            <w:tcW w:w="2869" w:type="dxa"/>
          </w:tcPr>
          <w:p w:rsidR="008F5202" w:rsidRDefault="008F5202">
            <w:pPr>
              <w:pStyle w:val="ConsPlusNormal"/>
            </w:pPr>
            <w:r>
              <w:t>раствор для внутривенного и подкожного введения;</w:t>
            </w:r>
          </w:p>
          <w:p w:rsidR="008F5202" w:rsidRDefault="008F5202">
            <w:pPr>
              <w:pStyle w:val="ConsPlusNormal"/>
            </w:pPr>
            <w:r>
              <w:t>раствор для инъекций;</w:t>
            </w:r>
          </w:p>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пиридостигмина бромид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N07AX</w:t>
            </w:r>
          </w:p>
        </w:tc>
        <w:tc>
          <w:tcPr>
            <w:tcW w:w="3964" w:type="dxa"/>
          </w:tcPr>
          <w:p w:rsidR="008F5202" w:rsidRDefault="008F5202">
            <w:pPr>
              <w:pStyle w:val="ConsPlusNormal"/>
            </w:pPr>
            <w:r>
              <w:t>прочие парасимпатомиметики</w:t>
            </w:r>
          </w:p>
        </w:tc>
        <w:tc>
          <w:tcPr>
            <w:tcW w:w="7144" w:type="dxa"/>
          </w:tcPr>
          <w:p w:rsidR="008F5202" w:rsidRDefault="008F5202">
            <w:pPr>
              <w:pStyle w:val="ConsPlusNormal"/>
            </w:pPr>
            <w:r>
              <w:t>холина альфосцерат</w:t>
            </w:r>
          </w:p>
        </w:tc>
        <w:tc>
          <w:tcPr>
            <w:tcW w:w="2869" w:type="dxa"/>
          </w:tcPr>
          <w:p w:rsidR="008F5202" w:rsidRDefault="008F5202">
            <w:pPr>
              <w:pStyle w:val="ConsPlusNormal"/>
            </w:pPr>
            <w:r>
              <w:t>капсулы;</w:t>
            </w:r>
          </w:p>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инфузий и внутримышечного введения;</w:t>
            </w:r>
          </w:p>
          <w:p w:rsidR="008F5202" w:rsidRDefault="008F5202">
            <w:pPr>
              <w:pStyle w:val="ConsPlusNormal"/>
            </w:pPr>
            <w:r>
              <w:t>раствор для приема внутрь</w:t>
            </w:r>
          </w:p>
        </w:tc>
      </w:tr>
      <w:tr w:rsidR="008F5202">
        <w:tc>
          <w:tcPr>
            <w:tcW w:w="1084" w:type="dxa"/>
          </w:tcPr>
          <w:p w:rsidR="008F5202" w:rsidRDefault="008F5202">
            <w:pPr>
              <w:pStyle w:val="ConsPlusNormal"/>
              <w:jc w:val="center"/>
            </w:pPr>
            <w:r>
              <w:t>N07B</w:t>
            </w:r>
          </w:p>
        </w:tc>
        <w:tc>
          <w:tcPr>
            <w:tcW w:w="3964" w:type="dxa"/>
          </w:tcPr>
          <w:p w:rsidR="008F5202" w:rsidRDefault="008F5202">
            <w:pPr>
              <w:pStyle w:val="ConsPlusNormal"/>
            </w:pPr>
            <w:r>
              <w:t>препараты, применяемые при зависимостях</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N07BB</w:t>
            </w:r>
          </w:p>
        </w:tc>
        <w:tc>
          <w:tcPr>
            <w:tcW w:w="3964" w:type="dxa"/>
          </w:tcPr>
          <w:p w:rsidR="008F5202" w:rsidRDefault="008F5202">
            <w:pPr>
              <w:pStyle w:val="ConsPlusNormal"/>
            </w:pPr>
            <w:r>
              <w:t>препараты, применяемые при алкогольной зависимости</w:t>
            </w:r>
          </w:p>
        </w:tc>
        <w:tc>
          <w:tcPr>
            <w:tcW w:w="7144" w:type="dxa"/>
          </w:tcPr>
          <w:p w:rsidR="008F5202" w:rsidRDefault="008F5202">
            <w:pPr>
              <w:pStyle w:val="ConsPlusNormal"/>
            </w:pPr>
            <w:r>
              <w:t>налтрексон</w:t>
            </w:r>
          </w:p>
        </w:tc>
        <w:tc>
          <w:tcPr>
            <w:tcW w:w="2869" w:type="dxa"/>
          </w:tcPr>
          <w:p w:rsidR="008F5202" w:rsidRDefault="008F5202">
            <w:pPr>
              <w:pStyle w:val="ConsPlusNormal"/>
            </w:pPr>
            <w:r>
              <w:t>капсулы;</w:t>
            </w:r>
          </w:p>
          <w:p w:rsidR="008F5202" w:rsidRDefault="008F5202">
            <w:pPr>
              <w:pStyle w:val="ConsPlusNormal"/>
            </w:pPr>
            <w:r>
              <w:t>порошок для приготовления суспензии для внутримышечного введения пролонгированного действия;</w:t>
            </w:r>
          </w:p>
          <w:p w:rsidR="008F5202" w:rsidRDefault="008F5202">
            <w:pPr>
              <w:pStyle w:val="ConsPlusNormal"/>
            </w:pPr>
            <w:r>
              <w:t>таблетки;</w:t>
            </w:r>
          </w:p>
          <w:p w:rsidR="008F5202" w:rsidRDefault="008F5202">
            <w:pPr>
              <w:pStyle w:val="ConsPlusNormal"/>
            </w:pPr>
            <w:r>
              <w:t>таблетки, покрытые оболочкой</w:t>
            </w:r>
          </w:p>
        </w:tc>
      </w:tr>
      <w:tr w:rsidR="008F5202">
        <w:tc>
          <w:tcPr>
            <w:tcW w:w="1084" w:type="dxa"/>
          </w:tcPr>
          <w:p w:rsidR="008F5202" w:rsidRDefault="008F5202">
            <w:pPr>
              <w:pStyle w:val="ConsPlusNormal"/>
              <w:jc w:val="center"/>
            </w:pPr>
            <w:r>
              <w:t>N07C</w:t>
            </w:r>
          </w:p>
        </w:tc>
        <w:tc>
          <w:tcPr>
            <w:tcW w:w="3964" w:type="dxa"/>
          </w:tcPr>
          <w:p w:rsidR="008F5202" w:rsidRDefault="008F5202">
            <w:pPr>
              <w:pStyle w:val="ConsPlusNormal"/>
            </w:pPr>
            <w:r>
              <w:t>препараты для устранения головокружения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N07CA</w:t>
            </w:r>
          </w:p>
        </w:tc>
        <w:tc>
          <w:tcPr>
            <w:tcW w:w="3964" w:type="dxa"/>
          </w:tcPr>
          <w:p w:rsidR="008F5202" w:rsidRDefault="008F5202">
            <w:pPr>
              <w:pStyle w:val="ConsPlusNormal"/>
            </w:pPr>
            <w:r>
              <w:t>препараты для устранения головокружения</w:t>
            </w:r>
          </w:p>
        </w:tc>
        <w:tc>
          <w:tcPr>
            <w:tcW w:w="7144" w:type="dxa"/>
          </w:tcPr>
          <w:p w:rsidR="008F5202" w:rsidRDefault="008F5202">
            <w:pPr>
              <w:pStyle w:val="ConsPlusNormal"/>
            </w:pPr>
            <w:r>
              <w:t>бетагистин</w:t>
            </w:r>
          </w:p>
        </w:tc>
        <w:tc>
          <w:tcPr>
            <w:tcW w:w="2869" w:type="dxa"/>
          </w:tcPr>
          <w:p w:rsidR="008F5202" w:rsidRDefault="008F5202">
            <w:pPr>
              <w:pStyle w:val="ConsPlusNormal"/>
            </w:pPr>
            <w:r>
              <w:t>капли для приема внутрь;</w:t>
            </w:r>
          </w:p>
          <w:p w:rsidR="008F5202" w:rsidRDefault="008F5202">
            <w:pPr>
              <w:pStyle w:val="ConsPlusNormal"/>
            </w:pPr>
            <w:r>
              <w:t>капсулы;</w:t>
            </w:r>
          </w:p>
          <w:p w:rsidR="008F5202" w:rsidRDefault="008F5202">
            <w:pPr>
              <w:pStyle w:val="ConsPlusNormal"/>
            </w:pPr>
            <w:r>
              <w:t>таблетки</w:t>
            </w:r>
          </w:p>
        </w:tc>
      </w:tr>
      <w:tr w:rsidR="008F5202">
        <w:tc>
          <w:tcPr>
            <w:tcW w:w="1084" w:type="dxa"/>
          </w:tcPr>
          <w:p w:rsidR="008F5202" w:rsidRDefault="008F5202">
            <w:pPr>
              <w:pStyle w:val="ConsPlusNormal"/>
              <w:jc w:val="center"/>
            </w:pPr>
            <w:r>
              <w:lastRenderedPageBreak/>
              <w:t>N07X</w:t>
            </w:r>
          </w:p>
        </w:tc>
        <w:tc>
          <w:tcPr>
            <w:tcW w:w="3964" w:type="dxa"/>
          </w:tcPr>
          <w:p w:rsidR="008F5202" w:rsidRDefault="008F5202">
            <w:pPr>
              <w:pStyle w:val="ConsPlusNormal"/>
            </w:pPr>
            <w:r>
              <w:t>другие препараты для лечения заболеваний нервной системы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vMerge w:val="restart"/>
          </w:tcPr>
          <w:p w:rsidR="008F5202" w:rsidRDefault="008F5202">
            <w:pPr>
              <w:pStyle w:val="ConsPlusNormal"/>
              <w:jc w:val="center"/>
            </w:pPr>
            <w:r>
              <w:t>N07XX</w:t>
            </w:r>
          </w:p>
        </w:tc>
        <w:tc>
          <w:tcPr>
            <w:tcW w:w="3964" w:type="dxa"/>
            <w:vMerge w:val="restart"/>
          </w:tcPr>
          <w:p w:rsidR="008F5202" w:rsidRDefault="008F5202">
            <w:pPr>
              <w:pStyle w:val="ConsPlusNormal"/>
            </w:pPr>
            <w:r>
              <w:t>прочие препараты для лечения заболеваний нервной системы</w:t>
            </w:r>
          </w:p>
        </w:tc>
        <w:tc>
          <w:tcPr>
            <w:tcW w:w="7144" w:type="dxa"/>
          </w:tcPr>
          <w:p w:rsidR="008F5202" w:rsidRDefault="008F5202">
            <w:pPr>
              <w:pStyle w:val="ConsPlusNormal"/>
            </w:pPr>
            <w:r>
              <w:t>инозин + никотинамид + рибофлавин + янтарная кислота</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таблетки, покрытые кишечнорастворимой оболочкой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тетрабеназин</w:t>
            </w:r>
          </w:p>
        </w:tc>
        <w:tc>
          <w:tcPr>
            <w:tcW w:w="2869" w:type="dxa"/>
          </w:tcPr>
          <w:p w:rsidR="008F5202" w:rsidRDefault="008F5202">
            <w:pPr>
              <w:pStyle w:val="ConsPlusNormal"/>
            </w:pPr>
            <w:r>
              <w:t>таблетки</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этилметилгидроксипиридина</w:t>
            </w:r>
          </w:p>
        </w:tc>
        <w:tc>
          <w:tcPr>
            <w:tcW w:w="2869" w:type="dxa"/>
          </w:tcPr>
          <w:p w:rsidR="008F5202" w:rsidRDefault="008F5202">
            <w:pPr>
              <w:pStyle w:val="ConsPlusNormal"/>
            </w:pPr>
            <w:r>
              <w:t>капсулы;</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сукцинат</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P</w:t>
            </w:r>
          </w:p>
        </w:tc>
        <w:tc>
          <w:tcPr>
            <w:tcW w:w="3964" w:type="dxa"/>
          </w:tcPr>
          <w:p w:rsidR="008F5202" w:rsidRDefault="008F5202">
            <w:pPr>
              <w:pStyle w:val="ConsPlusNormal"/>
            </w:pPr>
            <w:r>
              <w:t>противопаразитарные препараты, инсектициды и репелленты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P01</w:t>
            </w:r>
          </w:p>
        </w:tc>
        <w:tc>
          <w:tcPr>
            <w:tcW w:w="3964" w:type="dxa"/>
          </w:tcPr>
          <w:p w:rsidR="008F5202" w:rsidRDefault="008F5202">
            <w:pPr>
              <w:pStyle w:val="ConsPlusNormal"/>
            </w:pPr>
            <w:r>
              <w:t>противопротозойные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P01B</w:t>
            </w:r>
          </w:p>
        </w:tc>
        <w:tc>
          <w:tcPr>
            <w:tcW w:w="3964" w:type="dxa"/>
          </w:tcPr>
          <w:p w:rsidR="008F5202" w:rsidRDefault="008F5202">
            <w:pPr>
              <w:pStyle w:val="ConsPlusNormal"/>
            </w:pPr>
            <w:r>
              <w:t>противомалярийные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P01BA</w:t>
            </w:r>
          </w:p>
        </w:tc>
        <w:tc>
          <w:tcPr>
            <w:tcW w:w="3964" w:type="dxa"/>
          </w:tcPr>
          <w:p w:rsidR="008F5202" w:rsidRDefault="008F5202">
            <w:pPr>
              <w:pStyle w:val="ConsPlusNormal"/>
            </w:pPr>
            <w:r>
              <w:t>аминохинолины</w:t>
            </w:r>
          </w:p>
        </w:tc>
        <w:tc>
          <w:tcPr>
            <w:tcW w:w="7144" w:type="dxa"/>
          </w:tcPr>
          <w:p w:rsidR="008F5202" w:rsidRDefault="008F5202">
            <w:pPr>
              <w:pStyle w:val="ConsPlusNormal"/>
            </w:pPr>
            <w:r>
              <w:t>гидроксихлорохин</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P01BC</w:t>
            </w:r>
          </w:p>
        </w:tc>
        <w:tc>
          <w:tcPr>
            <w:tcW w:w="3964" w:type="dxa"/>
          </w:tcPr>
          <w:p w:rsidR="008F5202" w:rsidRDefault="008F5202">
            <w:pPr>
              <w:pStyle w:val="ConsPlusNormal"/>
            </w:pPr>
            <w:r>
              <w:t>метанолхинолины</w:t>
            </w:r>
          </w:p>
        </w:tc>
        <w:tc>
          <w:tcPr>
            <w:tcW w:w="7144" w:type="dxa"/>
          </w:tcPr>
          <w:p w:rsidR="008F5202" w:rsidRDefault="008F5202">
            <w:pPr>
              <w:pStyle w:val="ConsPlusNormal"/>
            </w:pPr>
            <w:r>
              <w:t>мефлохин</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P02</w:t>
            </w:r>
          </w:p>
        </w:tc>
        <w:tc>
          <w:tcPr>
            <w:tcW w:w="3964" w:type="dxa"/>
          </w:tcPr>
          <w:p w:rsidR="008F5202" w:rsidRDefault="008F5202">
            <w:pPr>
              <w:pStyle w:val="ConsPlusNormal"/>
            </w:pPr>
            <w:r>
              <w:t>противогельминтные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P02B</w:t>
            </w:r>
          </w:p>
        </w:tc>
        <w:tc>
          <w:tcPr>
            <w:tcW w:w="3964" w:type="dxa"/>
          </w:tcPr>
          <w:p w:rsidR="008F5202" w:rsidRDefault="008F5202">
            <w:pPr>
              <w:pStyle w:val="ConsPlusNormal"/>
            </w:pPr>
            <w:r>
              <w:t>препараты для лечения трематодоза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P02BA</w:t>
            </w:r>
          </w:p>
        </w:tc>
        <w:tc>
          <w:tcPr>
            <w:tcW w:w="3964" w:type="dxa"/>
          </w:tcPr>
          <w:p w:rsidR="008F5202" w:rsidRDefault="008F5202">
            <w:pPr>
              <w:pStyle w:val="ConsPlusNormal"/>
            </w:pPr>
            <w:r>
              <w:t>производные хинолина и родственные соединения</w:t>
            </w:r>
          </w:p>
        </w:tc>
        <w:tc>
          <w:tcPr>
            <w:tcW w:w="7144" w:type="dxa"/>
          </w:tcPr>
          <w:p w:rsidR="008F5202" w:rsidRDefault="008F5202">
            <w:pPr>
              <w:pStyle w:val="ConsPlusNormal"/>
            </w:pPr>
            <w:r>
              <w:t>празиквантел</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P02C</w:t>
            </w:r>
          </w:p>
        </w:tc>
        <w:tc>
          <w:tcPr>
            <w:tcW w:w="3964" w:type="dxa"/>
          </w:tcPr>
          <w:p w:rsidR="008F5202" w:rsidRDefault="008F5202">
            <w:pPr>
              <w:pStyle w:val="ConsPlusNormal"/>
            </w:pPr>
            <w:r>
              <w:t>препараты для лечения нематодоза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P02CA</w:t>
            </w:r>
          </w:p>
        </w:tc>
        <w:tc>
          <w:tcPr>
            <w:tcW w:w="3964" w:type="dxa"/>
          </w:tcPr>
          <w:p w:rsidR="008F5202" w:rsidRDefault="008F5202">
            <w:pPr>
              <w:pStyle w:val="ConsPlusNormal"/>
            </w:pPr>
            <w:r>
              <w:t>производные бензимидазола</w:t>
            </w:r>
          </w:p>
        </w:tc>
        <w:tc>
          <w:tcPr>
            <w:tcW w:w="7144" w:type="dxa"/>
          </w:tcPr>
          <w:p w:rsidR="008F5202" w:rsidRDefault="008F5202">
            <w:pPr>
              <w:pStyle w:val="ConsPlusNormal"/>
            </w:pPr>
            <w:r>
              <w:t>мебендазол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 xml:space="preserve">албендазол </w:t>
            </w:r>
            <w:hyperlink w:anchor="P13120">
              <w:r>
                <w:rPr>
                  <w:color w:val="0000FF"/>
                </w:rPr>
                <w:t>&lt;*&gt;</w:t>
              </w:r>
            </w:hyperlink>
          </w:p>
        </w:tc>
        <w:tc>
          <w:tcPr>
            <w:tcW w:w="2869" w:type="dxa"/>
          </w:tcPr>
          <w:p w:rsidR="008F5202" w:rsidRDefault="008F5202">
            <w:pPr>
              <w:pStyle w:val="ConsPlusNormal"/>
            </w:pPr>
            <w:r>
              <w:t>таблетки, покрытые оболочкой;</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P02CC</w:t>
            </w:r>
          </w:p>
        </w:tc>
        <w:tc>
          <w:tcPr>
            <w:tcW w:w="3964" w:type="dxa"/>
          </w:tcPr>
          <w:p w:rsidR="008F5202" w:rsidRDefault="008F5202">
            <w:pPr>
              <w:pStyle w:val="ConsPlusNormal"/>
            </w:pPr>
            <w:r>
              <w:t>производные тетрагидропиримидина</w:t>
            </w:r>
          </w:p>
        </w:tc>
        <w:tc>
          <w:tcPr>
            <w:tcW w:w="7144" w:type="dxa"/>
          </w:tcPr>
          <w:p w:rsidR="008F5202" w:rsidRDefault="008F5202">
            <w:pPr>
              <w:pStyle w:val="ConsPlusNormal"/>
            </w:pPr>
            <w:r>
              <w:t>пирантел</w:t>
            </w:r>
          </w:p>
        </w:tc>
        <w:tc>
          <w:tcPr>
            <w:tcW w:w="2869" w:type="dxa"/>
          </w:tcPr>
          <w:p w:rsidR="008F5202" w:rsidRDefault="008F5202">
            <w:pPr>
              <w:pStyle w:val="ConsPlusNormal"/>
            </w:pPr>
            <w:r>
              <w:t>суспензия для приема внутрь;</w:t>
            </w:r>
          </w:p>
          <w:p w:rsidR="008F5202" w:rsidRDefault="008F5202">
            <w:pPr>
              <w:pStyle w:val="ConsPlusNormal"/>
            </w:pPr>
            <w:r>
              <w:t>таблетки;</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P02CE</w:t>
            </w:r>
          </w:p>
        </w:tc>
        <w:tc>
          <w:tcPr>
            <w:tcW w:w="3964" w:type="dxa"/>
          </w:tcPr>
          <w:p w:rsidR="008F5202" w:rsidRDefault="008F5202">
            <w:pPr>
              <w:pStyle w:val="ConsPlusNormal"/>
            </w:pPr>
            <w:r>
              <w:t>производные имидазотиазола</w:t>
            </w:r>
          </w:p>
        </w:tc>
        <w:tc>
          <w:tcPr>
            <w:tcW w:w="7144" w:type="dxa"/>
          </w:tcPr>
          <w:p w:rsidR="008F5202" w:rsidRDefault="008F5202">
            <w:pPr>
              <w:pStyle w:val="ConsPlusNormal"/>
            </w:pPr>
            <w:r>
              <w:t>левамизол</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jc w:val="center"/>
            </w:pPr>
            <w:r>
              <w:t>P03</w:t>
            </w:r>
          </w:p>
        </w:tc>
        <w:tc>
          <w:tcPr>
            <w:tcW w:w="3964" w:type="dxa"/>
          </w:tcPr>
          <w:p w:rsidR="008F5202" w:rsidRDefault="008F5202">
            <w:pPr>
              <w:pStyle w:val="ConsPlusNormal"/>
            </w:pPr>
            <w:r>
              <w:t>препараты для уничтожения эктопаразитов (в т.ч. чесоточного клеща), инсектициды и репелленты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P03A</w:t>
            </w:r>
          </w:p>
        </w:tc>
        <w:tc>
          <w:tcPr>
            <w:tcW w:w="3964" w:type="dxa"/>
          </w:tcPr>
          <w:p w:rsidR="008F5202" w:rsidRDefault="008F5202">
            <w:pPr>
              <w:pStyle w:val="ConsPlusNormal"/>
            </w:pPr>
            <w:r>
              <w:t>препараты для уничтожения эктопаразитов (в т.ч. чесоточного клеща)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P03AX</w:t>
            </w:r>
          </w:p>
        </w:tc>
        <w:tc>
          <w:tcPr>
            <w:tcW w:w="3964" w:type="dxa"/>
          </w:tcPr>
          <w:p w:rsidR="008F5202" w:rsidRDefault="008F5202">
            <w:pPr>
              <w:pStyle w:val="ConsPlusNormal"/>
            </w:pPr>
            <w:r>
              <w:t>прочие препараты для уничтожения эктопаразитов (в т.ч. чесоточного клеща)</w:t>
            </w:r>
          </w:p>
        </w:tc>
        <w:tc>
          <w:tcPr>
            <w:tcW w:w="7144" w:type="dxa"/>
          </w:tcPr>
          <w:p w:rsidR="008F5202" w:rsidRDefault="008F5202">
            <w:pPr>
              <w:pStyle w:val="ConsPlusNormal"/>
            </w:pPr>
            <w:r>
              <w:t>бензилбензоат</w:t>
            </w:r>
          </w:p>
        </w:tc>
        <w:tc>
          <w:tcPr>
            <w:tcW w:w="2869" w:type="dxa"/>
          </w:tcPr>
          <w:p w:rsidR="008F5202" w:rsidRDefault="008F5202">
            <w:pPr>
              <w:pStyle w:val="ConsPlusNormal"/>
            </w:pPr>
            <w:r>
              <w:t>мазь для наружного применения;</w:t>
            </w:r>
          </w:p>
          <w:p w:rsidR="008F5202" w:rsidRDefault="008F5202">
            <w:pPr>
              <w:pStyle w:val="ConsPlusNormal"/>
            </w:pPr>
            <w:r>
              <w:t>эмульсия для наружного применения</w:t>
            </w:r>
          </w:p>
        </w:tc>
      </w:tr>
      <w:tr w:rsidR="008F5202">
        <w:tc>
          <w:tcPr>
            <w:tcW w:w="1084" w:type="dxa"/>
          </w:tcPr>
          <w:p w:rsidR="008F5202" w:rsidRDefault="008F5202">
            <w:pPr>
              <w:pStyle w:val="ConsPlusNormal"/>
              <w:jc w:val="center"/>
            </w:pPr>
            <w:r>
              <w:t>R</w:t>
            </w:r>
          </w:p>
        </w:tc>
        <w:tc>
          <w:tcPr>
            <w:tcW w:w="3964" w:type="dxa"/>
          </w:tcPr>
          <w:p w:rsidR="008F5202" w:rsidRDefault="008F5202">
            <w:pPr>
              <w:pStyle w:val="ConsPlusNormal"/>
            </w:pPr>
            <w:r>
              <w:t>дыхательная система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R01</w:t>
            </w:r>
          </w:p>
        </w:tc>
        <w:tc>
          <w:tcPr>
            <w:tcW w:w="3964" w:type="dxa"/>
          </w:tcPr>
          <w:p w:rsidR="008F5202" w:rsidRDefault="008F5202">
            <w:pPr>
              <w:pStyle w:val="ConsPlusNormal"/>
            </w:pPr>
            <w:r>
              <w:t>назальные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R01A</w:t>
            </w:r>
          </w:p>
        </w:tc>
        <w:tc>
          <w:tcPr>
            <w:tcW w:w="3964" w:type="dxa"/>
          </w:tcPr>
          <w:p w:rsidR="008F5202" w:rsidRDefault="008F5202">
            <w:pPr>
              <w:pStyle w:val="ConsPlusNormal"/>
            </w:pPr>
            <w:r>
              <w:t>деконгестанты и другие препараты для местного применения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R01AA</w:t>
            </w:r>
          </w:p>
        </w:tc>
        <w:tc>
          <w:tcPr>
            <w:tcW w:w="3964" w:type="dxa"/>
          </w:tcPr>
          <w:p w:rsidR="008F5202" w:rsidRDefault="008F5202">
            <w:pPr>
              <w:pStyle w:val="ConsPlusNormal"/>
            </w:pPr>
            <w:r>
              <w:t>адреномиметики</w:t>
            </w:r>
          </w:p>
        </w:tc>
        <w:tc>
          <w:tcPr>
            <w:tcW w:w="7144" w:type="dxa"/>
          </w:tcPr>
          <w:p w:rsidR="008F5202" w:rsidRDefault="008F5202">
            <w:pPr>
              <w:pStyle w:val="ConsPlusNormal"/>
            </w:pPr>
            <w:r>
              <w:t>ксилометазолин</w:t>
            </w:r>
          </w:p>
        </w:tc>
        <w:tc>
          <w:tcPr>
            <w:tcW w:w="2869" w:type="dxa"/>
          </w:tcPr>
          <w:p w:rsidR="008F5202" w:rsidRDefault="008F5202">
            <w:pPr>
              <w:pStyle w:val="ConsPlusNormal"/>
            </w:pPr>
            <w:r>
              <w:t>гель назальный;</w:t>
            </w:r>
          </w:p>
          <w:p w:rsidR="008F5202" w:rsidRDefault="008F5202">
            <w:pPr>
              <w:pStyle w:val="ConsPlusNormal"/>
            </w:pPr>
            <w:r>
              <w:t>капли назальные;</w:t>
            </w:r>
          </w:p>
          <w:p w:rsidR="008F5202" w:rsidRDefault="008F5202">
            <w:pPr>
              <w:pStyle w:val="ConsPlusNormal"/>
            </w:pPr>
            <w:r>
              <w:t>капли назальные (для детей);</w:t>
            </w:r>
          </w:p>
          <w:p w:rsidR="008F5202" w:rsidRDefault="008F5202">
            <w:pPr>
              <w:pStyle w:val="ConsPlusNormal"/>
            </w:pPr>
            <w:r>
              <w:t>спрей назальный;</w:t>
            </w:r>
          </w:p>
          <w:p w:rsidR="008F5202" w:rsidRDefault="008F5202">
            <w:pPr>
              <w:pStyle w:val="ConsPlusNormal"/>
            </w:pPr>
            <w:r>
              <w:t>спрей назальный дозированный;</w:t>
            </w:r>
          </w:p>
          <w:p w:rsidR="008F5202" w:rsidRDefault="008F5202">
            <w:pPr>
              <w:pStyle w:val="ConsPlusNormal"/>
            </w:pPr>
            <w:r>
              <w:t>спрей назальный дозированный (для детей)</w:t>
            </w:r>
          </w:p>
        </w:tc>
      </w:tr>
      <w:tr w:rsidR="008F5202">
        <w:tc>
          <w:tcPr>
            <w:tcW w:w="1084" w:type="dxa"/>
          </w:tcPr>
          <w:p w:rsidR="008F5202" w:rsidRDefault="008F5202">
            <w:pPr>
              <w:pStyle w:val="ConsPlusNormal"/>
              <w:jc w:val="center"/>
            </w:pPr>
            <w:r>
              <w:t>R02</w:t>
            </w:r>
          </w:p>
        </w:tc>
        <w:tc>
          <w:tcPr>
            <w:tcW w:w="3964" w:type="dxa"/>
          </w:tcPr>
          <w:p w:rsidR="008F5202" w:rsidRDefault="008F5202">
            <w:pPr>
              <w:pStyle w:val="ConsPlusNormal"/>
            </w:pPr>
            <w:r>
              <w:t>препараты для лечения заболеваний горла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R02A</w:t>
            </w:r>
          </w:p>
        </w:tc>
        <w:tc>
          <w:tcPr>
            <w:tcW w:w="3964" w:type="dxa"/>
          </w:tcPr>
          <w:p w:rsidR="008F5202" w:rsidRDefault="008F5202">
            <w:pPr>
              <w:pStyle w:val="ConsPlusNormal"/>
            </w:pPr>
            <w:r>
              <w:t>препараты для лечения заболеваний горла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R02AA</w:t>
            </w:r>
          </w:p>
        </w:tc>
        <w:tc>
          <w:tcPr>
            <w:tcW w:w="3964" w:type="dxa"/>
          </w:tcPr>
          <w:p w:rsidR="008F5202" w:rsidRDefault="008F5202">
            <w:pPr>
              <w:pStyle w:val="ConsPlusNormal"/>
            </w:pPr>
            <w:r>
              <w:t>антисептические препараты</w:t>
            </w:r>
          </w:p>
        </w:tc>
        <w:tc>
          <w:tcPr>
            <w:tcW w:w="7144" w:type="dxa"/>
          </w:tcPr>
          <w:p w:rsidR="008F5202" w:rsidRDefault="008F5202">
            <w:pPr>
              <w:pStyle w:val="ConsPlusNormal"/>
            </w:pPr>
            <w:r>
              <w:t>йод + калия йодид + глицерол</w:t>
            </w:r>
          </w:p>
        </w:tc>
        <w:tc>
          <w:tcPr>
            <w:tcW w:w="2869" w:type="dxa"/>
          </w:tcPr>
          <w:p w:rsidR="008F5202" w:rsidRDefault="008F5202">
            <w:pPr>
              <w:pStyle w:val="ConsPlusNormal"/>
            </w:pPr>
            <w:r>
              <w:t>раствор для местного применения;</w:t>
            </w:r>
          </w:p>
          <w:p w:rsidR="008F5202" w:rsidRDefault="008F5202">
            <w:pPr>
              <w:pStyle w:val="ConsPlusNormal"/>
            </w:pPr>
            <w:r>
              <w:t>спрей для местного применения</w:t>
            </w:r>
          </w:p>
        </w:tc>
      </w:tr>
      <w:tr w:rsidR="008F5202">
        <w:tc>
          <w:tcPr>
            <w:tcW w:w="1084" w:type="dxa"/>
          </w:tcPr>
          <w:p w:rsidR="008F5202" w:rsidRDefault="008F5202">
            <w:pPr>
              <w:pStyle w:val="ConsPlusNormal"/>
              <w:jc w:val="center"/>
            </w:pPr>
            <w:r>
              <w:t>R03</w:t>
            </w:r>
          </w:p>
        </w:tc>
        <w:tc>
          <w:tcPr>
            <w:tcW w:w="3964" w:type="dxa"/>
          </w:tcPr>
          <w:p w:rsidR="008F5202" w:rsidRDefault="008F5202">
            <w:pPr>
              <w:pStyle w:val="ConsPlusNormal"/>
            </w:pPr>
            <w:r>
              <w:t>препараты для лечения обструктивных заболеваний дыхательных путей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R03A</w:t>
            </w:r>
          </w:p>
        </w:tc>
        <w:tc>
          <w:tcPr>
            <w:tcW w:w="3964" w:type="dxa"/>
          </w:tcPr>
          <w:p w:rsidR="008F5202" w:rsidRDefault="008F5202">
            <w:pPr>
              <w:pStyle w:val="ConsPlusNormal"/>
            </w:pPr>
            <w:r>
              <w:t>адренергические средства для ингаляционного введения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R03AC</w:t>
            </w:r>
          </w:p>
        </w:tc>
        <w:tc>
          <w:tcPr>
            <w:tcW w:w="3964" w:type="dxa"/>
          </w:tcPr>
          <w:p w:rsidR="008F5202" w:rsidRDefault="008F5202">
            <w:pPr>
              <w:pStyle w:val="ConsPlusNormal"/>
            </w:pPr>
            <w:r>
              <w:t>селективные бета 2-адреномиметики</w:t>
            </w:r>
          </w:p>
        </w:tc>
        <w:tc>
          <w:tcPr>
            <w:tcW w:w="7144" w:type="dxa"/>
          </w:tcPr>
          <w:p w:rsidR="008F5202" w:rsidRDefault="008F5202">
            <w:pPr>
              <w:pStyle w:val="ConsPlusNormal"/>
            </w:pPr>
            <w:r>
              <w:t>индакатерол</w:t>
            </w:r>
          </w:p>
        </w:tc>
        <w:tc>
          <w:tcPr>
            <w:tcW w:w="2869" w:type="dxa"/>
          </w:tcPr>
          <w:p w:rsidR="008F5202" w:rsidRDefault="008F5202">
            <w:pPr>
              <w:pStyle w:val="ConsPlusNormal"/>
            </w:pPr>
            <w:r>
              <w:t>капсулы с порошком для ингаляций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сальбутамол</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аэрозоль для ингаляций дозированный, активируемый вдохом;</w:t>
            </w:r>
          </w:p>
          <w:p w:rsidR="008F5202" w:rsidRDefault="008F5202">
            <w:pPr>
              <w:pStyle w:val="ConsPlusNormal"/>
            </w:pPr>
            <w:r>
              <w:lastRenderedPageBreak/>
              <w:t>порошок для ингаляций дозированный;</w:t>
            </w:r>
          </w:p>
          <w:p w:rsidR="008F5202" w:rsidRDefault="008F5202">
            <w:pPr>
              <w:pStyle w:val="ConsPlusNormal"/>
            </w:pPr>
            <w:r>
              <w:t>раствор для ингаляций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формотерол</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капсулы с порошком для ингаляций;</w:t>
            </w:r>
          </w:p>
          <w:p w:rsidR="008F5202" w:rsidRDefault="008F5202">
            <w:pPr>
              <w:pStyle w:val="ConsPlusNormal"/>
            </w:pPr>
            <w:r>
              <w:t>порошок для ингаляций дозированный</w:t>
            </w:r>
          </w:p>
        </w:tc>
      </w:tr>
      <w:tr w:rsidR="008F5202">
        <w:tc>
          <w:tcPr>
            <w:tcW w:w="1084" w:type="dxa"/>
          </w:tcPr>
          <w:p w:rsidR="008F5202" w:rsidRDefault="008F5202">
            <w:pPr>
              <w:pStyle w:val="ConsPlusNormal"/>
              <w:jc w:val="center"/>
            </w:pPr>
            <w:r>
              <w:t>R03AK</w:t>
            </w:r>
          </w:p>
        </w:tc>
        <w:tc>
          <w:tcPr>
            <w:tcW w:w="3964" w:type="dxa"/>
            <w:vMerge w:val="restart"/>
          </w:tcPr>
          <w:p w:rsidR="008F5202" w:rsidRDefault="008F5202">
            <w:pPr>
              <w:pStyle w:val="ConsPlusNormal"/>
            </w:pPr>
            <w:r>
              <w:t>адренергические средства в комбинации с глюкокортикоидами или другими препаратами, кроме антихолинергических средств</w:t>
            </w:r>
          </w:p>
        </w:tc>
        <w:tc>
          <w:tcPr>
            <w:tcW w:w="7144" w:type="dxa"/>
          </w:tcPr>
          <w:p w:rsidR="008F5202" w:rsidRDefault="008F5202">
            <w:pPr>
              <w:pStyle w:val="ConsPlusNormal"/>
            </w:pPr>
            <w:r>
              <w:t>беклометазон + формотерол</w:t>
            </w:r>
          </w:p>
        </w:tc>
        <w:tc>
          <w:tcPr>
            <w:tcW w:w="2869" w:type="dxa"/>
          </w:tcPr>
          <w:p w:rsidR="008F5202" w:rsidRDefault="008F5202">
            <w:pPr>
              <w:pStyle w:val="ConsPlusNormal"/>
            </w:pPr>
            <w:r>
              <w:t>аэрозоль для ингаляций дозированный</w:t>
            </w:r>
          </w:p>
        </w:tc>
      </w:tr>
      <w:tr w:rsidR="008F5202">
        <w:tc>
          <w:tcPr>
            <w:tcW w:w="1084" w:type="dxa"/>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будесонид + формотерол</w:t>
            </w:r>
          </w:p>
        </w:tc>
        <w:tc>
          <w:tcPr>
            <w:tcW w:w="2869" w:type="dxa"/>
          </w:tcPr>
          <w:p w:rsidR="008F5202" w:rsidRDefault="008F5202">
            <w:pPr>
              <w:pStyle w:val="ConsPlusNormal"/>
            </w:pPr>
            <w:r>
              <w:t>капсул с порошком для ингаляций набор;</w:t>
            </w:r>
          </w:p>
          <w:p w:rsidR="008F5202" w:rsidRDefault="008F5202">
            <w:pPr>
              <w:pStyle w:val="ConsPlusNormal"/>
            </w:pPr>
            <w:r>
              <w:t>порошок для ингаляций дозированный;</w:t>
            </w:r>
          </w:p>
          <w:p w:rsidR="008F5202" w:rsidRDefault="008F5202">
            <w:pPr>
              <w:pStyle w:val="ConsPlusNormal"/>
            </w:pPr>
            <w:r>
              <w:t>капсулы с порошком для ингаляций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вилантерол + флутиказона фуроат</w:t>
            </w:r>
          </w:p>
        </w:tc>
        <w:tc>
          <w:tcPr>
            <w:tcW w:w="2869" w:type="dxa"/>
          </w:tcPr>
          <w:p w:rsidR="008F5202" w:rsidRDefault="008F5202">
            <w:pPr>
              <w:pStyle w:val="ConsPlusNormal"/>
            </w:pPr>
            <w:r>
              <w:t>порошок для ингаляций дозированный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салметерол + флутиказон</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капсулы с порошком для ингаляций;</w:t>
            </w:r>
          </w:p>
          <w:p w:rsidR="008F5202" w:rsidRDefault="008F5202">
            <w:pPr>
              <w:pStyle w:val="ConsPlusNormal"/>
            </w:pPr>
            <w:r>
              <w:t>порошок для ингаляций дозированный</w:t>
            </w:r>
          </w:p>
        </w:tc>
      </w:tr>
      <w:tr w:rsidR="008F5202">
        <w:tc>
          <w:tcPr>
            <w:tcW w:w="1084" w:type="dxa"/>
            <w:vMerge w:val="restart"/>
          </w:tcPr>
          <w:p w:rsidR="008F5202" w:rsidRDefault="008F5202">
            <w:pPr>
              <w:pStyle w:val="ConsPlusNormal"/>
              <w:jc w:val="center"/>
            </w:pPr>
            <w:r>
              <w:t>R03AL</w:t>
            </w:r>
          </w:p>
        </w:tc>
        <w:tc>
          <w:tcPr>
            <w:tcW w:w="3964" w:type="dxa"/>
            <w:vMerge w:val="restart"/>
          </w:tcPr>
          <w:p w:rsidR="008F5202" w:rsidRDefault="008F5202">
            <w:pPr>
              <w:pStyle w:val="ConsPlusNormal"/>
            </w:pPr>
            <w:r>
              <w:t xml:space="preserve">адренергические средства в комбинации c антихолинергическими средствами, включая тройные </w:t>
            </w:r>
            <w:r>
              <w:lastRenderedPageBreak/>
              <w:t>комбинации с кортикостероидами</w:t>
            </w:r>
          </w:p>
        </w:tc>
        <w:tc>
          <w:tcPr>
            <w:tcW w:w="7144" w:type="dxa"/>
          </w:tcPr>
          <w:p w:rsidR="008F5202" w:rsidRDefault="008F5202">
            <w:pPr>
              <w:pStyle w:val="ConsPlusNormal"/>
            </w:pPr>
            <w:r>
              <w:lastRenderedPageBreak/>
              <w:t>аклидиния бромид + формотерол</w:t>
            </w:r>
          </w:p>
        </w:tc>
        <w:tc>
          <w:tcPr>
            <w:tcW w:w="2869" w:type="dxa"/>
          </w:tcPr>
          <w:p w:rsidR="008F5202" w:rsidRDefault="008F5202">
            <w:pPr>
              <w:pStyle w:val="ConsPlusNormal"/>
            </w:pPr>
            <w:r>
              <w:t>порошок для ингаляций дозированный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вилантерол + умеклидиния бромид</w:t>
            </w:r>
          </w:p>
        </w:tc>
        <w:tc>
          <w:tcPr>
            <w:tcW w:w="2869" w:type="dxa"/>
          </w:tcPr>
          <w:p w:rsidR="008F5202" w:rsidRDefault="008F5202">
            <w:pPr>
              <w:pStyle w:val="ConsPlusNormal"/>
            </w:pPr>
            <w:r>
              <w:t xml:space="preserve">порошок для ингаляций </w:t>
            </w:r>
            <w:r>
              <w:lastRenderedPageBreak/>
              <w:t>дозированный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вилантерол + умеклидиния бромид + флутиказона фуроат</w:t>
            </w:r>
          </w:p>
        </w:tc>
        <w:tc>
          <w:tcPr>
            <w:tcW w:w="2869" w:type="dxa"/>
          </w:tcPr>
          <w:p w:rsidR="008F5202" w:rsidRDefault="008F5202">
            <w:pPr>
              <w:pStyle w:val="ConsPlusNormal"/>
            </w:pPr>
            <w:r>
              <w:t>порошок для ингаляций дозированный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гликопиррония бромид + индакатерол</w:t>
            </w:r>
          </w:p>
        </w:tc>
        <w:tc>
          <w:tcPr>
            <w:tcW w:w="2869" w:type="dxa"/>
          </w:tcPr>
          <w:p w:rsidR="008F5202" w:rsidRDefault="008F5202">
            <w:pPr>
              <w:pStyle w:val="ConsPlusNormal"/>
            </w:pPr>
            <w:r>
              <w:t>капсулы с порошком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ипратропия бромид + фенотерол</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раствор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олодатерол + тиотропия бромид</w:t>
            </w:r>
          </w:p>
        </w:tc>
        <w:tc>
          <w:tcPr>
            <w:tcW w:w="2869" w:type="dxa"/>
          </w:tcPr>
          <w:p w:rsidR="008F5202" w:rsidRDefault="008F5202">
            <w:pPr>
              <w:pStyle w:val="ConsPlusNormal"/>
            </w:pPr>
            <w:r>
              <w:t>раствор для ингаляций дозированный</w:t>
            </w:r>
          </w:p>
        </w:tc>
      </w:tr>
      <w:tr w:rsidR="008F5202">
        <w:tc>
          <w:tcPr>
            <w:tcW w:w="1084" w:type="dxa"/>
          </w:tcPr>
          <w:p w:rsidR="008F5202" w:rsidRDefault="008F5202">
            <w:pPr>
              <w:pStyle w:val="ConsPlusNormal"/>
              <w:jc w:val="center"/>
            </w:pPr>
            <w:r>
              <w:t>R03B</w:t>
            </w:r>
          </w:p>
        </w:tc>
        <w:tc>
          <w:tcPr>
            <w:tcW w:w="3964" w:type="dxa"/>
          </w:tcPr>
          <w:p w:rsidR="008F5202" w:rsidRDefault="008F5202">
            <w:pPr>
              <w:pStyle w:val="ConsPlusNormal"/>
            </w:pPr>
            <w:r>
              <w:t>другие средства для лечения обструктивных заболеваний дыхательных путей для ингаляционного введения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R03BA</w:t>
            </w:r>
          </w:p>
        </w:tc>
        <w:tc>
          <w:tcPr>
            <w:tcW w:w="3964" w:type="dxa"/>
          </w:tcPr>
          <w:p w:rsidR="008F5202" w:rsidRDefault="008F5202">
            <w:pPr>
              <w:pStyle w:val="ConsPlusNormal"/>
            </w:pPr>
            <w:r>
              <w:t>глюкокортикоиды</w:t>
            </w:r>
          </w:p>
        </w:tc>
        <w:tc>
          <w:tcPr>
            <w:tcW w:w="7144" w:type="dxa"/>
          </w:tcPr>
          <w:p w:rsidR="008F5202" w:rsidRDefault="008F5202">
            <w:pPr>
              <w:pStyle w:val="ConsPlusNormal"/>
            </w:pPr>
            <w:r>
              <w:t>беклометазон</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аэрозоль для ингаляций дозированный, активируемый вдохом;</w:t>
            </w:r>
          </w:p>
          <w:p w:rsidR="008F5202" w:rsidRDefault="008F5202">
            <w:pPr>
              <w:pStyle w:val="ConsPlusNormal"/>
            </w:pPr>
            <w:r>
              <w:t>спрей назальный дозированный;</w:t>
            </w:r>
          </w:p>
          <w:p w:rsidR="008F5202" w:rsidRDefault="008F5202">
            <w:pPr>
              <w:pStyle w:val="ConsPlusNormal"/>
            </w:pPr>
            <w:r>
              <w:t>суспензия для ингаляций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будесонид</w:t>
            </w:r>
          </w:p>
        </w:tc>
        <w:tc>
          <w:tcPr>
            <w:tcW w:w="2869" w:type="dxa"/>
          </w:tcPr>
          <w:p w:rsidR="008F5202" w:rsidRDefault="008F5202">
            <w:pPr>
              <w:pStyle w:val="ConsPlusNormal"/>
            </w:pPr>
            <w:r>
              <w:t>капсулы кишечнорастворимые;</w:t>
            </w:r>
          </w:p>
          <w:p w:rsidR="008F5202" w:rsidRDefault="008F5202">
            <w:pPr>
              <w:pStyle w:val="ConsPlusNormal"/>
            </w:pPr>
            <w:r>
              <w:t>порошок для ингаляций дозированный;</w:t>
            </w:r>
          </w:p>
          <w:p w:rsidR="008F5202" w:rsidRDefault="008F5202">
            <w:pPr>
              <w:pStyle w:val="ConsPlusNormal"/>
            </w:pPr>
            <w:r>
              <w:t>раствор для ингаляций;</w:t>
            </w:r>
          </w:p>
          <w:p w:rsidR="008F5202" w:rsidRDefault="008F5202">
            <w:pPr>
              <w:pStyle w:val="ConsPlusNormal"/>
            </w:pPr>
            <w:r>
              <w:t xml:space="preserve">спрей назальный </w:t>
            </w:r>
            <w:r>
              <w:lastRenderedPageBreak/>
              <w:t>дозированный;</w:t>
            </w:r>
          </w:p>
          <w:p w:rsidR="008F5202" w:rsidRDefault="008F5202">
            <w:pPr>
              <w:pStyle w:val="ConsPlusNormal"/>
            </w:pPr>
            <w:r>
              <w:t>суспензия для ингаляций дозированная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 xml:space="preserve">флутиказон </w:t>
            </w:r>
            <w:hyperlink w:anchor="P13120">
              <w:r>
                <w:rPr>
                  <w:color w:val="0000FF"/>
                </w:rPr>
                <w:t>&lt;*&gt;</w:t>
              </w:r>
            </w:hyperlink>
          </w:p>
        </w:tc>
        <w:tc>
          <w:tcPr>
            <w:tcW w:w="2869" w:type="dxa"/>
          </w:tcPr>
          <w:p w:rsidR="008F5202" w:rsidRDefault="008F5202">
            <w:pPr>
              <w:pStyle w:val="ConsPlusNormal"/>
            </w:pPr>
            <w:r>
              <w:t>аэрозоль для ингаляций дозированный; раствор для ингаляций</w:t>
            </w:r>
          </w:p>
        </w:tc>
      </w:tr>
      <w:tr w:rsidR="008F5202">
        <w:tc>
          <w:tcPr>
            <w:tcW w:w="1084" w:type="dxa"/>
            <w:vMerge w:val="restart"/>
          </w:tcPr>
          <w:p w:rsidR="008F5202" w:rsidRDefault="008F5202">
            <w:pPr>
              <w:pStyle w:val="ConsPlusNormal"/>
              <w:jc w:val="center"/>
            </w:pPr>
            <w:r>
              <w:t>R03BB</w:t>
            </w:r>
          </w:p>
        </w:tc>
        <w:tc>
          <w:tcPr>
            <w:tcW w:w="3964" w:type="dxa"/>
            <w:vMerge w:val="restart"/>
          </w:tcPr>
          <w:p w:rsidR="008F5202" w:rsidRDefault="008F5202">
            <w:pPr>
              <w:pStyle w:val="ConsPlusNormal"/>
            </w:pPr>
            <w:r>
              <w:t>антихолинергические средства</w:t>
            </w:r>
          </w:p>
        </w:tc>
        <w:tc>
          <w:tcPr>
            <w:tcW w:w="7144" w:type="dxa"/>
          </w:tcPr>
          <w:p w:rsidR="008F5202" w:rsidRDefault="008F5202">
            <w:pPr>
              <w:pStyle w:val="ConsPlusNormal"/>
            </w:pPr>
            <w:r>
              <w:t>аклидиния бромид</w:t>
            </w:r>
          </w:p>
        </w:tc>
        <w:tc>
          <w:tcPr>
            <w:tcW w:w="2869" w:type="dxa"/>
          </w:tcPr>
          <w:p w:rsidR="008F5202" w:rsidRDefault="008F5202">
            <w:pPr>
              <w:pStyle w:val="ConsPlusNormal"/>
            </w:pPr>
            <w:r>
              <w:t>порошок для ингаляций дозированный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гликопиррония бромид</w:t>
            </w:r>
          </w:p>
        </w:tc>
        <w:tc>
          <w:tcPr>
            <w:tcW w:w="2869" w:type="dxa"/>
          </w:tcPr>
          <w:p w:rsidR="008F5202" w:rsidRDefault="008F5202">
            <w:pPr>
              <w:pStyle w:val="ConsPlusNormal"/>
            </w:pPr>
            <w:r>
              <w:t>капсулы с порошком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ипратропия бромид</w:t>
            </w:r>
          </w:p>
        </w:tc>
        <w:tc>
          <w:tcPr>
            <w:tcW w:w="2869" w:type="dxa"/>
          </w:tcPr>
          <w:p w:rsidR="008F5202" w:rsidRDefault="008F5202">
            <w:pPr>
              <w:pStyle w:val="ConsPlusNormal"/>
            </w:pPr>
            <w:r>
              <w:t>аэрозоль для ингаляций дозированный; раствор для ингаляций</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тиотропия бромид</w:t>
            </w:r>
          </w:p>
        </w:tc>
        <w:tc>
          <w:tcPr>
            <w:tcW w:w="2869" w:type="dxa"/>
          </w:tcPr>
          <w:p w:rsidR="008F5202" w:rsidRDefault="008F5202">
            <w:pPr>
              <w:pStyle w:val="ConsPlusNormal"/>
            </w:pPr>
            <w:r>
              <w:t>капсулы с порошком для ингаляций;</w:t>
            </w:r>
          </w:p>
          <w:p w:rsidR="008F5202" w:rsidRDefault="008F5202">
            <w:pPr>
              <w:pStyle w:val="ConsPlusNormal"/>
            </w:pPr>
            <w:r>
              <w:t>раствор для ингаляций</w:t>
            </w:r>
          </w:p>
        </w:tc>
      </w:tr>
      <w:tr w:rsidR="008F5202">
        <w:tc>
          <w:tcPr>
            <w:tcW w:w="1084" w:type="dxa"/>
          </w:tcPr>
          <w:p w:rsidR="008F5202" w:rsidRDefault="008F5202">
            <w:pPr>
              <w:pStyle w:val="ConsPlusNormal"/>
              <w:jc w:val="center"/>
            </w:pPr>
            <w:r>
              <w:t>R03BC</w:t>
            </w:r>
          </w:p>
        </w:tc>
        <w:tc>
          <w:tcPr>
            <w:tcW w:w="3964" w:type="dxa"/>
          </w:tcPr>
          <w:p w:rsidR="008F5202" w:rsidRDefault="008F5202">
            <w:pPr>
              <w:pStyle w:val="ConsPlusNormal"/>
            </w:pPr>
            <w:r>
              <w:t>противоаллергические средства, кроме глюкокортикоидов</w:t>
            </w:r>
          </w:p>
        </w:tc>
        <w:tc>
          <w:tcPr>
            <w:tcW w:w="7144" w:type="dxa"/>
          </w:tcPr>
          <w:p w:rsidR="008F5202" w:rsidRDefault="008F5202">
            <w:pPr>
              <w:pStyle w:val="ConsPlusNormal"/>
            </w:pPr>
            <w:r>
              <w:t>кромоглициевая кислота</w:t>
            </w:r>
          </w:p>
        </w:tc>
        <w:tc>
          <w:tcPr>
            <w:tcW w:w="2869" w:type="dxa"/>
          </w:tcPr>
          <w:p w:rsidR="008F5202" w:rsidRDefault="008F5202">
            <w:pPr>
              <w:pStyle w:val="ConsPlusNormal"/>
            </w:pPr>
            <w:r>
              <w:t>аэрозоль для ингаляций дозированный;</w:t>
            </w:r>
          </w:p>
          <w:p w:rsidR="008F5202" w:rsidRDefault="008F5202">
            <w:pPr>
              <w:pStyle w:val="ConsPlusNormal"/>
            </w:pPr>
            <w:r>
              <w:t>капли глазные;</w:t>
            </w:r>
          </w:p>
          <w:p w:rsidR="008F5202" w:rsidRDefault="008F5202">
            <w:pPr>
              <w:pStyle w:val="ConsPlusNormal"/>
            </w:pPr>
            <w:r>
              <w:t>капсулы;</w:t>
            </w:r>
          </w:p>
          <w:p w:rsidR="008F5202" w:rsidRDefault="008F5202">
            <w:pPr>
              <w:pStyle w:val="ConsPlusNormal"/>
            </w:pPr>
            <w:r>
              <w:t>спрей назальный дозированный</w:t>
            </w:r>
          </w:p>
        </w:tc>
      </w:tr>
      <w:tr w:rsidR="008F5202">
        <w:tc>
          <w:tcPr>
            <w:tcW w:w="1084" w:type="dxa"/>
          </w:tcPr>
          <w:p w:rsidR="008F5202" w:rsidRDefault="008F5202">
            <w:pPr>
              <w:pStyle w:val="ConsPlusNormal"/>
              <w:jc w:val="center"/>
            </w:pPr>
            <w:r>
              <w:t>R03D</w:t>
            </w:r>
          </w:p>
        </w:tc>
        <w:tc>
          <w:tcPr>
            <w:tcW w:w="3964" w:type="dxa"/>
          </w:tcPr>
          <w:p w:rsidR="008F5202" w:rsidRDefault="008F5202">
            <w:pPr>
              <w:pStyle w:val="ConsPlusNormal"/>
            </w:pPr>
            <w:r>
              <w:t>другие средства системного действия для лечения обструктивных заболеваний дыхательных путей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R03DA</w:t>
            </w:r>
          </w:p>
        </w:tc>
        <w:tc>
          <w:tcPr>
            <w:tcW w:w="3964" w:type="dxa"/>
          </w:tcPr>
          <w:p w:rsidR="008F5202" w:rsidRDefault="008F5202">
            <w:pPr>
              <w:pStyle w:val="ConsPlusNormal"/>
            </w:pPr>
            <w:r>
              <w:t>ксантины</w:t>
            </w:r>
          </w:p>
        </w:tc>
        <w:tc>
          <w:tcPr>
            <w:tcW w:w="7144" w:type="dxa"/>
          </w:tcPr>
          <w:p w:rsidR="008F5202" w:rsidRDefault="008F5202">
            <w:pPr>
              <w:pStyle w:val="ConsPlusNormal"/>
            </w:pPr>
            <w:r>
              <w:t>аминофиллин</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lastRenderedPageBreak/>
              <w:t>раствор для внутримышечного введения;</w:t>
            </w:r>
          </w:p>
          <w:p w:rsidR="008F5202" w:rsidRDefault="008F5202">
            <w:pPr>
              <w:pStyle w:val="ConsPlusNormal"/>
            </w:pPr>
            <w:r>
              <w:t>таблетки</w:t>
            </w:r>
          </w:p>
        </w:tc>
      </w:tr>
      <w:tr w:rsidR="008F5202">
        <w:tc>
          <w:tcPr>
            <w:tcW w:w="1084" w:type="dxa"/>
            <w:vMerge w:val="restart"/>
          </w:tcPr>
          <w:p w:rsidR="008F5202" w:rsidRDefault="008F5202">
            <w:pPr>
              <w:pStyle w:val="ConsPlusNormal"/>
              <w:jc w:val="center"/>
            </w:pPr>
            <w:r>
              <w:lastRenderedPageBreak/>
              <w:t>R03DX</w:t>
            </w:r>
          </w:p>
        </w:tc>
        <w:tc>
          <w:tcPr>
            <w:tcW w:w="3964" w:type="dxa"/>
            <w:vMerge w:val="restart"/>
          </w:tcPr>
          <w:p w:rsidR="008F5202" w:rsidRDefault="008F5202">
            <w:pPr>
              <w:pStyle w:val="ConsPlusNormal"/>
            </w:pPr>
            <w:r>
              <w:t>прочие средства системного действия для лечения обструктивных заболеваний дыхательных путей</w:t>
            </w:r>
          </w:p>
        </w:tc>
        <w:tc>
          <w:tcPr>
            <w:tcW w:w="7144" w:type="dxa"/>
          </w:tcPr>
          <w:p w:rsidR="008F5202" w:rsidRDefault="008F5202">
            <w:pPr>
              <w:pStyle w:val="ConsPlusNormal"/>
            </w:pPr>
            <w:r>
              <w:t>бенрализумаб</w:t>
            </w:r>
          </w:p>
        </w:tc>
        <w:tc>
          <w:tcPr>
            <w:tcW w:w="2869" w:type="dxa"/>
          </w:tcPr>
          <w:p w:rsidR="008F5202" w:rsidRDefault="008F5202">
            <w:pPr>
              <w:pStyle w:val="ConsPlusNormal"/>
            </w:pPr>
            <w:r>
              <w:t>раствор для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меполизумаб</w:t>
            </w:r>
          </w:p>
        </w:tc>
        <w:tc>
          <w:tcPr>
            <w:tcW w:w="2869" w:type="dxa"/>
          </w:tcPr>
          <w:p w:rsidR="008F5202" w:rsidRDefault="008F5202">
            <w:pPr>
              <w:pStyle w:val="ConsPlusNormal"/>
            </w:pPr>
            <w:r>
              <w:t>лиофилизат для приготовления раствора для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омализумаб</w:t>
            </w:r>
          </w:p>
        </w:tc>
        <w:tc>
          <w:tcPr>
            <w:tcW w:w="2869" w:type="dxa"/>
          </w:tcPr>
          <w:p w:rsidR="008F5202" w:rsidRDefault="008F5202">
            <w:pPr>
              <w:pStyle w:val="ConsPlusNormal"/>
            </w:pPr>
            <w:r>
              <w:t>лиофилизат для приготовления раствора для подкожного введения;</w:t>
            </w:r>
          </w:p>
          <w:p w:rsidR="008F5202" w:rsidRDefault="008F5202">
            <w:pPr>
              <w:pStyle w:val="ConsPlusNormal"/>
            </w:pPr>
            <w:r>
              <w:t>раствор для подкожного введения</w:t>
            </w:r>
          </w:p>
        </w:tc>
      </w:tr>
      <w:tr w:rsidR="008F5202">
        <w:tc>
          <w:tcPr>
            <w:tcW w:w="1084" w:type="dxa"/>
            <w:vMerge/>
          </w:tcPr>
          <w:p w:rsidR="008F5202" w:rsidRDefault="008F5202">
            <w:pPr>
              <w:pStyle w:val="ConsPlusNormal"/>
            </w:pPr>
          </w:p>
        </w:tc>
        <w:tc>
          <w:tcPr>
            <w:tcW w:w="3964" w:type="dxa"/>
            <w:vMerge/>
          </w:tcPr>
          <w:p w:rsidR="008F5202" w:rsidRDefault="008F5202">
            <w:pPr>
              <w:pStyle w:val="ConsPlusNormal"/>
            </w:pPr>
          </w:p>
        </w:tc>
        <w:tc>
          <w:tcPr>
            <w:tcW w:w="7144" w:type="dxa"/>
          </w:tcPr>
          <w:p w:rsidR="008F5202" w:rsidRDefault="008F5202">
            <w:pPr>
              <w:pStyle w:val="ConsPlusNormal"/>
            </w:pPr>
            <w:r>
              <w:t>реслизумаб</w:t>
            </w:r>
          </w:p>
        </w:tc>
        <w:tc>
          <w:tcPr>
            <w:tcW w:w="2869" w:type="dxa"/>
          </w:tcPr>
          <w:p w:rsidR="008F5202" w:rsidRDefault="008F5202">
            <w:pPr>
              <w:pStyle w:val="ConsPlusNormal"/>
            </w:pPr>
            <w:r>
              <w:t>концентрат для приготовления раствора для инфузий</w:t>
            </w:r>
          </w:p>
        </w:tc>
      </w:tr>
      <w:tr w:rsidR="008F5202">
        <w:tc>
          <w:tcPr>
            <w:tcW w:w="1084" w:type="dxa"/>
          </w:tcPr>
          <w:p w:rsidR="008F5202" w:rsidRDefault="008F5202">
            <w:pPr>
              <w:pStyle w:val="ConsPlusNormal"/>
              <w:jc w:val="center"/>
            </w:pPr>
            <w:r>
              <w:t>R05</w:t>
            </w:r>
          </w:p>
        </w:tc>
        <w:tc>
          <w:tcPr>
            <w:tcW w:w="3964" w:type="dxa"/>
          </w:tcPr>
          <w:p w:rsidR="008F5202" w:rsidRDefault="008F5202">
            <w:pPr>
              <w:pStyle w:val="ConsPlusNormal"/>
            </w:pPr>
            <w:r>
              <w:t>противокашлевые препараты и средства для лечения простудных заболеваний</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R05C</w:t>
            </w:r>
          </w:p>
        </w:tc>
        <w:tc>
          <w:tcPr>
            <w:tcW w:w="3964" w:type="dxa"/>
          </w:tcPr>
          <w:p w:rsidR="008F5202" w:rsidRDefault="008F5202">
            <w:pPr>
              <w:pStyle w:val="ConsPlusNormal"/>
            </w:pPr>
            <w:r>
              <w:t>отхаркивающие препараты, кроме комбинаций с противокашлевыми средствами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R05CB</w:t>
            </w:r>
          </w:p>
        </w:tc>
        <w:tc>
          <w:tcPr>
            <w:tcW w:w="3964" w:type="dxa"/>
          </w:tcPr>
          <w:p w:rsidR="008F5202" w:rsidRDefault="008F5202">
            <w:pPr>
              <w:pStyle w:val="ConsPlusNormal"/>
            </w:pPr>
            <w:r>
              <w:t>муколитические препараты</w:t>
            </w:r>
          </w:p>
        </w:tc>
        <w:tc>
          <w:tcPr>
            <w:tcW w:w="7144" w:type="dxa"/>
          </w:tcPr>
          <w:p w:rsidR="008F5202" w:rsidRDefault="008F5202">
            <w:pPr>
              <w:pStyle w:val="ConsPlusNormal"/>
            </w:pPr>
            <w:r>
              <w:t>амброксол</w:t>
            </w:r>
          </w:p>
        </w:tc>
        <w:tc>
          <w:tcPr>
            <w:tcW w:w="2869" w:type="dxa"/>
          </w:tcPr>
          <w:p w:rsidR="008F5202" w:rsidRDefault="008F5202">
            <w:pPr>
              <w:pStyle w:val="ConsPlusNormal"/>
            </w:pPr>
            <w:r>
              <w:t>капсулы пролонгированного действия;</w:t>
            </w:r>
          </w:p>
          <w:p w:rsidR="008F5202" w:rsidRDefault="008F5202">
            <w:pPr>
              <w:pStyle w:val="ConsPlusNormal"/>
            </w:pPr>
            <w:r>
              <w:t>пастилки;</w:t>
            </w:r>
          </w:p>
          <w:p w:rsidR="008F5202" w:rsidRDefault="008F5202">
            <w:pPr>
              <w:pStyle w:val="ConsPlusNormal"/>
            </w:pPr>
            <w:r>
              <w:t>раствор для внутривенного введения;</w:t>
            </w:r>
          </w:p>
          <w:p w:rsidR="008F5202" w:rsidRDefault="008F5202">
            <w:pPr>
              <w:pStyle w:val="ConsPlusNormal"/>
            </w:pPr>
            <w:r>
              <w:t>раствор для приема внутрь;</w:t>
            </w:r>
          </w:p>
          <w:p w:rsidR="008F5202" w:rsidRDefault="008F5202">
            <w:pPr>
              <w:pStyle w:val="ConsPlusNormal"/>
            </w:pPr>
            <w:r>
              <w:t xml:space="preserve">раствор для приема внутрь и </w:t>
            </w:r>
            <w:r>
              <w:lastRenderedPageBreak/>
              <w:t>ингаляций;</w:t>
            </w:r>
          </w:p>
          <w:p w:rsidR="008F5202" w:rsidRDefault="008F5202">
            <w:pPr>
              <w:pStyle w:val="ConsPlusNormal"/>
            </w:pPr>
            <w:r>
              <w:t>сироп;</w:t>
            </w:r>
          </w:p>
          <w:p w:rsidR="008F5202" w:rsidRDefault="008F5202">
            <w:pPr>
              <w:pStyle w:val="ConsPlusNormal"/>
            </w:pPr>
            <w:r>
              <w:t>таблетки;</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ацетилцистеин</w:t>
            </w:r>
          </w:p>
        </w:tc>
        <w:tc>
          <w:tcPr>
            <w:tcW w:w="2869" w:type="dxa"/>
          </w:tcPr>
          <w:p w:rsidR="008F5202" w:rsidRDefault="008F5202">
            <w:pPr>
              <w:pStyle w:val="ConsPlusNormal"/>
            </w:pPr>
            <w:r>
              <w:t>гранулы для приготовления раствора для приема внутрь;</w:t>
            </w:r>
          </w:p>
          <w:p w:rsidR="008F5202" w:rsidRDefault="008F5202">
            <w:pPr>
              <w:pStyle w:val="ConsPlusNormal"/>
            </w:pPr>
            <w:r>
              <w:t>гранулы для приготовления сиропа;</w:t>
            </w:r>
          </w:p>
          <w:p w:rsidR="008F5202" w:rsidRDefault="008F5202">
            <w:pPr>
              <w:pStyle w:val="ConsPlusNormal"/>
            </w:pPr>
            <w:r>
              <w:t>порошок для приготовления раствора для приема внутрь;</w:t>
            </w:r>
          </w:p>
          <w:p w:rsidR="008F5202" w:rsidRDefault="008F5202">
            <w:pPr>
              <w:pStyle w:val="ConsPlusNormal"/>
            </w:pPr>
            <w:r>
              <w:t>порошок для приема внутрь;</w:t>
            </w:r>
          </w:p>
          <w:p w:rsidR="008F5202" w:rsidRDefault="008F5202">
            <w:pPr>
              <w:pStyle w:val="ConsPlusNormal"/>
            </w:pPr>
            <w:r>
              <w:t>раствор для внутривенного введения и ингаляций;</w:t>
            </w:r>
          </w:p>
          <w:p w:rsidR="008F5202" w:rsidRDefault="008F5202">
            <w:pPr>
              <w:pStyle w:val="ConsPlusNormal"/>
            </w:pPr>
            <w:r>
              <w:t>раствор для приема внутрь;</w:t>
            </w:r>
          </w:p>
          <w:p w:rsidR="008F5202" w:rsidRDefault="008F5202">
            <w:pPr>
              <w:pStyle w:val="ConsPlusNormal"/>
            </w:pPr>
            <w:r>
              <w:t>сироп;</w:t>
            </w:r>
          </w:p>
          <w:p w:rsidR="008F5202" w:rsidRDefault="008F5202">
            <w:pPr>
              <w:pStyle w:val="ConsPlusNormal"/>
            </w:pPr>
            <w:r>
              <w:t>таблетки шипучие;</w:t>
            </w:r>
          </w:p>
          <w:p w:rsidR="008F5202" w:rsidRDefault="008F5202">
            <w:pPr>
              <w:pStyle w:val="ConsPlusNormal"/>
            </w:pPr>
            <w:r>
              <w:t>таблетки диспергируемые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дорназа альфа</w:t>
            </w:r>
          </w:p>
        </w:tc>
        <w:tc>
          <w:tcPr>
            <w:tcW w:w="2869" w:type="dxa"/>
          </w:tcPr>
          <w:p w:rsidR="008F5202" w:rsidRDefault="008F5202">
            <w:pPr>
              <w:pStyle w:val="ConsPlusNormal"/>
            </w:pPr>
            <w:r>
              <w:t>раствор для ингаляций</w:t>
            </w:r>
          </w:p>
        </w:tc>
      </w:tr>
      <w:tr w:rsidR="008F5202">
        <w:tc>
          <w:tcPr>
            <w:tcW w:w="1084" w:type="dxa"/>
          </w:tcPr>
          <w:p w:rsidR="008F5202" w:rsidRDefault="008F5202">
            <w:pPr>
              <w:pStyle w:val="ConsPlusNormal"/>
              <w:jc w:val="center"/>
            </w:pPr>
            <w:r>
              <w:t>R06</w:t>
            </w:r>
          </w:p>
        </w:tc>
        <w:tc>
          <w:tcPr>
            <w:tcW w:w="3964" w:type="dxa"/>
          </w:tcPr>
          <w:p w:rsidR="008F5202" w:rsidRDefault="008F5202">
            <w:pPr>
              <w:pStyle w:val="ConsPlusNormal"/>
            </w:pPr>
            <w:r>
              <w:t>антигистаминные средства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R06A</w:t>
            </w:r>
          </w:p>
        </w:tc>
        <w:tc>
          <w:tcPr>
            <w:tcW w:w="3964" w:type="dxa"/>
          </w:tcPr>
          <w:p w:rsidR="008F5202" w:rsidRDefault="008F5202">
            <w:pPr>
              <w:pStyle w:val="ConsPlusNormal"/>
            </w:pPr>
            <w:r>
              <w:t>антигистаминные средства системного действия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R06AA</w:t>
            </w:r>
          </w:p>
        </w:tc>
        <w:tc>
          <w:tcPr>
            <w:tcW w:w="3964" w:type="dxa"/>
          </w:tcPr>
          <w:p w:rsidR="008F5202" w:rsidRDefault="008F5202">
            <w:pPr>
              <w:pStyle w:val="ConsPlusNormal"/>
            </w:pPr>
            <w:r>
              <w:t>эфиры алкиламинов</w:t>
            </w:r>
          </w:p>
        </w:tc>
        <w:tc>
          <w:tcPr>
            <w:tcW w:w="7144" w:type="dxa"/>
          </w:tcPr>
          <w:p w:rsidR="008F5202" w:rsidRDefault="008F5202">
            <w:pPr>
              <w:pStyle w:val="ConsPlusNormal"/>
            </w:pPr>
            <w:r>
              <w:t>дифенгидрамин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t>раствор для внутримышечного введения;</w:t>
            </w:r>
          </w:p>
          <w:p w:rsidR="008F5202" w:rsidRDefault="008F5202">
            <w:pPr>
              <w:pStyle w:val="ConsPlusNormal"/>
            </w:pPr>
            <w:r>
              <w:t>таблетки</w:t>
            </w:r>
          </w:p>
        </w:tc>
      </w:tr>
      <w:tr w:rsidR="008F5202">
        <w:tc>
          <w:tcPr>
            <w:tcW w:w="1084" w:type="dxa"/>
          </w:tcPr>
          <w:p w:rsidR="008F5202" w:rsidRDefault="008F5202">
            <w:pPr>
              <w:pStyle w:val="ConsPlusNormal"/>
              <w:jc w:val="center"/>
            </w:pPr>
            <w:r>
              <w:t>R06AC</w:t>
            </w:r>
          </w:p>
        </w:tc>
        <w:tc>
          <w:tcPr>
            <w:tcW w:w="3964" w:type="dxa"/>
          </w:tcPr>
          <w:p w:rsidR="008F5202" w:rsidRDefault="008F5202">
            <w:pPr>
              <w:pStyle w:val="ConsPlusNormal"/>
            </w:pPr>
            <w:r>
              <w:t>замещенные этилендиамины</w:t>
            </w:r>
          </w:p>
        </w:tc>
        <w:tc>
          <w:tcPr>
            <w:tcW w:w="7144" w:type="dxa"/>
          </w:tcPr>
          <w:p w:rsidR="008F5202" w:rsidRDefault="008F5202">
            <w:pPr>
              <w:pStyle w:val="ConsPlusNormal"/>
            </w:pPr>
            <w:r>
              <w:t>хлоропирамин</w:t>
            </w:r>
          </w:p>
        </w:tc>
        <w:tc>
          <w:tcPr>
            <w:tcW w:w="2869" w:type="dxa"/>
          </w:tcPr>
          <w:p w:rsidR="008F5202" w:rsidRDefault="008F5202">
            <w:pPr>
              <w:pStyle w:val="ConsPlusNormal"/>
            </w:pPr>
            <w:r>
              <w:t>раствор для внутривенного и внутримышечного введения;</w:t>
            </w:r>
          </w:p>
          <w:p w:rsidR="008F5202" w:rsidRDefault="008F5202">
            <w:pPr>
              <w:pStyle w:val="ConsPlusNormal"/>
            </w:pPr>
            <w:r>
              <w:lastRenderedPageBreak/>
              <w:t>таблетки</w:t>
            </w:r>
          </w:p>
        </w:tc>
      </w:tr>
      <w:tr w:rsidR="008F5202">
        <w:tc>
          <w:tcPr>
            <w:tcW w:w="1084" w:type="dxa"/>
          </w:tcPr>
          <w:p w:rsidR="008F5202" w:rsidRDefault="008F5202">
            <w:pPr>
              <w:pStyle w:val="ConsPlusNormal"/>
              <w:jc w:val="center"/>
            </w:pPr>
            <w:r>
              <w:lastRenderedPageBreak/>
              <w:t>R06AE</w:t>
            </w:r>
          </w:p>
        </w:tc>
        <w:tc>
          <w:tcPr>
            <w:tcW w:w="3964" w:type="dxa"/>
          </w:tcPr>
          <w:p w:rsidR="008F5202" w:rsidRDefault="008F5202">
            <w:pPr>
              <w:pStyle w:val="ConsPlusNormal"/>
            </w:pPr>
            <w:r>
              <w:t>производные пиперазина</w:t>
            </w:r>
          </w:p>
        </w:tc>
        <w:tc>
          <w:tcPr>
            <w:tcW w:w="7144" w:type="dxa"/>
          </w:tcPr>
          <w:p w:rsidR="008F5202" w:rsidRDefault="008F5202">
            <w:pPr>
              <w:pStyle w:val="ConsPlusNormal"/>
            </w:pPr>
            <w:r>
              <w:t>цетиризин</w:t>
            </w:r>
          </w:p>
        </w:tc>
        <w:tc>
          <w:tcPr>
            <w:tcW w:w="2869" w:type="dxa"/>
          </w:tcPr>
          <w:p w:rsidR="008F5202" w:rsidRDefault="008F5202">
            <w:pPr>
              <w:pStyle w:val="ConsPlusNormal"/>
            </w:pPr>
            <w:r>
              <w:t>капли для приема внутрь;</w:t>
            </w:r>
          </w:p>
          <w:p w:rsidR="008F5202" w:rsidRDefault="008F5202">
            <w:pPr>
              <w:pStyle w:val="ConsPlusNormal"/>
            </w:pPr>
            <w:r>
              <w:t>сироп;</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R06AX</w:t>
            </w:r>
          </w:p>
        </w:tc>
        <w:tc>
          <w:tcPr>
            <w:tcW w:w="3964" w:type="dxa"/>
          </w:tcPr>
          <w:p w:rsidR="008F5202" w:rsidRDefault="008F5202">
            <w:pPr>
              <w:pStyle w:val="ConsPlusNormal"/>
            </w:pPr>
            <w:r>
              <w:t>другие антигистаминные средства системного действия</w:t>
            </w:r>
          </w:p>
        </w:tc>
        <w:tc>
          <w:tcPr>
            <w:tcW w:w="7144" w:type="dxa"/>
          </w:tcPr>
          <w:p w:rsidR="008F5202" w:rsidRDefault="008F5202">
            <w:pPr>
              <w:pStyle w:val="ConsPlusNormal"/>
            </w:pPr>
            <w:r>
              <w:t>лоратадин</w:t>
            </w:r>
          </w:p>
        </w:tc>
        <w:tc>
          <w:tcPr>
            <w:tcW w:w="2869" w:type="dxa"/>
          </w:tcPr>
          <w:p w:rsidR="008F5202" w:rsidRDefault="008F5202">
            <w:pPr>
              <w:pStyle w:val="ConsPlusNormal"/>
            </w:pPr>
            <w:r>
              <w:t>сироп;</w:t>
            </w:r>
          </w:p>
          <w:p w:rsidR="008F5202" w:rsidRDefault="008F5202">
            <w:pPr>
              <w:pStyle w:val="ConsPlusNormal"/>
            </w:pPr>
            <w:r>
              <w:t>суспензия для приема внутрь;</w:t>
            </w:r>
          </w:p>
          <w:p w:rsidR="008F5202" w:rsidRDefault="008F5202">
            <w:pPr>
              <w:pStyle w:val="ConsPlusNormal"/>
            </w:pPr>
            <w:r>
              <w:t>таблетки</w:t>
            </w:r>
          </w:p>
        </w:tc>
      </w:tr>
      <w:tr w:rsidR="008F5202">
        <w:tc>
          <w:tcPr>
            <w:tcW w:w="1084" w:type="dxa"/>
          </w:tcPr>
          <w:p w:rsidR="008F5202" w:rsidRDefault="008F5202">
            <w:pPr>
              <w:pStyle w:val="ConsPlusNormal"/>
              <w:jc w:val="center"/>
            </w:pPr>
            <w:r>
              <w:t>R07</w:t>
            </w:r>
          </w:p>
        </w:tc>
        <w:tc>
          <w:tcPr>
            <w:tcW w:w="3964" w:type="dxa"/>
          </w:tcPr>
          <w:p w:rsidR="008F5202" w:rsidRDefault="008F5202">
            <w:pPr>
              <w:pStyle w:val="ConsPlusNormal"/>
            </w:pPr>
            <w:r>
              <w:t>другие препараты для лечения заболеваний дыхательной системы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R07A</w:t>
            </w:r>
          </w:p>
        </w:tc>
        <w:tc>
          <w:tcPr>
            <w:tcW w:w="3964" w:type="dxa"/>
          </w:tcPr>
          <w:p w:rsidR="008F5202" w:rsidRDefault="008F5202">
            <w:pPr>
              <w:pStyle w:val="ConsPlusNormal"/>
            </w:pPr>
            <w:r>
              <w:t>другие препараты для лечения заболеваний дыхательной системы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R07AA</w:t>
            </w:r>
          </w:p>
        </w:tc>
        <w:tc>
          <w:tcPr>
            <w:tcW w:w="3964" w:type="dxa"/>
          </w:tcPr>
          <w:p w:rsidR="008F5202" w:rsidRDefault="008F5202">
            <w:pPr>
              <w:pStyle w:val="ConsPlusNormal"/>
            </w:pPr>
            <w:r>
              <w:t>легочные сурфактанты</w:t>
            </w:r>
          </w:p>
        </w:tc>
        <w:tc>
          <w:tcPr>
            <w:tcW w:w="7144" w:type="dxa"/>
          </w:tcPr>
          <w:p w:rsidR="008F5202" w:rsidRDefault="008F5202">
            <w:pPr>
              <w:pStyle w:val="ConsPlusNormal"/>
            </w:pPr>
            <w:r>
              <w:t>берактант</w:t>
            </w:r>
          </w:p>
        </w:tc>
        <w:tc>
          <w:tcPr>
            <w:tcW w:w="2869" w:type="dxa"/>
          </w:tcPr>
          <w:p w:rsidR="008F5202" w:rsidRDefault="008F5202">
            <w:pPr>
              <w:pStyle w:val="ConsPlusNormal"/>
            </w:pPr>
            <w:r>
              <w:t>суспензия для эндотрахеального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порактант альфа</w:t>
            </w:r>
          </w:p>
        </w:tc>
        <w:tc>
          <w:tcPr>
            <w:tcW w:w="2869" w:type="dxa"/>
          </w:tcPr>
          <w:p w:rsidR="008F5202" w:rsidRDefault="008F5202">
            <w:pPr>
              <w:pStyle w:val="ConsPlusNormal"/>
            </w:pPr>
            <w:r>
              <w:t>суспензия для эндотрахеального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сурфактант-БЛ</w:t>
            </w:r>
          </w:p>
        </w:tc>
        <w:tc>
          <w:tcPr>
            <w:tcW w:w="2869" w:type="dxa"/>
          </w:tcPr>
          <w:p w:rsidR="008F5202" w:rsidRDefault="008F5202">
            <w:pPr>
              <w:pStyle w:val="ConsPlusNormal"/>
            </w:pPr>
            <w:r>
              <w:t>лиофилизат для приготовления эмульсии для ингаляционного введения;</w:t>
            </w:r>
          </w:p>
          <w:p w:rsidR="008F5202" w:rsidRDefault="008F5202">
            <w:pPr>
              <w:pStyle w:val="ConsPlusNormal"/>
            </w:pPr>
            <w:r>
              <w:t>лиофилизат для приготовления эмульсии для эндотрахеального, эндобронхиального и ингаляционного введения</w:t>
            </w:r>
          </w:p>
        </w:tc>
      </w:tr>
      <w:tr w:rsidR="008F5202">
        <w:tc>
          <w:tcPr>
            <w:tcW w:w="1084" w:type="dxa"/>
          </w:tcPr>
          <w:p w:rsidR="008F5202" w:rsidRDefault="008F5202">
            <w:pPr>
              <w:pStyle w:val="ConsPlusNormal"/>
              <w:jc w:val="center"/>
            </w:pPr>
            <w:r>
              <w:t>R07AX</w:t>
            </w:r>
          </w:p>
        </w:tc>
        <w:tc>
          <w:tcPr>
            <w:tcW w:w="3964" w:type="dxa"/>
          </w:tcPr>
          <w:p w:rsidR="008F5202" w:rsidRDefault="008F5202">
            <w:pPr>
              <w:pStyle w:val="ConsPlusNormal"/>
            </w:pPr>
            <w:r>
              <w:t>прочие препараты для лечения заболеваний органов дыхания</w:t>
            </w:r>
          </w:p>
        </w:tc>
        <w:tc>
          <w:tcPr>
            <w:tcW w:w="7144" w:type="dxa"/>
          </w:tcPr>
          <w:p w:rsidR="008F5202" w:rsidRDefault="008F5202">
            <w:pPr>
              <w:pStyle w:val="ConsPlusNormal"/>
            </w:pPr>
            <w:r>
              <w:t>ивакафтор + лумакафтор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S</w:t>
            </w:r>
          </w:p>
        </w:tc>
        <w:tc>
          <w:tcPr>
            <w:tcW w:w="3964" w:type="dxa"/>
          </w:tcPr>
          <w:p w:rsidR="008F5202" w:rsidRDefault="008F5202">
            <w:pPr>
              <w:pStyle w:val="ConsPlusNormal"/>
            </w:pPr>
            <w:r>
              <w:t>органы чувств</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w:t>
            </w:r>
          </w:p>
        </w:tc>
        <w:tc>
          <w:tcPr>
            <w:tcW w:w="3964" w:type="dxa"/>
          </w:tcPr>
          <w:p w:rsidR="008F5202" w:rsidRDefault="008F5202">
            <w:pPr>
              <w:pStyle w:val="ConsPlusNormal"/>
            </w:pPr>
            <w:r>
              <w:t>офтальмологические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S01A</w:t>
            </w:r>
          </w:p>
        </w:tc>
        <w:tc>
          <w:tcPr>
            <w:tcW w:w="3964" w:type="dxa"/>
          </w:tcPr>
          <w:p w:rsidR="008F5202" w:rsidRDefault="008F5202">
            <w:pPr>
              <w:pStyle w:val="ConsPlusNormal"/>
            </w:pPr>
            <w:r>
              <w:t>противомикробные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S01AA</w:t>
            </w:r>
          </w:p>
        </w:tc>
        <w:tc>
          <w:tcPr>
            <w:tcW w:w="3964" w:type="dxa"/>
          </w:tcPr>
          <w:p w:rsidR="008F5202" w:rsidRDefault="008F5202">
            <w:pPr>
              <w:pStyle w:val="ConsPlusNormal"/>
            </w:pPr>
            <w:r>
              <w:t>антибиотики</w:t>
            </w:r>
          </w:p>
        </w:tc>
        <w:tc>
          <w:tcPr>
            <w:tcW w:w="7144" w:type="dxa"/>
          </w:tcPr>
          <w:p w:rsidR="008F5202" w:rsidRDefault="008F5202">
            <w:pPr>
              <w:pStyle w:val="ConsPlusNormal"/>
            </w:pPr>
            <w:r>
              <w:t>тетрациклин</w:t>
            </w:r>
          </w:p>
        </w:tc>
        <w:tc>
          <w:tcPr>
            <w:tcW w:w="2869" w:type="dxa"/>
          </w:tcPr>
          <w:p w:rsidR="008F5202" w:rsidRDefault="008F5202">
            <w:pPr>
              <w:pStyle w:val="ConsPlusNormal"/>
            </w:pPr>
            <w:r>
              <w:t>мазь глазная</w:t>
            </w:r>
          </w:p>
        </w:tc>
      </w:tr>
      <w:tr w:rsidR="008F5202">
        <w:tc>
          <w:tcPr>
            <w:tcW w:w="1084" w:type="dxa"/>
          </w:tcPr>
          <w:p w:rsidR="008F5202" w:rsidRDefault="008F5202">
            <w:pPr>
              <w:pStyle w:val="ConsPlusNormal"/>
              <w:jc w:val="center"/>
            </w:pPr>
            <w:r>
              <w:t>S01E</w:t>
            </w:r>
          </w:p>
        </w:tc>
        <w:tc>
          <w:tcPr>
            <w:tcW w:w="3964" w:type="dxa"/>
          </w:tcPr>
          <w:p w:rsidR="008F5202" w:rsidRDefault="008F5202">
            <w:pPr>
              <w:pStyle w:val="ConsPlusNormal"/>
            </w:pPr>
            <w:r>
              <w:t>противоглаукомные препараты и миотические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S01EB</w:t>
            </w:r>
          </w:p>
        </w:tc>
        <w:tc>
          <w:tcPr>
            <w:tcW w:w="3964" w:type="dxa"/>
          </w:tcPr>
          <w:p w:rsidR="008F5202" w:rsidRDefault="008F5202">
            <w:pPr>
              <w:pStyle w:val="ConsPlusNormal"/>
            </w:pPr>
            <w:r>
              <w:t>парасимпатомиметики</w:t>
            </w:r>
          </w:p>
        </w:tc>
        <w:tc>
          <w:tcPr>
            <w:tcW w:w="7144" w:type="dxa"/>
          </w:tcPr>
          <w:p w:rsidR="008F5202" w:rsidRDefault="008F5202">
            <w:pPr>
              <w:pStyle w:val="ConsPlusNormal"/>
            </w:pPr>
            <w:r>
              <w:t>пилокарпин</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S01EC</w:t>
            </w:r>
          </w:p>
        </w:tc>
        <w:tc>
          <w:tcPr>
            <w:tcW w:w="3964" w:type="dxa"/>
          </w:tcPr>
          <w:p w:rsidR="008F5202" w:rsidRDefault="008F5202">
            <w:pPr>
              <w:pStyle w:val="ConsPlusNormal"/>
            </w:pPr>
            <w:r>
              <w:t>ингибиторы карбоангидразы</w:t>
            </w:r>
          </w:p>
        </w:tc>
        <w:tc>
          <w:tcPr>
            <w:tcW w:w="7144" w:type="dxa"/>
          </w:tcPr>
          <w:p w:rsidR="008F5202" w:rsidRDefault="008F5202">
            <w:pPr>
              <w:pStyle w:val="ConsPlusNormal"/>
            </w:pPr>
            <w:r>
              <w:t>ацетазоламид</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дорзоламид</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S01ED</w:t>
            </w:r>
          </w:p>
        </w:tc>
        <w:tc>
          <w:tcPr>
            <w:tcW w:w="3964" w:type="dxa"/>
          </w:tcPr>
          <w:p w:rsidR="008F5202" w:rsidRDefault="008F5202">
            <w:pPr>
              <w:pStyle w:val="ConsPlusNormal"/>
            </w:pPr>
            <w:r>
              <w:t>бета-адреноблокаторы</w:t>
            </w:r>
          </w:p>
        </w:tc>
        <w:tc>
          <w:tcPr>
            <w:tcW w:w="7144" w:type="dxa"/>
          </w:tcPr>
          <w:p w:rsidR="008F5202" w:rsidRDefault="008F5202">
            <w:pPr>
              <w:pStyle w:val="ConsPlusNormal"/>
            </w:pPr>
            <w:r>
              <w:t>тимолол</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S01EE</w:t>
            </w:r>
          </w:p>
        </w:tc>
        <w:tc>
          <w:tcPr>
            <w:tcW w:w="3964" w:type="dxa"/>
          </w:tcPr>
          <w:p w:rsidR="008F5202" w:rsidRDefault="008F5202">
            <w:pPr>
              <w:pStyle w:val="ConsPlusNormal"/>
            </w:pPr>
            <w:r>
              <w:t>аналоги простагландинов</w:t>
            </w:r>
          </w:p>
        </w:tc>
        <w:tc>
          <w:tcPr>
            <w:tcW w:w="7144" w:type="dxa"/>
          </w:tcPr>
          <w:p w:rsidR="008F5202" w:rsidRDefault="008F5202">
            <w:pPr>
              <w:pStyle w:val="ConsPlusNormal"/>
            </w:pPr>
            <w:r>
              <w:t>тафлупрост</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S01EX</w:t>
            </w:r>
          </w:p>
        </w:tc>
        <w:tc>
          <w:tcPr>
            <w:tcW w:w="3964" w:type="dxa"/>
          </w:tcPr>
          <w:p w:rsidR="008F5202" w:rsidRDefault="008F5202">
            <w:pPr>
              <w:pStyle w:val="ConsPlusNormal"/>
            </w:pPr>
            <w:r>
              <w:t>другие противоглаукомные препараты</w:t>
            </w:r>
          </w:p>
        </w:tc>
        <w:tc>
          <w:tcPr>
            <w:tcW w:w="7144" w:type="dxa"/>
          </w:tcPr>
          <w:p w:rsidR="008F5202" w:rsidRDefault="008F5202">
            <w:pPr>
              <w:pStyle w:val="ConsPlusNormal"/>
            </w:pPr>
            <w:r>
              <w:t>бутиламиногидрокси-пропоксифеноксиметил-метилоксадиазол</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S01F</w:t>
            </w:r>
          </w:p>
        </w:tc>
        <w:tc>
          <w:tcPr>
            <w:tcW w:w="3964" w:type="dxa"/>
          </w:tcPr>
          <w:p w:rsidR="008F5202" w:rsidRDefault="008F5202">
            <w:pPr>
              <w:pStyle w:val="ConsPlusNormal"/>
            </w:pPr>
            <w:r>
              <w:t>мидриатические и циклоплегические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S01FA</w:t>
            </w:r>
          </w:p>
        </w:tc>
        <w:tc>
          <w:tcPr>
            <w:tcW w:w="3964" w:type="dxa"/>
          </w:tcPr>
          <w:p w:rsidR="008F5202" w:rsidRDefault="008F5202">
            <w:pPr>
              <w:pStyle w:val="ConsPlusNormal"/>
            </w:pPr>
            <w:r>
              <w:t>антихолинэргические средства</w:t>
            </w:r>
          </w:p>
        </w:tc>
        <w:tc>
          <w:tcPr>
            <w:tcW w:w="7144" w:type="dxa"/>
          </w:tcPr>
          <w:p w:rsidR="008F5202" w:rsidRDefault="008F5202">
            <w:pPr>
              <w:pStyle w:val="ConsPlusNormal"/>
            </w:pPr>
            <w:r>
              <w:t>тропикамид</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S01H</w:t>
            </w:r>
          </w:p>
        </w:tc>
        <w:tc>
          <w:tcPr>
            <w:tcW w:w="3964" w:type="dxa"/>
          </w:tcPr>
          <w:p w:rsidR="008F5202" w:rsidRDefault="008F5202">
            <w:pPr>
              <w:pStyle w:val="ConsPlusNormal"/>
            </w:pPr>
            <w:r>
              <w:t>местные анестетики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S01HA</w:t>
            </w:r>
          </w:p>
        </w:tc>
        <w:tc>
          <w:tcPr>
            <w:tcW w:w="3964" w:type="dxa"/>
          </w:tcPr>
          <w:p w:rsidR="008F5202" w:rsidRDefault="008F5202">
            <w:pPr>
              <w:pStyle w:val="ConsPlusNormal"/>
            </w:pPr>
            <w:r>
              <w:t>местные анестетики</w:t>
            </w:r>
          </w:p>
        </w:tc>
        <w:tc>
          <w:tcPr>
            <w:tcW w:w="7144" w:type="dxa"/>
          </w:tcPr>
          <w:p w:rsidR="008F5202" w:rsidRDefault="008F5202">
            <w:pPr>
              <w:pStyle w:val="ConsPlusNormal"/>
            </w:pPr>
            <w:r>
              <w:t>оксибупрокаин</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S01J</w:t>
            </w:r>
          </w:p>
        </w:tc>
        <w:tc>
          <w:tcPr>
            <w:tcW w:w="3964" w:type="dxa"/>
          </w:tcPr>
          <w:p w:rsidR="008F5202" w:rsidRDefault="008F5202">
            <w:pPr>
              <w:pStyle w:val="ConsPlusNormal"/>
            </w:pPr>
            <w:r>
              <w:t>диагностические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S01JA</w:t>
            </w:r>
          </w:p>
        </w:tc>
        <w:tc>
          <w:tcPr>
            <w:tcW w:w="3964" w:type="dxa"/>
          </w:tcPr>
          <w:p w:rsidR="008F5202" w:rsidRDefault="008F5202">
            <w:pPr>
              <w:pStyle w:val="ConsPlusNormal"/>
            </w:pPr>
            <w:r>
              <w:t>красящие средства</w:t>
            </w:r>
          </w:p>
        </w:tc>
        <w:tc>
          <w:tcPr>
            <w:tcW w:w="7144" w:type="dxa"/>
          </w:tcPr>
          <w:p w:rsidR="008F5202" w:rsidRDefault="008F5202">
            <w:pPr>
              <w:pStyle w:val="ConsPlusNormal"/>
            </w:pPr>
            <w:r>
              <w:t>флуоресцеин натрия</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lastRenderedPageBreak/>
              <w:t>S01K</w:t>
            </w:r>
          </w:p>
        </w:tc>
        <w:tc>
          <w:tcPr>
            <w:tcW w:w="3964" w:type="dxa"/>
          </w:tcPr>
          <w:p w:rsidR="008F5202" w:rsidRDefault="008F5202">
            <w:pPr>
              <w:pStyle w:val="ConsPlusNormal"/>
            </w:pPr>
            <w:r>
              <w:t>препараты, используемые при хирургических вмешательствах в офтальмологии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S01KA</w:t>
            </w:r>
          </w:p>
        </w:tc>
        <w:tc>
          <w:tcPr>
            <w:tcW w:w="3964" w:type="dxa"/>
          </w:tcPr>
          <w:p w:rsidR="008F5202" w:rsidRDefault="008F5202">
            <w:pPr>
              <w:pStyle w:val="ConsPlusNormal"/>
            </w:pPr>
            <w:r>
              <w:t>вязкоэластичные соединения</w:t>
            </w:r>
          </w:p>
        </w:tc>
        <w:tc>
          <w:tcPr>
            <w:tcW w:w="7144" w:type="dxa"/>
          </w:tcPr>
          <w:p w:rsidR="008F5202" w:rsidRDefault="008F5202">
            <w:pPr>
              <w:pStyle w:val="ConsPlusNormal"/>
            </w:pPr>
            <w:r>
              <w:t>гипромеллоза</w:t>
            </w:r>
          </w:p>
        </w:tc>
        <w:tc>
          <w:tcPr>
            <w:tcW w:w="2869" w:type="dxa"/>
          </w:tcPr>
          <w:p w:rsidR="008F5202" w:rsidRDefault="008F5202">
            <w:pPr>
              <w:pStyle w:val="ConsPlusNormal"/>
            </w:pPr>
            <w:r>
              <w:t>капли глазные</w:t>
            </w:r>
          </w:p>
        </w:tc>
      </w:tr>
      <w:tr w:rsidR="008F5202">
        <w:tc>
          <w:tcPr>
            <w:tcW w:w="1084" w:type="dxa"/>
          </w:tcPr>
          <w:p w:rsidR="008F5202" w:rsidRDefault="008F5202">
            <w:pPr>
              <w:pStyle w:val="ConsPlusNormal"/>
              <w:jc w:val="center"/>
            </w:pPr>
            <w:r>
              <w:t>S01L</w:t>
            </w:r>
          </w:p>
        </w:tc>
        <w:tc>
          <w:tcPr>
            <w:tcW w:w="3964" w:type="dxa"/>
          </w:tcPr>
          <w:p w:rsidR="008F5202" w:rsidRDefault="008F5202">
            <w:pPr>
              <w:pStyle w:val="ConsPlusNormal"/>
            </w:pPr>
            <w:r>
              <w:t>средства, применяемые при заболеваниях сосудистой оболочки глаза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S01LA</w:t>
            </w:r>
          </w:p>
        </w:tc>
        <w:tc>
          <w:tcPr>
            <w:tcW w:w="3964" w:type="dxa"/>
          </w:tcPr>
          <w:p w:rsidR="008F5202" w:rsidRDefault="008F5202">
            <w:pPr>
              <w:pStyle w:val="ConsPlusNormal"/>
            </w:pPr>
            <w:r>
              <w:t>средства, препятствующие новообразованию сосудов</w:t>
            </w:r>
          </w:p>
        </w:tc>
        <w:tc>
          <w:tcPr>
            <w:tcW w:w="7144" w:type="dxa"/>
          </w:tcPr>
          <w:p w:rsidR="008F5202" w:rsidRDefault="008F5202">
            <w:pPr>
              <w:pStyle w:val="ConsPlusNormal"/>
            </w:pPr>
            <w:r>
              <w:t>бролуцизумаб</w:t>
            </w:r>
          </w:p>
        </w:tc>
        <w:tc>
          <w:tcPr>
            <w:tcW w:w="2869" w:type="dxa"/>
          </w:tcPr>
          <w:p w:rsidR="008F5202" w:rsidRDefault="008F5202">
            <w:pPr>
              <w:pStyle w:val="ConsPlusNormal"/>
            </w:pPr>
            <w:r>
              <w:t>раствор для внутриглазного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ранибизумаб</w:t>
            </w:r>
          </w:p>
        </w:tc>
        <w:tc>
          <w:tcPr>
            <w:tcW w:w="2869" w:type="dxa"/>
          </w:tcPr>
          <w:p w:rsidR="008F5202" w:rsidRDefault="008F5202">
            <w:pPr>
              <w:pStyle w:val="ConsPlusNormal"/>
            </w:pPr>
            <w:r>
              <w:t>раствор для внутриглазного введения</w:t>
            </w:r>
          </w:p>
        </w:tc>
      </w:tr>
      <w:tr w:rsidR="008F5202">
        <w:tc>
          <w:tcPr>
            <w:tcW w:w="1084" w:type="dxa"/>
          </w:tcPr>
          <w:p w:rsidR="008F5202" w:rsidRDefault="008F5202">
            <w:pPr>
              <w:pStyle w:val="ConsPlusNormal"/>
              <w:jc w:val="center"/>
            </w:pPr>
            <w:r>
              <w:t>S02</w:t>
            </w:r>
          </w:p>
        </w:tc>
        <w:tc>
          <w:tcPr>
            <w:tcW w:w="3964" w:type="dxa"/>
          </w:tcPr>
          <w:p w:rsidR="008F5202" w:rsidRDefault="008F5202">
            <w:pPr>
              <w:pStyle w:val="ConsPlusNormal"/>
            </w:pPr>
            <w:r>
              <w:t>препараты для лечения заболеваний уха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S02A</w:t>
            </w:r>
          </w:p>
        </w:tc>
        <w:tc>
          <w:tcPr>
            <w:tcW w:w="3964" w:type="dxa"/>
          </w:tcPr>
          <w:p w:rsidR="008F5202" w:rsidRDefault="008F5202">
            <w:pPr>
              <w:pStyle w:val="ConsPlusNormal"/>
            </w:pPr>
            <w:r>
              <w:t>противомикробные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S02AA</w:t>
            </w:r>
          </w:p>
        </w:tc>
        <w:tc>
          <w:tcPr>
            <w:tcW w:w="3964" w:type="dxa"/>
          </w:tcPr>
          <w:p w:rsidR="008F5202" w:rsidRDefault="008F5202">
            <w:pPr>
              <w:pStyle w:val="ConsPlusNormal"/>
            </w:pPr>
            <w:r>
              <w:t>противомикробные препараты</w:t>
            </w:r>
          </w:p>
        </w:tc>
        <w:tc>
          <w:tcPr>
            <w:tcW w:w="7144" w:type="dxa"/>
          </w:tcPr>
          <w:p w:rsidR="008F5202" w:rsidRDefault="008F5202">
            <w:pPr>
              <w:pStyle w:val="ConsPlusNormal"/>
            </w:pPr>
            <w:r>
              <w:t>рифамицин</w:t>
            </w:r>
          </w:p>
        </w:tc>
        <w:tc>
          <w:tcPr>
            <w:tcW w:w="2869" w:type="dxa"/>
          </w:tcPr>
          <w:p w:rsidR="008F5202" w:rsidRDefault="008F5202">
            <w:pPr>
              <w:pStyle w:val="ConsPlusNormal"/>
            </w:pPr>
            <w:r>
              <w:t>капли ушные</w:t>
            </w:r>
          </w:p>
        </w:tc>
      </w:tr>
      <w:tr w:rsidR="008F5202">
        <w:tc>
          <w:tcPr>
            <w:tcW w:w="1084" w:type="dxa"/>
          </w:tcPr>
          <w:p w:rsidR="008F5202" w:rsidRDefault="008F5202">
            <w:pPr>
              <w:pStyle w:val="ConsPlusNormal"/>
              <w:jc w:val="center"/>
            </w:pPr>
            <w:r>
              <w:t>V</w:t>
            </w:r>
          </w:p>
        </w:tc>
        <w:tc>
          <w:tcPr>
            <w:tcW w:w="3964" w:type="dxa"/>
          </w:tcPr>
          <w:p w:rsidR="008F5202" w:rsidRDefault="008F5202">
            <w:pPr>
              <w:pStyle w:val="ConsPlusNormal"/>
            </w:pPr>
            <w:r>
              <w:t>прочие препараты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V01</w:t>
            </w:r>
          </w:p>
        </w:tc>
        <w:tc>
          <w:tcPr>
            <w:tcW w:w="3964" w:type="dxa"/>
          </w:tcPr>
          <w:p w:rsidR="008F5202" w:rsidRDefault="008F5202">
            <w:pPr>
              <w:pStyle w:val="ConsPlusNormal"/>
            </w:pPr>
            <w:r>
              <w:t>аллергены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V01A</w:t>
            </w:r>
          </w:p>
        </w:tc>
        <w:tc>
          <w:tcPr>
            <w:tcW w:w="3964" w:type="dxa"/>
          </w:tcPr>
          <w:p w:rsidR="008F5202" w:rsidRDefault="008F5202">
            <w:pPr>
              <w:pStyle w:val="ConsPlusNormal"/>
            </w:pPr>
            <w:r>
              <w:t>аллергены</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V01AA</w:t>
            </w:r>
          </w:p>
        </w:tc>
        <w:tc>
          <w:tcPr>
            <w:tcW w:w="3964" w:type="dxa"/>
          </w:tcPr>
          <w:p w:rsidR="008F5202" w:rsidRDefault="008F5202">
            <w:pPr>
              <w:pStyle w:val="ConsPlusNormal"/>
            </w:pPr>
            <w:r>
              <w:t>аллергенов экстракт</w:t>
            </w:r>
          </w:p>
        </w:tc>
        <w:tc>
          <w:tcPr>
            <w:tcW w:w="7144" w:type="dxa"/>
          </w:tcPr>
          <w:p w:rsidR="008F5202" w:rsidRDefault="008F5202">
            <w:pPr>
              <w:pStyle w:val="ConsPlusNormal"/>
            </w:pPr>
            <w:r>
              <w:t>аллергены бактерий</w:t>
            </w:r>
          </w:p>
        </w:tc>
        <w:tc>
          <w:tcPr>
            <w:tcW w:w="2869" w:type="dxa"/>
          </w:tcPr>
          <w:p w:rsidR="008F5202" w:rsidRDefault="008F5202">
            <w:pPr>
              <w:pStyle w:val="ConsPlusNormal"/>
            </w:pPr>
            <w:r>
              <w:t>раствор для внутрикожного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аллерген бактерий (туберкулезный рекомбинантный)</w:t>
            </w:r>
          </w:p>
        </w:tc>
        <w:tc>
          <w:tcPr>
            <w:tcW w:w="2869" w:type="dxa"/>
          </w:tcPr>
          <w:p w:rsidR="008F5202" w:rsidRDefault="008F5202">
            <w:pPr>
              <w:pStyle w:val="ConsPlusNormal"/>
            </w:pPr>
            <w:r>
              <w:t>раствор для внутрикожного введения</w:t>
            </w:r>
          </w:p>
        </w:tc>
      </w:tr>
      <w:tr w:rsidR="008F5202">
        <w:tc>
          <w:tcPr>
            <w:tcW w:w="1084" w:type="dxa"/>
          </w:tcPr>
          <w:p w:rsidR="008F5202" w:rsidRDefault="008F5202">
            <w:pPr>
              <w:pStyle w:val="ConsPlusNormal"/>
              <w:jc w:val="center"/>
            </w:pPr>
            <w:r>
              <w:t>V03</w:t>
            </w:r>
          </w:p>
        </w:tc>
        <w:tc>
          <w:tcPr>
            <w:tcW w:w="3964" w:type="dxa"/>
          </w:tcPr>
          <w:p w:rsidR="008F5202" w:rsidRDefault="008F5202">
            <w:pPr>
              <w:pStyle w:val="ConsPlusNormal"/>
            </w:pPr>
            <w:r>
              <w:t>другие лечебные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lastRenderedPageBreak/>
              <w:t>V03A</w:t>
            </w:r>
          </w:p>
        </w:tc>
        <w:tc>
          <w:tcPr>
            <w:tcW w:w="3964" w:type="dxa"/>
          </w:tcPr>
          <w:p w:rsidR="008F5202" w:rsidRDefault="008F5202">
            <w:pPr>
              <w:pStyle w:val="ConsPlusNormal"/>
            </w:pPr>
            <w:r>
              <w:t>другие лечебные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V03AB</w:t>
            </w:r>
          </w:p>
        </w:tc>
        <w:tc>
          <w:tcPr>
            <w:tcW w:w="3964" w:type="dxa"/>
          </w:tcPr>
          <w:p w:rsidR="008F5202" w:rsidRDefault="008F5202">
            <w:pPr>
              <w:pStyle w:val="ConsPlusNormal"/>
            </w:pPr>
            <w:r>
              <w:t>антидоты</w:t>
            </w:r>
          </w:p>
        </w:tc>
        <w:tc>
          <w:tcPr>
            <w:tcW w:w="7144" w:type="dxa"/>
          </w:tcPr>
          <w:p w:rsidR="008F5202" w:rsidRDefault="008F5202">
            <w:pPr>
              <w:pStyle w:val="ConsPlusNormal"/>
            </w:pPr>
            <w:r>
              <w:t>димеркаптопропансульфонат натрия</w:t>
            </w:r>
          </w:p>
        </w:tc>
        <w:tc>
          <w:tcPr>
            <w:tcW w:w="2869" w:type="dxa"/>
          </w:tcPr>
          <w:p w:rsidR="008F5202" w:rsidRDefault="008F5202">
            <w:pPr>
              <w:pStyle w:val="ConsPlusNormal"/>
            </w:pPr>
            <w:r>
              <w:t>раствор для внутримышечного и подкожного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калий-железо гексацианоферрат</w:t>
            </w:r>
          </w:p>
        </w:tc>
        <w:tc>
          <w:tcPr>
            <w:tcW w:w="2869" w:type="dxa"/>
          </w:tcPr>
          <w:p w:rsidR="008F5202" w:rsidRDefault="008F5202">
            <w:pPr>
              <w:pStyle w:val="ConsPlusNormal"/>
            </w:pPr>
            <w:r>
              <w:t>таблетки</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кальция тринатрия пентетат</w:t>
            </w:r>
          </w:p>
        </w:tc>
        <w:tc>
          <w:tcPr>
            <w:tcW w:w="2869" w:type="dxa"/>
          </w:tcPr>
          <w:p w:rsidR="008F5202" w:rsidRDefault="008F5202">
            <w:pPr>
              <w:pStyle w:val="ConsPlusNormal"/>
            </w:pPr>
            <w:r>
              <w:t>лиофилизат для приготовления раствора для внутривенного введения;</w:t>
            </w:r>
          </w:p>
          <w:p w:rsidR="008F5202" w:rsidRDefault="008F5202">
            <w:pPr>
              <w:pStyle w:val="ConsPlusNormal"/>
            </w:pPr>
            <w:r>
              <w:t>раствор для внутривенного введения и ингаляций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карбоксим</w:t>
            </w:r>
          </w:p>
        </w:tc>
        <w:tc>
          <w:tcPr>
            <w:tcW w:w="2869" w:type="dxa"/>
          </w:tcPr>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налоксон</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натрия тиосульфат</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протамина сульфат</w:t>
            </w:r>
          </w:p>
        </w:tc>
        <w:tc>
          <w:tcPr>
            <w:tcW w:w="2869" w:type="dxa"/>
          </w:tcPr>
          <w:p w:rsidR="008F5202" w:rsidRDefault="008F5202">
            <w:pPr>
              <w:pStyle w:val="ConsPlusNormal"/>
            </w:pPr>
            <w:r>
              <w:t>раствор для внутривенного введения;</w:t>
            </w:r>
          </w:p>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сугаммадекс</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цинка бисвинилимидазола диацетат</w:t>
            </w:r>
          </w:p>
        </w:tc>
        <w:tc>
          <w:tcPr>
            <w:tcW w:w="2869" w:type="dxa"/>
          </w:tcPr>
          <w:p w:rsidR="008F5202" w:rsidRDefault="008F5202">
            <w:pPr>
              <w:pStyle w:val="ConsPlusNormal"/>
            </w:pPr>
            <w:r>
              <w:t>раствор для внутримышечного введения</w:t>
            </w:r>
          </w:p>
        </w:tc>
      </w:tr>
      <w:tr w:rsidR="008F5202">
        <w:tc>
          <w:tcPr>
            <w:tcW w:w="1084" w:type="dxa"/>
          </w:tcPr>
          <w:p w:rsidR="008F5202" w:rsidRDefault="008F5202">
            <w:pPr>
              <w:pStyle w:val="ConsPlusNormal"/>
              <w:jc w:val="center"/>
            </w:pPr>
            <w:r>
              <w:t>V03AC</w:t>
            </w:r>
          </w:p>
        </w:tc>
        <w:tc>
          <w:tcPr>
            <w:tcW w:w="3964" w:type="dxa"/>
          </w:tcPr>
          <w:p w:rsidR="008F5202" w:rsidRDefault="008F5202">
            <w:pPr>
              <w:pStyle w:val="ConsPlusNormal"/>
            </w:pPr>
            <w:r>
              <w:t>железосвязывающие препараты</w:t>
            </w:r>
          </w:p>
        </w:tc>
        <w:tc>
          <w:tcPr>
            <w:tcW w:w="7144" w:type="dxa"/>
          </w:tcPr>
          <w:p w:rsidR="008F5202" w:rsidRDefault="008F5202">
            <w:pPr>
              <w:pStyle w:val="ConsPlusNormal"/>
            </w:pPr>
            <w:r>
              <w:t>деферазирокс</w:t>
            </w:r>
          </w:p>
        </w:tc>
        <w:tc>
          <w:tcPr>
            <w:tcW w:w="2869" w:type="dxa"/>
          </w:tcPr>
          <w:p w:rsidR="008F5202" w:rsidRDefault="008F5202">
            <w:pPr>
              <w:pStyle w:val="ConsPlusNormal"/>
            </w:pPr>
            <w:r>
              <w:t>таблетки диспергируемые;</w:t>
            </w:r>
          </w:p>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V03AE</w:t>
            </w:r>
          </w:p>
        </w:tc>
        <w:tc>
          <w:tcPr>
            <w:tcW w:w="3964" w:type="dxa"/>
          </w:tcPr>
          <w:p w:rsidR="008F5202" w:rsidRDefault="008F5202">
            <w:pPr>
              <w:pStyle w:val="ConsPlusNormal"/>
            </w:pPr>
            <w:r>
              <w:t>препараты для лечения гиперкалиемии и гиперфосфатемии</w:t>
            </w:r>
          </w:p>
        </w:tc>
        <w:tc>
          <w:tcPr>
            <w:tcW w:w="7144" w:type="dxa"/>
          </w:tcPr>
          <w:p w:rsidR="008F5202" w:rsidRDefault="008F5202">
            <w:pPr>
              <w:pStyle w:val="ConsPlusNormal"/>
            </w:pPr>
            <w:r>
              <w:t>кальция полистиролсульфонат</w:t>
            </w:r>
          </w:p>
        </w:tc>
        <w:tc>
          <w:tcPr>
            <w:tcW w:w="2869" w:type="dxa"/>
          </w:tcPr>
          <w:p w:rsidR="008F5202" w:rsidRDefault="008F5202">
            <w:pPr>
              <w:pStyle w:val="ConsPlusNormal"/>
            </w:pPr>
            <w:r>
              <w:t>порошок для приготовления суспензии для приема внутрь</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 xml:space="preserve">комплекс </w:t>
            </w:r>
            <w:r>
              <w:rPr>
                <w:noProof/>
                <w:position w:val="-6"/>
              </w:rPr>
              <w:drawing>
                <wp:inline distT="0" distB="0" distL="0" distR="0">
                  <wp:extent cx="167640" cy="2260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67640" cy="226060"/>
                          </a:xfrm>
                          <a:prstGeom prst="rect">
                            <a:avLst/>
                          </a:prstGeom>
                          <a:noFill/>
                          <a:ln>
                            <a:noFill/>
                          </a:ln>
                        </pic:spPr>
                      </pic:pic>
                    </a:graphicData>
                  </a:graphic>
                </wp:inline>
              </w:drawing>
            </w:r>
            <w:r>
              <w:t>-железа (III) оксигидроксида, сахарозы</w:t>
            </w:r>
          </w:p>
          <w:p w:rsidR="008F5202" w:rsidRDefault="008F5202">
            <w:pPr>
              <w:pStyle w:val="ConsPlusNormal"/>
            </w:pPr>
            <w:r>
              <w:t>и крахмала</w:t>
            </w:r>
          </w:p>
        </w:tc>
        <w:tc>
          <w:tcPr>
            <w:tcW w:w="2869" w:type="dxa"/>
          </w:tcPr>
          <w:p w:rsidR="008F5202" w:rsidRDefault="008F5202">
            <w:pPr>
              <w:pStyle w:val="ConsPlusNormal"/>
            </w:pPr>
            <w:r>
              <w:t>таблетки жевательные</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севеламер</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t>V03AF</w:t>
            </w:r>
          </w:p>
        </w:tc>
        <w:tc>
          <w:tcPr>
            <w:tcW w:w="3964" w:type="dxa"/>
          </w:tcPr>
          <w:p w:rsidR="008F5202" w:rsidRDefault="008F5202">
            <w:pPr>
              <w:pStyle w:val="ConsPlusNormal"/>
            </w:pPr>
            <w:r>
              <w:t>дезинтоксикационные препараты для противоопухолевой терапии</w:t>
            </w:r>
          </w:p>
        </w:tc>
        <w:tc>
          <w:tcPr>
            <w:tcW w:w="7144" w:type="dxa"/>
          </w:tcPr>
          <w:p w:rsidR="008F5202" w:rsidRDefault="008F5202">
            <w:pPr>
              <w:pStyle w:val="ConsPlusNormal"/>
            </w:pPr>
            <w:r>
              <w:t>кальция фолинат</w:t>
            </w:r>
          </w:p>
        </w:tc>
        <w:tc>
          <w:tcPr>
            <w:tcW w:w="2869" w:type="dxa"/>
          </w:tcPr>
          <w:p w:rsidR="008F5202" w:rsidRDefault="008F5202">
            <w:pPr>
              <w:pStyle w:val="ConsPlusNormal"/>
            </w:pPr>
            <w:r>
              <w:t>лиофилизат для приготовления раствора для внутривенного и внутримышечного введения;</w:t>
            </w:r>
          </w:p>
          <w:p w:rsidR="008F5202" w:rsidRDefault="008F5202">
            <w:pPr>
              <w:pStyle w:val="ConsPlusNormal"/>
            </w:pPr>
            <w:r>
              <w:t>раствор для внутривенного и внутримышечного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месна</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V03AX</w:t>
            </w:r>
          </w:p>
        </w:tc>
        <w:tc>
          <w:tcPr>
            <w:tcW w:w="3964" w:type="dxa"/>
          </w:tcPr>
          <w:p w:rsidR="008F5202" w:rsidRDefault="008F5202">
            <w:pPr>
              <w:pStyle w:val="ConsPlusNormal"/>
            </w:pPr>
            <w:r>
              <w:t>прочие лечебные средства</w:t>
            </w:r>
          </w:p>
        </w:tc>
        <w:tc>
          <w:tcPr>
            <w:tcW w:w="7144" w:type="dxa"/>
          </w:tcPr>
          <w:p w:rsidR="008F5202" w:rsidRDefault="008F5202">
            <w:pPr>
              <w:pStyle w:val="ConsPlusNormal"/>
            </w:pPr>
            <w:r>
              <w:t>дезоксирибонуклеиновая кислота плазмидная (сверхскрученная кольцевая двуцепочечная)</w:t>
            </w:r>
          </w:p>
        </w:tc>
        <w:tc>
          <w:tcPr>
            <w:tcW w:w="2869" w:type="dxa"/>
          </w:tcPr>
          <w:p w:rsidR="008F5202" w:rsidRDefault="008F5202">
            <w:pPr>
              <w:pStyle w:val="ConsPlusNormal"/>
            </w:pPr>
            <w:r>
              <w:t>лиофилизат для приготовления раствора для внутримышечного введения</w:t>
            </w:r>
          </w:p>
        </w:tc>
      </w:tr>
      <w:tr w:rsidR="008F5202">
        <w:tc>
          <w:tcPr>
            <w:tcW w:w="1084" w:type="dxa"/>
          </w:tcPr>
          <w:p w:rsidR="008F5202" w:rsidRDefault="008F5202">
            <w:pPr>
              <w:pStyle w:val="ConsPlusNormal"/>
              <w:jc w:val="center"/>
            </w:pPr>
            <w:r>
              <w:t>V06</w:t>
            </w:r>
          </w:p>
        </w:tc>
        <w:tc>
          <w:tcPr>
            <w:tcW w:w="3964" w:type="dxa"/>
          </w:tcPr>
          <w:p w:rsidR="008F5202" w:rsidRDefault="008F5202">
            <w:pPr>
              <w:pStyle w:val="ConsPlusNormal"/>
            </w:pPr>
            <w:r>
              <w:t>лечебное питание</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V06D</w:t>
            </w:r>
          </w:p>
        </w:tc>
        <w:tc>
          <w:tcPr>
            <w:tcW w:w="3964" w:type="dxa"/>
          </w:tcPr>
          <w:p w:rsidR="008F5202" w:rsidRDefault="008F5202">
            <w:pPr>
              <w:pStyle w:val="ConsPlusNormal"/>
            </w:pPr>
            <w:r>
              <w:t>другие продукты лечебного питания</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V06DD</w:t>
            </w:r>
          </w:p>
        </w:tc>
        <w:tc>
          <w:tcPr>
            <w:tcW w:w="3964" w:type="dxa"/>
          </w:tcPr>
          <w:p w:rsidR="008F5202" w:rsidRDefault="008F5202">
            <w:pPr>
              <w:pStyle w:val="ConsPlusNormal"/>
            </w:pPr>
            <w:r>
              <w:t>аминокислоты, включая комбинации с полипептидами</w:t>
            </w:r>
          </w:p>
        </w:tc>
        <w:tc>
          <w:tcPr>
            <w:tcW w:w="7144" w:type="dxa"/>
          </w:tcPr>
          <w:p w:rsidR="008F5202" w:rsidRDefault="008F5202">
            <w:pPr>
              <w:pStyle w:val="ConsPlusNormal"/>
            </w:pPr>
            <w:r>
              <w:t>аминокислоты для парентерального питания</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аминокислоты и их смеси</w:t>
            </w:r>
          </w:p>
        </w:tc>
        <w:tc>
          <w:tcPr>
            <w:tcW w:w="2869" w:type="dxa"/>
          </w:tcPr>
          <w:p w:rsidR="008F5202" w:rsidRDefault="008F5202">
            <w:pPr>
              <w:pStyle w:val="ConsPlusNormal"/>
            </w:pP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кетоаналоги аминокислот</w:t>
            </w:r>
          </w:p>
        </w:tc>
        <w:tc>
          <w:tcPr>
            <w:tcW w:w="2869" w:type="dxa"/>
          </w:tcPr>
          <w:p w:rsidR="008F5202" w:rsidRDefault="008F5202">
            <w:pPr>
              <w:pStyle w:val="ConsPlusNormal"/>
            </w:pPr>
            <w:r>
              <w:t>таблетки, покрытые пленочной оболочкой</w:t>
            </w:r>
          </w:p>
        </w:tc>
      </w:tr>
      <w:tr w:rsidR="008F5202">
        <w:tc>
          <w:tcPr>
            <w:tcW w:w="1084" w:type="dxa"/>
          </w:tcPr>
          <w:p w:rsidR="008F5202" w:rsidRDefault="008F5202">
            <w:pPr>
              <w:pStyle w:val="ConsPlusNormal"/>
              <w:jc w:val="center"/>
            </w:pPr>
            <w:r>
              <w:lastRenderedPageBreak/>
              <w:t>V06DE</w:t>
            </w:r>
          </w:p>
        </w:tc>
        <w:tc>
          <w:tcPr>
            <w:tcW w:w="3964" w:type="dxa"/>
          </w:tcPr>
          <w:p w:rsidR="008F5202" w:rsidRDefault="008F5202">
            <w:pPr>
              <w:pStyle w:val="ConsPlusNormal"/>
            </w:pPr>
            <w:r>
              <w:t>аминокислоты, углеводы, минеральные вещества, витамины в комбинации</w:t>
            </w:r>
          </w:p>
        </w:tc>
        <w:tc>
          <w:tcPr>
            <w:tcW w:w="7144" w:type="dxa"/>
          </w:tcPr>
          <w:p w:rsidR="008F5202" w:rsidRDefault="008F5202">
            <w:pPr>
              <w:pStyle w:val="ConsPlusNormal"/>
            </w:pPr>
            <w:r>
              <w:t>аминокислоты для парентерального питания + прочие препараты</w:t>
            </w: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V07</w:t>
            </w:r>
          </w:p>
        </w:tc>
        <w:tc>
          <w:tcPr>
            <w:tcW w:w="3964" w:type="dxa"/>
          </w:tcPr>
          <w:p w:rsidR="008F5202" w:rsidRDefault="008F5202">
            <w:pPr>
              <w:pStyle w:val="ConsPlusNormal"/>
            </w:pPr>
            <w:r>
              <w:t>другие нелечебные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V07A</w:t>
            </w:r>
          </w:p>
        </w:tc>
        <w:tc>
          <w:tcPr>
            <w:tcW w:w="3964" w:type="dxa"/>
          </w:tcPr>
          <w:p w:rsidR="008F5202" w:rsidRDefault="008F5202">
            <w:pPr>
              <w:pStyle w:val="ConsPlusNormal"/>
            </w:pPr>
            <w:r>
              <w:t>другие нелечебные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V07AB</w:t>
            </w:r>
          </w:p>
        </w:tc>
        <w:tc>
          <w:tcPr>
            <w:tcW w:w="3964" w:type="dxa"/>
          </w:tcPr>
          <w:p w:rsidR="008F5202" w:rsidRDefault="008F5202">
            <w:pPr>
              <w:pStyle w:val="ConsPlusNormal"/>
            </w:pPr>
            <w:r>
              <w:t>растворители и разбавители, включая ирригационные растворы</w:t>
            </w:r>
          </w:p>
        </w:tc>
        <w:tc>
          <w:tcPr>
            <w:tcW w:w="7144" w:type="dxa"/>
          </w:tcPr>
          <w:p w:rsidR="008F5202" w:rsidRDefault="008F5202">
            <w:pPr>
              <w:pStyle w:val="ConsPlusNormal"/>
            </w:pPr>
            <w:r>
              <w:t>вода для инъекций</w:t>
            </w:r>
          </w:p>
        </w:tc>
        <w:tc>
          <w:tcPr>
            <w:tcW w:w="2869" w:type="dxa"/>
          </w:tcPr>
          <w:p w:rsidR="008F5202" w:rsidRDefault="008F5202">
            <w:pPr>
              <w:pStyle w:val="ConsPlusNormal"/>
            </w:pPr>
            <w:r>
              <w:t>растворитель для приготовления лекарственных форм для инъекций</w:t>
            </w:r>
          </w:p>
        </w:tc>
      </w:tr>
      <w:tr w:rsidR="008F5202">
        <w:tc>
          <w:tcPr>
            <w:tcW w:w="1084" w:type="dxa"/>
          </w:tcPr>
          <w:p w:rsidR="008F5202" w:rsidRDefault="008F5202">
            <w:pPr>
              <w:pStyle w:val="ConsPlusNormal"/>
              <w:jc w:val="center"/>
            </w:pPr>
            <w:r>
              <w:t>V08</w:t>
            </w:r>
          </w:p>
        </w:tc>
        <w:tc>
          <w:tcPr>
            <w:tcW w:w="3964" w:type="dxa"/>
          </w:tcPr>
          <w:p w:rsidR="008F5202" w:rsidRDefault="008F5202">
            <w:pPr>
              <w:pStyle w:val="ConsPlusNormal"/>
            </w:pPr>
            <w:r>
              <w:t>контрастные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V08A</w:t>
            </w:r>
          </w:p>
        </w:tc>
        <w:tc>
          <w:tcPr>
            <w:tcW w:w="3964" w:type="dxa"/>
          </w:tcPr>
          <w:p w:rsidR="008F5202" w:rsidRDefault="008F5202">
            <w:pPr>
              <w:pStyle w:val="ConsPlusNormal"/>
            </w:pPr>
            <w:r>
              <w:t>рентгеноконтрастные средства, содержащие йод</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V08AA</w:t>
            </w:r>
          </w:p>
        </w:tc>
        <w:tc>
          <w:tcPr>
            <w:tcW w:w="3964" w:type="dxa"/>
          </w:tcPr>
          <w:p w:rsidR="008F5202" w:rsidRDefault="008F5202">
            <w:pPr>
              <w:pStyle w:val="ConsPlusNormal"/>
            </w:pPr>
            <w:r>
              <w:t>водорастворимые нефротропные высокоосмолярные рентгеноконтрастные средства</w:t>
            </w:r>
          </w:p>
        </w:tc>
        <w:tc>
          <w:tcPr>
            <w:tcW w:w="7144" w:type="dxa"/>
          </w:tcPr>
          <w:p w:rsidR="008F5202" w:rsidRDefault="008F5202">
            <w:pPr>
              <w:pStyle w:val="ConsPlusNormal"/>
            </w:pPr>
            <w:r>
              <w:t>натрия амидотризоат</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V08AB</w:t>
            </w:r>
          </w:p>
        </w:tc>
        <w:tc>
          <w:tcPr>
            <w:tcW w:w="3964" w:type="dxa"/>
          </w:tcPr>
          <w:p w:rsidR="008F5202" w:rsidRDefault="008F5202">
            <w:pPr>
              <w:pStyle w:val="ConsPlusNormal"/>
            </w:pPr>
            <w:r>
              <w:t>водорастворимые нефротропные низкоосмолярные рентгеноконтрастные средства</w:t>
            </w:r>
          </w:p>
        </w:tc>
        <w:tc>
          <w:tcPr>
            <w:tcW w:w="7144" w:type="dxa"/>
          </w:tcPr>
          <w:p w:rsidR="008F5202" w:rsidRDefault="008F5202">
            <w:pPr>
              <w:pStyle w:val="ConsPlusNormal"/>
            </w:pPr>
            <w:r>
              <w:t>йоверсол</w:t>
            </w:r>
          </w:p>
        </w:tc>
        <w:tc>
          <w:tcPr>
            <w:tcW w:w="2869" w:type="dxa"/>
          </w:tcPr>
          <w:p w:rsidR="008F5202" w:rsidRDefault="008F5202">
            <w:pPr>
              <w:pStyle w:val="ConsPlusNormal"/>
            </w:pPr>
            <w:r>
              <w:t>раствор для внутривенного и внутриартериального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йогексол</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йомепрол</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йопромид</w:t>
            </w:r>
          </w:p>
        </w:tc>
        <w:tc>
          <w:tcPr>
            <w:tcW w:w="2869" w:type="dxa"/>
          </w:tcPr>
          <w:p w:rsidR="008F5202" w:rsidRDefault="008F5202">
            <w:pPr>
              <w:pStyle w:val="ConsPlusNormal"/>
            </w:pPr>
            <w:r>
              <w:t>раствор для инъекций</w:t>
            </w:r>
          </w:p>
        </w:tc>
      </w:tr>
      <w:tr w:rsidR="008F5202">
        <w:tc>
          <w:tcPr>
            <w:tcW w:w="1084" w:type="dxa"/>
          </w:tcPr>
          <w:p w:rsidR="008F5202" w:rsidRDefault="008F5202">
            <w:pPr>
              <w:pStyle w:val="ConsPlusNormal"/>
              <w:jc w:val="center"/>
            </w:pPr>
            <w:r>
              <w:t>V08B</w:t>
            </w:r>
          </w:p>
        </w:tc>
        <w:tc>
          <w:tcPr>
            <w:tcW w:w="3964" w:type="dxa"/>
          </w:tcPr>
          <w:p w:rsidR="008F5202" w:rsidRDefault="008F5202">
            <w:pPr>
              <w:pStyle w:val="ConsPlusNormal"/>
            </w:pPr>
            <w:r>
              <w:t>рентгеноконтрастные средства, кроме йодсодержащих</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V08BA</w:t>
            </w:r>
          </w:p>
        </w:tc>
        <w:tc>
          <w:tcPr>
            <w:tcW w:w="3964" w:type="dxa"/>
          </w:tcPr>
          <w:p w:rsidR="008F5202" w:rsidRDefault="008F5202">
            <w:pPr>
              <w:pStyle w:val="ConsPlusNormal"/>
            </w:pPr>
            <w:r>
              <w:t>рентгеноконтрастные средства, содержащие бария сульфат</w:t>
            </w:r>
          </w:p>
        </w:tc>
        <w:tc>
          <w:tcPr>
            <w:tcW w:w="7144" w:type="dxa"/>
          </w:tcPr>
          <w:p w:rsidR="008F5202" w:rsidRDefault="008F5202">
            <w:pPr>
              <w:pStyle w:val="ConsPlusNormal"/>
            </w:pPr>
            <w:r>
              <w:t>бария сульфат</w:t>
            </w:r>
          </w:p>
        </w:tc>
        <w:tc>
          <w:tcPr>
            <w:tcW w:w="2869" w:type="dxa"/>
          </w:tcPr>
          <w:p w:rsidR="008F5202" w:rsidRDefault="008F5202">
            <w:pPr>
              <w:pStyle w:val="ConsPlusNormal"/>
            </w:pPr>
            <w:r>
              <w:t xml:space="preserve">порошок для приготовления суспензии для приема </w:t>
            </w:r>
            <w:r>
              <w:lastRenderedPageBreak/>
              <w:t>внутрь</w:t>
            </w:r>
          </w:p>
        </w:tc>
      </w:tr>
      <w:tr w:rsidR="008F5202">
        <w:tc>
          <w:tcPr>
            <w:tcW w:w="1084" w:type="dxa"/>
          </w:tcPr>
          <w:p w:rsidR="008F5202" w:rsidRDefault="008F5202">
            <w:pPr>
              <w:pStyle w:val="ConsPlusNormal"/>
              <w:jc w:val="center"/>
            </w:pPr>
            <w:r>
              <w:lastRenderedPageBreak/>
              <w:t>V08C</w:t>
            </w:r>
          </w:p>
        </w:tc>
        <w:tc>
          <w:tcPr>
            <w:tcW w:w="3964" w:type="dxa"/>
          </w:tcPr>
          <w:p w:rsidR="008F5202" w:rsidRDefault="008F5202">
            <w:pPr>
              <w:pStyle w:val="ConsPlusNormal"/>
            </w:pPr>
            <w:r>
              <w:t>контрастные средства для магнитно-резонансной томографии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V08CA</w:t>
            </w:r>
          </w:p>
        </w:tc>
        <w:tc>
          <w:tcPr>
            <w:tcW w:w="3964" w:type="dxa"/>
          </w:tcPr>
          <w:p w:rsidR="008F5202" w:rsidRDefault="008F5202">
            <w:pPr>
              <w:pStyle w:val="ConsPlusNormal"/>
            </w:pPr>
            <w:r>
              <w:t>парамагнитные контрастные средства</w:t>
            </w:r>
          </w:p>
        </w:tc>
        <w:tc>
          <w:tcPr>
            <w:tcW w:w="7144" w:type="dxa"/>
          </w:tcPr>
          <w:p w:rsidR="008F5202" w:rsidRDefault="008F5202">
            <w:pPr>
              <w:pStyle w:val="ConsPlusNormal"/>
            </w:pPr>
            <w:r>
              <w:t>гадобеновая кислота</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гадобутрол</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гадодиамид</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гадоксетовая кислота</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гадопентетовая кислота</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гадотеридол</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гадотеровая кислота</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V09</w:t>
            </w:r>
          </w:p>
        </w:tc>
        <w:tc>
          <w:tcPr>
            <w:tcW w:w="3964" w:type="dxa"/>
          </w:tcPr>
          <w:p w:rsidR="008F5202" w:rsidRDefault="008F5202">
            <w:pPr>
              <w:pStyle w:val="ConsPlusNormal"/>
            </w:pPr>
            <w:r>
              <w:t>диагностические радиофармацевтические средства</w:t>
            </w:r>
          </w:p>
        </w:tc>
        <w:tc>
          <w:tcPr>
            <w:tcW w:w="7144" w:type="dxa"/>
          </w:tcPr>
          <w:p w:rsidR="008F5202" w:rsidRDefault="008F5202">
            <w:pPr>
              <w:pStyle w:val="ConsPlusNormal"/>
            </w:pPr>
            <w:r>
              <w:t>меброфенин</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пентатех 99mTc</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пирфотех 99mTc</w:t>
            </w:r>
          </w:p>
        </w:tc>
        <w:tc>
          <w:tcPr>
            <w:tcW w:w="2869" w:type="dxa"/>
          </w:tcPr>
          <w:p w:rsidR="008F5202" w:rsidRDefault="008F5202">
            <w:pPr>
              <w:pStyle w:val="ConsPlusNormal"/>
            </w:pPr>
            <w:r>
              <w:t xml:space="preserve">лиофилизат для приготовления раствора для </w:t>
            </w:r>
            <w:r>
              <w:lastRenderedPageBreak/>
              <w:t>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технеция (99mTc) оксабифор</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pPr>
          </w:p>
        </w:tc>
        <w:tc>
          <w:tcPr>
            <w:tcW w:w="3964" w:type="dxa"/>
          </w:tcPr>
          <w:p w:rsidR="008F5202" w:rsidRDefault="008F5202">
            <w:pPr>
              <w:pStyle w:val="ConsPlusNormal"/>
            </w:pPr>
          </w:p>
        </w:tc>
        <w:tc>
          <w:tcPr>
            <w:tcW w:w="7144" w:type="dxa"/>
          </w:tcPr>
          <w:p w:rsidR="008F5202" w:rsidRDefault="008F5202">
            <w:pPr>
              <w:pStyle w:val="ConsPlusNormal"/>
            </w:pPr>
            <w:r>
              <w:t>технеция (99mTc) фитат</w:t>
            </w:r>
          </w:p>
        </w:tc>
        <w:tc>
          <w:tcPr>
            <w:tcW w:w="2869" w:type="dxa"/>
          </w:tcPr>
          <w:p w:rsidR="008F5202" w:rsidRDefault="008F5202">
            <w:pPr>
              <w:pStyle w:val="ConsPlusNormal"/>
            </w:pPr>
            <w:r>
              <w:t>лиофилизат для приготовления раствора для внутривенного введения</w:t>
            </w:r>
          </w:p>
        </w:tc>
      </w:tr>
      <w:tr w:rsidR="008F5202">
        <w:tc>
          <w:tcPr>
            <w:tcW w:w="1084" w:type="dxa"/>
          </w:tcPr>
          <w:p w:rsidR="008F5202" w:rsidRDefault="008F5202">
            <w:pPr>
              <w:pStyle w:val="ConsPlusNormal"/>
              <w:jc w:val="center"/>
            </w:pPr>
            <w:r>
              <w:t>V10</w:t>
            </w:r>
          </w:p>
        </w:tc>
        <w:tc>
          <w:tcPr>
            <w:tcW w:w="3964" w:type="dxa"/>
          </w:tcPr>
          <w:p w:rsidR="008F5202" w:rsidRDefault="008F5202">
            <w:pPr>
              <w:pStyle w:val="ConsPlusNormal"/>
            </w:pPr>
            <w:r>
              <w:t>терапевтические радиофармацевтические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V10B</w:t>
            </w:r>
          </w:p>
        </w:tc>
        <w:tc>
          <w:tcPr>
            <w:tcW w:w="3964" w:type="dxa"/>
          </w:tcPr>
          <w:p w:rsidR="008F5202" w:rsidRDefault="008F5202">
            <w:pPr>
              <w:pStyle w:val="ConsPlusNormal"/>
            </w:pPr>
            <w:r>
              <w:t>радиофармацевтические средства для уменьшения боли при новообразованиях костной ткани</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V10BX</w:t>
            </w:r>
          </w:p>
        </w:tc>
        <w:tc>
          <w:tcPr>
            <w:tcW w:w="3964" w:type="dxa"/>
          </w:tcPr>
          <w:p w:rsidR="008F5202" w:rsidRDefault="008F5202">
            <w:pPr>
              <w:pStyle w:val="ConsPlusNormal"/>
            </w:pPr>
            <w:r>
              <w:t>разные радиофармацевтические средства для уменьшения боли</w:t>
            </w:r>
          </w:p>
        </w:tc>
        <w:tc>
          <w:tcPr>
            <w:tcW w:w="7144" w:type="dxa"/>
          </w:tcPr>
          <w:p w:rsidR="008F5202" w:rsidRDefault="008F5202">
            <w:pPr>
              <w:pStyle w:val="ConsPlusNormal"/>
            </w:pPr>
            <w:r>
              <w:t>стронция хлорид 89Sr</w:t>
            </w:r>
          </w:p>
        </w:tc>
        <w:tc>
          <w:tcPr>
            <w:tcW w:w="2869" w:type="dxa"/>
          </w:tcPr>
          <w:p w:rsidR="008F5202" w:rsidRDefault="008F5202">
            <w:pPr>
              <w:pStyle w:val="ConsPlusNormal"/>
            </w:pPr>
            <w:r>
              <w:t>раствор для внутривенного введения</w:t>
            </w:r>
          </w:p>
        </w:tc>
      </w:tr>
      <w:tr w:rsidR="008F5202">
        <w:tc>
          <w:tcPr>
            <w:tcW w:w="1084" w:type="dxa"/>
          </w:tcPr>
          <w:p w:rsidR="008F5202" w:rsidRDefault="008F5202">
            <w:pPr>
              <w:pStyle w:val="ConsPlusNormal"/>
              <w:jc w:val="center"/>
            </w:pPr>
            <w:r>
              <w:t>V10X</w:t>
            </w:r>
          </w:p>
        </w:tc>
        <w:tc>
          <w:tcPr>
            <w:tcW w:w="3964" w:type="dxa"/>
          </w:tcPr>
          <w:p w:rsidR="008F5202" w:rsidRDefault="008F5202">
            <w:pPr>
              <w:pStyle w:val="ConsPlusNormal"/>
            </w:pPr>
            <w:r>
              <w:t>другие терапевтические радиофармацевтические средства</w:t>
            </w:r>
          </w:p>
        </w:tc>
        <w:tc>
          <w:tcPr>
            <w:tcW w:w="7144" w:type="dxa"/>
          </w:tcPr>
          <w:p w:rsidR="008F5202" w:rsidRDefault="008F5202">
            <w:pPr>
              <w:pStyle w:val="ConsPlusNormal"/>
            </w:pPr>
          </w:p>
        </w:tc>
        <w:tc>
          <w:tcPr>
            <w:tcW w:w="2869" w:type="dxa"/>
          </w:tcPr>
          <w:p w:rsidR="008F5202" w:rsidRDefault="008F5202">
            <w:pPr>
              <w:pStyle w:val="ConsPlusNormal"/>
            </w:pPr>
          </w:p>
        </w:tc>
      </w:tr>
      <w:tr w:rsidR="008F5202">
        <w:tc>
          <w:tcPr>
            <w:tcW w:w="1084" w:type="dxa"/>
          </w:tcPr>
          <w:p w:rsidR="008F5202" w:rsidRDefault="008F5202">
            <w:pPr>
              <w:pStyle w:val="ConsPlusNormal"/>
              <w:jc w:val="center"/>
            </w:pPr>
            <w:r>
              <w:t>V10XX</w:t>
            </w:r>
          </w:p>
        </w:tc>
        <w:tc>
          <w:tcPr>
            <w:tcW w:w="3964" w:type="dxa"/>
          </w:tcPr>
          <w:p w:rsidR="008F5202" w:rsidRDefault="008F5202">
            <w:pPr>
              <w:pStyle w:val="ConsPlusNormal"/>
            </w:pPr>
            <w:r>
              <w:t>разные терапевтические радиофармацевтические средства</w:t>
            </w:r>
          </w:p>
        </w:tc>
        <w:tc>
          <w:tcPr>
            <w:tcW w:w="7144" w:type="dxa"/>
          </w:tcPr>
          <w:p w:rsidR="008F5202" w:rsidRDefault="008F5202">
            <w:pPr>
              <w:pStyle w:val="ConsPlusNormal"/>
            </w:pPr>
            <w:r>
              <w:t>радия хлорид [223 Ra]</w:t>
            </w:r>
          </w:p>
        </w:tc>
        <w:tc>
          <w:tcPr>
            <w:tcW w:w="2869" w:type="dxa"/>
          </w:tcPr>
          <w:p w:rsidR="008F5202" w:rsidRDefault="008F5202">
            <w:pPr>
              <w:pStyle w:val="ConsPlusNormal"/>
            </w:pPr>
            <w:r>
              <w:t>раствор для внутривенного введения</w:t>
            </w: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41" w:name="P13120"/>
      <w:bookmarkEnd w:id="41"/>
      <w:r>
        <w:t>&lt;*&gt; Лекарственные препараты, назначаемые при наличии медицинских показаний (индивидуальная непереносимость, по жизненным показаниям) по решению врачебной комиссии медицинской организации.</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8</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42" w:name="P13133"/>
      <w:bookmarkEnd w:id="42"/>
      <w:r>
        <w:t>ПЕРЕЧЕНЬ</w:t>
      </w:r>
    </w:p>
    <w:p w:rsidR="008F5202" w:rsidRDefault="008F5202">
      <w:pPr>
        <w:pStyle w:val="ConsPlusTitle"/>
        <w:jc w:val="center"/>
      </w:pPr>
      <w:r>
        <w:t>МЕДИЦИНСКИХ ИЗДЕЛИЙ, ОТПУСКАЕМЫХ НАСЕЛЕНИЮ</w:t>
      </w:r>
    </w:p>
    <w:p w:rsidR="008F5202" w:rsidRDefault="008F5202">
      <w:pPr>
        <w:pStyle w:val="ConsPlusTitle"/>
        <w:jc w:val="center"/>
      </w:pPr>
      <w:r>
        <w:t>В СООТВЕТСТВИИ С ПЕРЕЧНЕМ ГРУПП НАСЕЛЕНИЯ И КАТЕГОРИЯМИ</w:t>
      </w:r>
    </w:p>
    <w:p w:rsidR="008F5202" w:rsidRDefault="008F5202">
      <w:pPr>
        <w:pStyle w:val="ConsPlusTitle"/>
        <w:jc w:val="center"/>
      </w:pPr>
      <w:r>
        <w:t>ЗАБОЛЕВАНИЙ, ПРИ АМБУЛАТОРНОМ ЛЕЧЕНИИ КОТОРЫХ ЛЕКАРСТВЕННЫЕ</w:t>
      </w:r>
    </w:p>
    <w:p w:rsidR="008F5202" w:rsidRDefault="008F5202">
      <w:pPr>
        <w:pStyle w:val="ConsPlusTitle"/>
        <w:jc w:val="center"/>
      </w:pPr>
      <w:r>
        <w:t>ПРЕПАРАТЫ И МЕДИЦИНСКИЕ ИЗДЕЛИЯ ОТПУСКАЮТСЯ ПО РЕЦЕПТАМ</w:t>
      </w:r>
    </w:p>
    <w:p w:rsidR="008F5202" w:rsidRDefault="008F5202">
      <w:pPr>
        <w:pStyle w:val="ConsPlusTitle"/>
        <w:jc w:val="center"/>
      </w:pPr>
      <w:r>
        <w:t>ВРАЧЕЙ БЕСПЛАТНО, А ТАКЖЕ В СООТВЕТСТВИИ С ПЕРЕЧНЕМ ГРУПП</w:t>
      </w:r>
    </w:p>
    <w:p w:rsidR="008F5202" w:rsidRDefault="008F5202">
      <w:pPr>
        <w:pStyle w:val="ConsPlusTitle"/>
        <w:jc w:val="center"/>
      </w:pPr>
      <w:r>
        <w:t>НАСЕЛЕНИЯ, ПРИ АМБУЛАТОРНОМ ЛЕЧЕНИИ КОТОРЫХ ЛЕКАРСТВЕННЫЕ</w:t>
      </w:r>
    </w:p>
    <w:p w:rsidR="008F5202" w:rsidRDefault="008F5202">
      <w:pPr>
        <w:pStyle w:val="ConsPlusTitle"/>
        <w:jc w:val="center"/>
      </w:pPr>
      <w:r>
        <w:t>ПРЕПАРАТЫ ОТПУСКАЮТСЯ ПО РЕЦЕПТАМ ВРАЧЕЙ</w:t>
      </w:r>
    </w:p>
    <w:p w:rsidR="008F5202" w:rsidRDefault="008F5202">
      <w:pPr>
        <w:pStyle w:val="ConsPlusTitle"/>
        <w:jc w:val="center"/>
      </w:pPr>
      <w:r>
        <w:t>С 50-ПРОЦЕНТНОЙ СКИДКОЙ</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19"/>
        <w:gridCol w:w="3061"/>
        <w:gridCol w:w="4139"/>
      </w:tblGrid>
      <w:tr w:rsidR="008F5202">
        <w:tc>
          <w:tcPr>
            <w:tcW w:w="1819" w:type="dxa"/>
          </w:tcPr>
          <w:p w:rsidR="008F5202" w:rsidRDefault="008F5202">
            <w:pPr>
              <w:pStyle w:val="ConsPlusNormal"/>
              <w:jc w:val="center"/>
            </w:pPr>
            <w:r>
              <w:t>Код вида в номенклатурной классификации медицинских изделий</w:t>
            </w:r>
          </w:p>
        </w:tc>
        <w:tc>
          <w:tcPr>
            <w:tcW w:w="3061" w:type="dxa"/>
          </w:tcPr>
          <w:p w:rsidR="008F5202" w:rsidRDefault="008F5202">
            <w:pPr>
              <w:pStyle w:val="ConsPlusNormal"/>
              <w:jc w:val="center"/>
            </w:pPr>
            <w:r>
              <w:t>Медицинское изделие</w:t>
            </w:r>
          </w:p>
        </w:tc>
        <w:tc>
          <w:tcPr>
            <w:tcW w:w="4139" w:type="dxa"/>
          </w:tcPr>
          <w:p w:rsidR="008F5202" w:rsidRDefault="008F5202">
            <w:pPr>
              <w:pStyle w:val="ConsPlusNormal"/>
              <w:jc w:val="center"/>
            </w:pPr>
            <w:r>
              <w:t>Наименование вида медицинского изделия</w:t>
            </w:r>
          </w:p>
        </w:tc>
      </w:tr>
      <w:tr w:rsidR="008F5202">
        <w:tc>
          <w:tcPr>
            <w:tcW w:w="1819" w:type="dxa"/>
          </w:tcPr>
          <w:p w:rsidR="008F5202" w:rsidRDefault="008F5202">
            <w:pPr>
              <w:pStyle w:val="ConsPlusNormal"/>
              <w:jc w:val="center"/>
            </w:pPr>
            <w:r>
              <w:t>137610</w:t>
            </w:r>
          </w:p>
        </w:tc>
        <w:tc>
          <w:tcPr>
            <w:tcW w:w="3061" w:type="dxa"/>
          </w:tcPr>
          <w:p w:rsidR="008F5202" w:rsidRDefault="008F5202">
            <w:pPr>
              <w:pStyle w:val="ConsPlusNormal"/>
              <w:jc w:val="center"/>
            </w:pPr>
            <w:r>
              <w:t>иглы инсулиновые</w:t>
            </w:r>
          </w:p>
        </w:tc>
        <w:tc>
          <w:tcPr>
            <w:tcW w:w="4139" w:type="dxa"/>
          </w:tcPr>
          <w:p w:rsidR="008F5202" w:rsidRDefault="008F5202">
            <w:pPr>
              <w:pStyle w:val="ConsPlusNormal"/>
              <w:jc w:val="center"/>
            </w:pPr>
            <w:r>
              <w:t>игла для автоинъектора</w:t>
            </w:r>
          </w:p>
        </w:tc>
      </w:tr>
      <w:tr w:rsidR="008F5202">
        <w:tc>
          <w:tcPr>
            <w:tcW w:w="1819" w:type="dxa"/>
          </w:tcPr>
          <w:p w:rsidR="008F5202" w:rsidRDefault="008F5202">
            <w:pPr>
              <w:pStyle w:val="ConsPlusNormal"/>
              <w:jc w:val="center"/>
            </w:pPr>
            <w:r>
              <w:t>300880</w:t>
            </w:r>
          </w:p>
        </w:tc>
        <w:tc>
          <w:tcPr>
            <w:tcW w:w="3061" w:type="dxa"/>
          </w:tcPr>
          <w:p w:rsidR="008F5202" w:rsidRDefault="008F5202">
            <w:pPr>
              <w:pStyle w:val="ConsPlusNormal"/>
            </w:pPr>
          </w:p>
        </w:tc>
        <w:tc>
          <w:tcPr>
            <w:tcW w:w="4139" w:type="dxa"/>
          </w:tcPr>
          <w:p w:rsidR="008F5202" w:rsidRDefault="008F5202">
            <w:pPr>
              <w:pStyle w:val="ConsPlusNormal"/>
              <w:jc w:val="center"/>
            </w:pPr>
            <w:r>
              <w:t>игла для подкожных инъекций/инфузий через порт</w:t>
            </w:r>
          </w:p>
        </w:tc>
      </w:tr>
      <w:tr w:rsidR="008F5202">
        <w:tc>
          <w:tcPr>
            <w:tcW w:w="1819" w:type="dxa"/>
          </w:tcPr>
          <w:p w:rsidR="008F5202" w:rsidRDefault="008F5202">
            <w:pPr>
              <w:pStyle w:val="ConsPlusNormal"/>
              <w:jc w:val="center"/>
            </w:pPr>
            <w:r>
              <w:t>248900</w:t>
            </w:r>
          </w:p>
        </w:tc>
        <w:tc>
          <w:tcPr>
            <w:tcW w:w="3061" w:type="dxa"/>
          </w:tcPr>
          <w:p w:rsidR="008F5202" w:rsidRDefault="008F5202">
            <w:pPr>
              <w:pStyle w:val="ConsPlusNormal"/>
              <w:jc w:val="center"/>
            </w:pPr>
            <w:r>
              <w:t>тест-полоски для определения содержания глюкозы в крови</w:t>
            </w:r>
          </w:p>
        </w:tc>
        <w:tc>
          <w:tcPr>
            <w:tcW w:w="4139" w:type="dxa"/>
          </w:tcPr>
          <w:p w:rsidR="008F5202" w:rsidRDefault="008F5202">
            <w:pPr>
              <w:pStyle w:val="ConsPlusNormal"/>
              <w:jc w:val="center"/>
            </w:pPr>
            <w:r>
              <w:t>глюкоза ИВД, реагент</w:t>
            </w:r>
          </w:p>
        </w:tc>
      </w:tr>
      <w:tr w:rsidR="008F5202">
        <w:tc>
          <w:tcPr>
            <w:tcW w:w="1819" w:type="dxa"/>
          </w:tcPr>
          <w:p w:rsidR="008F5202" w:rsidRDefault="008F5202">
            <w:pPr>
              <w:pStyle w:val="ConsPlusNormal"/>
              <w:jc w:val="center"/>
            </w:pPr>
            <w:r>
              <w:t>136320</w:t>
            </w:r>
          </w:p>
        </w:tc>
        <w:tc>
          <w:tcPr>
            <w:tcW w:w="3061" w:type="dxa"/>
          </w:tcPr>
          <w:p w:rsidR="008F5202" w:rsidRDefault="008F5202">
            <w:pPr>
              <w:pStyle w:val="ConsPlusNormal"/>
              <w:jc w:val="center"/>
            </w:pPr>
            <w:r>
              <w:t>шприц-ручка</w:t>
            </w:r>
          </w:p>
        </w:tc>
        <w:tc>
          <w:tcPr>
            <w:tcW w:w="4139" w:type="dxa"/>
          </w:tcPr>
          <w:p w:rsidR="008F5202" w:rsidRDefault="008F5202">
            <w:pPr>
              <w:pStyle w:val="ConsPlusNormal"/>
              <w:jc w:val="center"/>
            </w:pPr>
            <w:r>
              <w:t>автоинъектор, используемый со сменным картриджем, механический</w:t>
            </w:r>
          </w:p>
        </w:tc>
      </w:tr>
      <w:tr w:rsidR="008F5202">
        <w:tc>
          <w:tcPr>
            <w:tcW w:w="1819" w:type="dxa"/>
          </w:tcPr>
          <w:p w:rsidR="008F5202" w:rsidRDefault="008F5202">
            <w:pPr>
              <w:pStyle w:val="ConsPlusNormal"/>
              <w:jc w:val="center"/>
            </w:pPr>
            <w:r>
              <w:t>351940</w:t>
            </w:r>
          </w:p>
        </w:tc>
        <w:tc>
          <w:tcPr>
            <w:tcW w:w="3061" w:type="dxa"/>
          </w:tcPr>
          <w:p w:rsidR="008F5202" w:rsidRDefault="008F5202">
            <w:pPr>
              <w:pStyle w:val="ConsPlusNormal"/>
              <w:jc w:val="center"/>
            </w:pPr>
            <w:r>
              <w:t>инфузионные наборы к инсулиновой помпе</w:t>
            </w:r>
          </w:p>
        </w:tc>
        <w:tc>
          <w:tcPr>
            <w:tcW w:w="4139" w:type="dxa"/>
          </w:tcPr>
          <w:p w:rsidR="008F5202" w:rsidRDefault="008F5202">
            <w:pPr>
              <w:pStyle w:val="ConsPlusNormal"/>
              <w:jc w:val="center"/>
            </w:pPr>
            <w:r>
              <w:t>набор для введения инсулина амбулаторный</w:t>
            </w:r>
          </w:p>
        </w:tc>
      </w:tr>
      <w:tr w:rsidR="008F5202">
        <w:tc>
          <w:tcPr>
            <w:tcW w:w="1819" w:type="dxa"/>
          </w:tcPr>
          <w:p w:rsidR="008F5202" w:rsidRDefault="008F5202">
            <w:pPr>
              <w:pStyle w:val="ConsPlusNormal"/>
              <w:jc w:val="center"/>
            </w:pPr>
            <w:r>
              <w:t>207670</w:t>
            </w:r>
          </w:p>
        </w:tc>
        <w:tc>
          <w:tcPr>
            <w:tcW w:w="3061" w:type="dxa"/>
          </w:tcPr>
          <w:p w:rsidR="008F5202" w:rsidRDefault="008F5202">
            <w:pPr>
              <w:pStyle w:val="ConsPlusNormal"/>
              <w:jc w:val="center"/>
            </w:pPr>
            <w:r>
              <w:t>резервуары к инсулиновой помпе</w:t>
            </w:r>
          </w:p>
        </w:tc>
        <w:tc>
          <w:tcPr>
            <w:tcW w:w="4139" w:type="dxa"/>
          </w:tcPr>
          <w:p w:rsidR="008F5202" w:rsidRDefault="008F5202">
            <w:pPr>
              <w:pStyle w:val="ConsPlusNormal"/>
              <w:jc w:val="center"/>
            </w:pPr>
            <w:r>
              <w:t>резервуар для амбулаторной инсулиновой инфузионной помпы</w:t>
            </w:r>
          </w:p>
        </w:tc>
      </w:tr>
    </w:tbl>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9</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bookmarkStart w:id="43" w:name="P13176"/>
      <w:bookmarkEnd w:id="43"/>
      <w:r>
        <w:t>ПЕРЕЧЕНЬ</w:t>
      </w:r>
    </w:p>
    <w:p w:rsidR="008F5202" w:rsidRDefault="008F5202">
      <w:pPr>
        <w:pStyle w:val="ConsPlusTitle"/>
        <w:jc w:val="center"/>
      </w:pPr>
      <w:r>
        <w:t>МЕДИЦИНСКИХ ОРГАНИЗАЦИЙ, УЧАСТВУЮЩИХ В РЕАЛИЗАЦИИ</w:t>
      </w:r>
    </w:p>
    <w:p w:rsidR="008F5202" w:rsidRDefault="008F5202">
      <w:pPr>
        <w:pStyle w:val="ConsPlusTitle"/>
        <w:jc w:val="center"/>
      </w:pPr>
      <w:r>
        <w:t>ТЕРРИТОРИАЛЬНОЙ ПРОГРАММЫ ГОСУДАРСТВЕННЫХ ГАРАНТИЙ, В ТОМ</w:t>
      </w:r>
    </w:p>
    <w:p w:rsidR="008F5202" w:rsidRDefault="008F5202">
      <w:pPr>
        <w:pStyle w:val="ConsPlusTitle"/>
        <w:jc w:val="center"/>
      </w:pPr>
      <w:r>
        <w:t>ЧИСЛЕ ТЕРРИТОРИАЛЬНОЙ ПРОГРАММЫ ОБЯЗАТЕЛЬНОГО МЕДИЦИНСКОГО</w:t>
      </w:r>
    </w:p>
    <w:p w:rsidR="008F5202" w:rsidRDefault="008F5202">
      <w:pPr>
        <w:pStyle w:val="ConsPlusTitle"/>
        <w:jc w:val="center"/>
      </w:pPr>
      <w:r>
        <w:t>СТРАХОВАНИЯ, И ПЕРЕЧЕНЬ МЕДИЦИНСКИХ ОРГАНИЗАЦИЙ, ПРОВОДЯЩИХ</w:t>
      </w:r>
    </w:p>
    <w:p w:rsidR="008F5202" w:rsidRDefault="008F5202">
      <w:pPr>
        <w:pStyle w:val="ConsPlusTitle"/>
        <w:jc w:val="center"/>
      </w:pPr>
      <w:r>
        <w:t>ПРОФИЛАКТИЧЕСКИЕ МЕДИЦИНСКИЕ ОСМОТРЫ И ДИСПАНСЕРИЗАЦИЮ,</w:t>
      </w:r>
    </w:p>
    <w:p w:rsidR="008F5202" w:rsidRDefault="008F5202">
      <w:pPr>
        <w:pStyle w:val="ConsPlusTitle"/>
        <w:jc w:val="center"/>
      </w:pPr>
      <w:r>
        <w:t>В ТОМ ЧИСЛЕ УГЛУБЛЕННУЮ ДИСПАНСЕРИЗАЦИЮ В 2024 ГОДУ</w:t>
      </w:r>
    </w:p>
    <w:p w:rsidR="008F5202" w:rsidRDefault="008F5202">
      <w:pPr>
        <w:pStyle w:val="ConsPlusNormal"/>
        <w:jc w:val="both"/>
      </w:pPr>
    </w:p>
    <w:p w:rsidR="008F5202" w:rsidRDefault="008F5202">
      <w:pPr>
        <w:pStyle w:val="ConsPlusNormal"/>
        <w:sectPr w:rsidR="008F520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4"/>
        <w:gridCol w:w="1504"/>
        <w:gridCol w:w="3439"/>
        <w:gridCol w:w="1924"/>
        <w:gridCol w:w="1924"/>
        <w:gridCol w:w="2014"/>
        <w:gridCol w:w="1969"/>
        <w:gridCol w:w="1879"/>
        <w:gridCol w:w="1549"/>
        <w:gridCol w:w="1624"/>
        <w:gridCol w:w="1579"/>
        <w:gridCol w:w="1429"/>
        <w:gridCol w:w="1744"/>
      </w:tblGrid>
      <w:tr w:rsidR="008F5202">
        <w:tc>
          <w:tcPr>
            <w:tcW w:w="454" w:type="dxa"/>
            <w:vMerge w:val="restart"/>
          </w:tcPr>
          <w:p w:rsidR="008F5202" w:rsidRDefault="008F5202">
            <w:pPr>
              <w:pStyle w:val="ConsPlusNormal"/>
              <w:jc w:val="center"/>
            </w:pPr>
            <w:r>
              <w:lastRenderedPageBreak/>
              <w:t>N п/п</w:t>
            </w:r>
          </w:p>
        </w:tc>
        <w:tc>
          <w:tcPr>
            <w:tcW w:w="1504" w:type="dxa"/>
            <w:vMerge w:val="restart"/>
          </w:tcPr>
          <w:p w:rsidR="008F5202" w:rsidRDefault="008F5202">
            <w:pPr>
              <w:pStyle w:val="ConsPlusNormal"/>
              <w:jc w:val="center"/>
            </w:pPr>
            <w:r>
              <w:t>Код медицинской организации по реестру</w:t>
            </w:r>
          </w:p>
        </w:tc>
        <w:tc>
          <w:tcPr>
            <w:tcW w:w="3439" w:type="dxa"/>
            <w:vMerge w:val="restart"/>
          </w:tcPr>
          <w:p w:rsidR="008F5202" w:rsidRDefault="008F5202">
            <w:pPr>
              <w:pStyle w:val="ConsPlusNormal"/>
              <w:jc w:val="center"/>
            </w:pPr>
            <w:r>
              <w:t>Наименование медицинской организации</w:t>
            </w:r>
          </w:p>
        </w:tc>
        <w:tc>
          <w:tcPr>
            <w:tcW w:w="17635" w:type="dxa"/>
            <w:gridSpan w:val="10"/>
          </w:tcPr>
          <w:p w:rsidR="008F5202" w:rsidRDefault="008F5202">
            <w:pPr>
              <w:pStyle w:val="ConsPlusNormal"/>
              <w:jc w:val="center"/>
            </w:pPr>
            <w:r>
              <w:t xml:space="preserve">в том числе </w:t>
            </w:r>
            <w:hyperlink w:anchor="P14148">
              <w:r>
                <w:rPr>
                  <w:color w:val="0000FF"/>
                </w:rPr>
                <w:t>&lt;*&gt;</w:t>
              </w:r>
            </w:hyperlink>
          </w:p>
        </w:tc>
      </w:tr>
      <w:tr w:rsidR="008F5202">
        <w:tc>
          <w:tcPr>
            <w:tcW w:w="454" w:type="dxa"/>
            <w:vMerge/>
          </w:tcPr>
          <w:p w:rsidR="008F5202" w:rsidRDefault="008F5202">
            <w:pPr>
              <w:pStyle w:val="ConsPlusNormal"/>
            </w:pPr>
          </w:p>
        </w:tc>
        <w:tc>
          <w:tcPr>
            <w:tcW w:w="1504" w:type="dxa"/>
            <w:vMerge/>
          </w:tcPr>
          <w:p w:rsidR="008F5202" w:rsidRDefault="008F5202">
            <w:pPr>
              <w:pStyle w:val="ConsPlusNormal"/>
            </w:pPr>
          </w:p>
        </w:tc>
        <w:tc>
          <w:tcPr>
            <w:tcW w:w="3439" w:type="dxa"/>
            <w:vMerge/>
          </w:tcPr>
          <w:p w:rsidR="008F5202" w:rsidRDefault="008F5202">
            <w:pPr>
              <w:pStyle w:val="ConsPlusNormal"/>
            </w:pPr>
          </w:p>
        </w:tc>
        <w:tc>
          <w:tcPr>
            <w:tcW w:w="1924" w:type="dxa"/>
            <w:vMerge w:val="restart"/>
          </w:tcPr>
          <w:p w:rsidR="008F5202" w:rsidRDefault="008F5202">
            <w:pPr>
              <w:pStyle w:val="ConsPlusNormal"/>
              <w:jc w:val="center"/>
            </w:pPr>
            <w:r>
              <w:t>Осуществляющие деятельность в рамках выполнения государственного задания за счет средств бюджетных ассигнований Республики Мордовия</w:t>
            </w:r>
          </w:p>
        </w:tc>
        <w:tc>
          <w:tcPr>
            <w:tcW w:w="1924" w:type="dxa"/>
            <w:vMerge w:val="restart"/>
          </w:tcPr>
          <w:p w:rsidR="008F5202" w:rsidRDefault="008F5202">
            <w:pPr>
              <w:pStyle w:val="ConsPlusNormal"/>
              <w:jc w:val="center"/>
            </w:pPr>
            <w:r>
              <w:t>Осуществляющие деятельность в сфере обязательного медицинского страхования</w:t>
            </w:r>
          </w:p>
        </w:tc>
        <w:tc>
          <w:tcPr>
            <w:tcW w:w="13787" w:type="dxa"/>
            <w:gridSpan w:val="8"/>
          </w:tcPr>
          <w:p w:rsidR="008F5202" w:rsidRDefault="008F5202">
            <w:pPr>
              <w:pStyle w:val="ConsPlusNormal"/>
              <w:jc w:val="center"/>
            </w:pPr>
            <w:r>
              <w:t>из них</w:t>
            </w:r>
          </w:p>
        </w:tc>
      </w:tr>
      <w:tr w:rsidR="008F5202">
        <w:tc>
          <w:tcPr>
            <w:tcW w:w="454" w:type="dxa"/>
            <w:vMerge/>
          </w:tcPr>
          <w:p w:rsidR="008F5202" w:rsidRDefault="008F5202">
            <w:pPr>
              <w:pStyle w:val="ConsPlusNormal"/>
            </w:pPr>
          </w:p>
        </w:tc>
        <w:tc>
          <w:tcPr>
            <w:tcW w:w="1504" w:type="dxa"/>
            <w:vMerge/>
          </w:tcPr>
          <w:p w:rsidR="008F5202" w:rsidRDefault="008F5202">
            <w:pPr>
              <w:pStyle w:val="ConsPlusNormal"/>
            </w:pPr>
          </w:p>
        </w:tc>
        <w:tc>
          <w:tcPr>
            <w:tcW w:w="3439" w:type="dxa"/>
            <w:vMerge/>
          </w:tcPr>
          <w:p w:rsidR="008F5202" w:rsidRDefault="008F5202">
            <w:pPr>
              <w:pStyle w:val="ConsPlusNormal"/>
            </w:pPr>
          </w:p>
        </w:tc>
        <w:tc>
          <w:tcPr>
            <w:tcW w:w="1924" w:type="dxa"/>
            <w:vMerge/>
          </w:tcPr>
          <w:p w:rsidR="008F5202" w:rsidRDefault="008F5202">
            <w:pPr>
              <w:pStyle w:val="ConsPlusNormal"/>
            </w:pPr>
          </w:p>
        </w:tc>
        <w:tc>
          <w:tcPr>
            <w:tcW w:w="1924" w:type="dxa"/>
            <w:vMerge/>
          </w:tcPr>
          <w:p w:rsidR="008F5202" w:rsidRDefault="008F5202">
            <w:pPr>
              <w:pStyle w:val="ConsPlusNormal"/>
            </w:pPr>
          </w:p>
        </w:tc>
        <w:tc>
          <w:tcPr>
            <w:tcW w:w="2014" w:type="dxa"/>
            <w:vMerge w:val="restart"/>
          </w:tcPr>
          <w:p w:rsidR="008F5202" w:rsidRDefault="008F5202">
            <w:pPr>
              <w:pStyle w:val="ConsPlusNormal"/>
              <w:jc w:val="center"/>
            </w:pPr>
            <w:r>
              <w:t>Проводящие профилактические медицинские осмотры и диспансеризацию</w:t>
            </w:r>
          </w:p>
        </w:tc>
        <w:tc>
          <w:tcPr>
            <w:tcW w:w="3848" w:type="dxa"/>
            <w:gridSpan w:val="2"/>
          </w:tcPr>
          <w:p w:rsidR="008F5202" w:rsidRDefault="008F5202">
            <w:pPr>
              <w:pStyle w:val="ConsPlusNormal"/>
              <w:jc w:val="center"/>
            </w:pPr>
            <w:r>
              <w:t>в том числе:</w:t>
            </w:r>
          </w:p>
        </w:tc>
        <w:tc>
          <w:tcPr>
            <w:tcW w:w="1549" w:type="dxa"/>
            <w:vMerge w:val="restart"/>
          </w:tcPr>
          <w:p w:rsidR="008F5202" w:rsidRDefault="008F5202">
            <w:pPr>
              <w:pStyle w:val="ConsPlusNormal"/>
              <w:jc w:val="center"/>
            </w:pPr>
            <w:r>
              <w:t>Проводящие диспансерное наблюдение</w:t>
            </w:r>
          </w:p>
        </w:tc>
        <w:tc>
          <w:tcPr>
            <w:tcW w:w="1624" w:type="dxa"/>
            <w:vMerge w:val="restart"/>
          </w:tcPr>
          <w:p w:rsidR="008F5202" w:rsidRDefault="008F5202">
            <w:pPr>
              <w:pStyle w:val="ConsPlusNormal"/>
              <w:jc w:val="center"/>
            </w:pPr>
            <w:r>
              <w:t>Проводящие медицинскую реабилитацию</w:t>
            </w:r>
          </w:p>
        </w:tc>
        <w:tc>
          <w:tcPr>
            <w:tcW w:w="4752" w:type="dxa"/>
            <w:gridSpan w:val="3"/>
          </w:tcPr>
          <w:p w:rsidR="008F5202" w:rsidRDefault="008F5202">
            <w:pPr>
              <w:pStyle w:val="ConsPlusNormal"/>
              <w:jc w:val="center"/>
            </w:pPr>
            <w:r>
              <w:t>в том числе:</w:t>
            </w:r>
          </w:p>
        </w:tc>
      </w:tr>
      <w:tr w:rsidR="008F5202">
        <w:tc>
          <w:tcPr>
            <w:tcW w:w="454" w:type="dxa"/>
            <w:vMerge/>
          </w:tcPr>
          <w:p w:rsidR="008F5202" w:rsidRDefault="008F5202">
            <w:pPr>
              <w:pStyle w:val="ConsPlusNormal"/>
            </w:pPr>
          </w:p>
        </w:tc>
        <w:tc>
          <w:tcPr>
            <w:tcW w:w="1504" w:type="dxa"/>
            <w:vMerge/>
          </w:tcPr>
          <w:p w:rsidR="008F5202" w:rsidRDefault="008F5202">
            <w:pPr>
              <w:pStyle w:val="ConsPlusNormal"/>
            </w:pPr>
          </w:p>
        </w:tc>
        <w:tc>
          <w:tcPr>
            <w:tcW w:w="3439" w:type="dxa"/>
            <w:vMerge/>
          </w:tcPr>
          <w:p w:rsidR="008F5202" w:rsidRDefault="008F5202">
            <w:pPr>
              <w:pStyle w:val="ConsPlusNormal"/>
            </w:pPr>
          </w:p>
        </w:tc>
        <w:tc>
          <w:tcPr>
            <w:tcW w:w="1924" w:type="dxa"/>
            <w:vMerge/>
          </w:tcPr>
          <w:p w:rsidR="008F5202" w:rsidRDefault="008F5202">
            <w:pPr>
              <w:pStyle w:val="ConsPlusNormal"/>
            </w:pPr>
          </w:p>
        </w:tc>
        <w:tc>
          <w:tcPr>
            <w:tcW w:w="1924" w:type="dxa"/>
            <w:vMerge/>
          </w:tcPr>
          <w:p w:rsidR="008F5202" w:rsidRDefault="008F5202">
            <w:pPr>
              <w:pStyle w:val="ConsPlusNormal"/>
            </w:pPr>
          </w:p>
        </w:tc>
        <w:tc>
          <w:tcPr>
            <w:tcW w:w="2014" w:type="dxa"/>
            <w:vMerge/>
          </w:tcPr>
          <w:p w:rsidR="008F5202" w:rsidRDefault="008F5202">
            <w:pPr>
              <w:pStyle w:val="ConsPlusNormal"/>
            </w:pPr>
          </w:p>
        </w:tc>
        <w:tc>
          <w:tcPr>
            <w:tcW w:w="1969" w:type="dxa"/>
          </w:tcPr>
          <w:p w:rsidR="008F5202" w:rsidRDefault="008F5202">
            <w:pPr>
              <w:pStyle w:val="ConsPlusNormal"/>
              <w:jc w:val="center"/>
            </w:pPr>
            <w:r>
              <w:t>углубленную диспансеризацию</w:t>
            </w:r>
          </w:p>
        </w:tc>
        <w:tc>
          <w:tcPr>
            <w:tcW w:w="1879" w:type="dxa"/>
          </w:tcPr>
          <w:p w:rsidR="008F5202" w:rsidRDefault="008F5202">
            <w:pPr>
              <w:pStyle w:val="ConsPlusNormal"/>
              <w:jc w:val="center"/>
            </w:pPr>
            <w:r>
              <w:t>для оценки репродуктивного здоровья женщин и мужчин</w:t>
            </w:r>
          </w:p>
        </w:tc>
        <w:tc>
          <w:tcPr>
            <w:tcW w:w="1549" w:type="dxa"/>
            <w:vMerge/>
          </w:tcPr>
          <w:p w:rsidR="008F5202" w:rsidRDefault="008F5202">
            <w:pPr>
              <w:pStyle w:val="ConsPlusNormal"/>
            </w:pPr>
          </w:p>
        </w:tc>
        <w:tc>
          <w:tcPr>
            <w:tcW w:w="1624" w:type="dxa"/>
            <w:vMerge/>
          </w:tcPr>
          <w:p w:rsidR="008F5202" w:rsidRDefault="008F5202">
            <w:pPr>
              <w:pStyle w:val="ConsPlusNormal"/>
            </w:pPr>
          </w:p>
        </w:tc>
        <w:tc>
          <w:tcPr>
            <w:tcW w:w="1579" w:type="dxa"/>
          </w:tcPr>
          <w:p w:rsidR="008F5202" w:rsidRDefault="008F5202">
            <w:pPr>
              <w:pStyle w:val="ConsPlusNormal"/>
              <w:jc w:val="center"/>
            </w:pPr>
            <w:r>
              <w:t>в амбулаторных условиях</w:t>
            </w:r>
          </w:p>
        </w:tc>
        <w:tc>
          <w:tcPr>
            <w:tcW w:w="1429" w:type="dxa"/>
          </w:tcPr>
          <w:p w:rsidR="008F5202" w:rsidRDefault="008F5202">
            <w:pPr>
              <w:pStyle w:val="ConsPlusNormal"/>
              <w:jc w:val="center"/>
            </w:pPr>
            <w:r>
              <w:t>в условиях дневных стационаров</w:t>
            </w:r>
          </w:p>
        </w:tc>
        <w:tc>
          <w:tcPr>
            <w:tcW w:w="1744" w:type="dxa"/>
          </w:tcPr>
          <w:p w:rsidR="008F5202" w:rsidRDefault="008F5202">
            <w:pPr>
              <w:pStyle w:val="ConsPlusNormal"/>
              <w:jc w:val="center"/>
            </w:pPr>
            <w:r>
              <w:t>в условиях круглосуточных стационаров</w:t>
            </w:r>
          </w:p>
        </w:tc>
      </w:tr>
      <w:tr w:rsidR="008F5202">
        <w:tc>
          <w:tcPr>
            <w:tcW w:w="454" w:type="dxa"/>
          </w:tcPr>
          <w:p w:rsidR="008F5202" w:rsidRDefault="008F5202">
            <w:pPr>
              <w:pStyle w:val="ConsPlusNormal"/>
              <w:jc w:val="center"/>
            </w:pPr>
            <w:r>
              <w:t>1</w:t>
            </w:r>
          </w:p>
        </w:tc>
        <w:tc>
          <w:tcPr>
            <w:tcW w:w="1504" w:type="dxa"/>
          </w:tcPr>
          <w:p w:rsidR="008F5202" w:rsidRDefault="008F5202">
            <w:pPr>
              <w:pStyle w:val="ConsPlusNormal"/>
            </w:pPr>
          </w:p>
        </w:tc>
        <w:tc>
          <w:tcPr>
            <w:tcW w:w="3439" w:type="dxa"/>
          </w:tcPr>
          <w:p w:rsidR="008F5202" w:rsidRDefault="008F5202">
            <w:pPr>
              <w:pStyle w:val="ConsPlusNormal"/>
            </w:pPr>
            <w:r>
              <w:t>ГКУЗ Республики Мордовия "Республиканский противотуберкулезный диспансер"</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w:t>
            </w:r>
          </w:p>
        </w:tc>
        <w:tc>
          <w:tcPr>
            <w:tcW w:w="1504" w:type="dxa"/>
          </w:tcPr>
          <w:p w:rsidR="008F5202" w:rsidRDefault="008F5202">
            <w:pPr>
              <w:pStyle w:val="ConsPlusNormal"/>
            </w:pPr>
          </w:p>
        </w:tc>
        <w:tc>
          <w:tcPr>
            <w:tcW w:w="3439" w:type="dxa"/>
          </w:tcPr>
          <w:p w:rsidR="008F5202" w:rsidRDefault="008F5202">
            <w:pPr>
              <w:pStyle w:val="ConsPlusNormal"/>
            </w:pPr>
            <w:r>
              <w:t>ГКУЗ Республики Мордовия "Республиканское бюро судебно-медицинской экспертизы"</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w:t>
            </w:r>
          </w:p>
        </w:tc>
        <w:tc>
          <w:tcPr>
            <w:tcW w:w="1504" w:type="dxa"/>
          </w:tcPr>
          <w:p w:rsidR="008F5202" w:rsidRDefault="008F5202">
            <w:pPr>
              <w:pStyle w:val="ConsPlusNormal"/>
            </w:pPr>
          </w:p>
        </w:tc>
        <w:tc>
          <w:tcPr>
            <w:tcW w:w="3439" w:type="dxa"/>
          </w:tcPr>
          <w:p w:rsidR="008F5202" w:rsidRDefault="008F5202">
            <w:pPr>
              <w:pStyle w:val="ConsPlusNormal"/>
            </w:pPr>
            <w:r>
              <w:t>ГКУЗ Республики Мордовия "Большеберезниковский детский туберкулезный санаторий"</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w:t>
            </w:r>
          </w:p>
        </w:tc>
        <w:tc>
          <w:tcPr>
            <w:tcW w:w="1504" w:type="dxa"/>
          </w:tcPr>
          <w:p w:rsidR="008F5202" w:rsidRDefault="008F5202">
            <w:pPr>
              <w:pStyle w:val="ConsPlusNormal"/>
            </w:pPr>
          </w:p>
        </w:tc>
        <w:tc>
          <w:tcPr>
            <w:tcW w:w="3439" w:type="dxa"/>
          </w:tcPr>
          <w:p w:rsidR="008F5202" w:rsidRDefault="008F5202">
            <w:pPr>
              <w:pStyle w:val="ConsPlusNormal"/>
            </w:pPr>
            <w:r>
              <w:t>ГКУЗ Республики Мордовия "Большеберезниковский дом ребенка специализированный"</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w:t>
            </w:r>
          </w:p>
        </w:tc>
        <w:tc>
          <w:tcPr>
            <w:tcW w:w="1504" w:type="dxa"/>
          </w:tcPr>
          <w:p w:rsidR="008F5202" w:rsidRDefault="008F5202">
            <w:pPr>
              <w:pStyle w:val="ConsPlusNormal"/>
            </w:pPr>
          </w:p>
        </w:tc>
        <w:tc>
          <w:tcPr>
            <w:tcW w:w="3439" w:type="dxa"/>
          </w:tcPr>
          <w:p w:rsidR="008F5202" w:rsidRDefault="008F5202">
            <w:pPr>
              <w:pStyle w:val="ConsPlusNormal"/>
            </w:pPr>
            <w:r>
              <w:t xml:space="preserve">ГКУЗ Республики Мордовия "Республиканский медицинский центр мобилизационных резервов "Резерв" Министерства </w:t>
            </w:r>
            <w:r>
              <w:lastRenderedPageBreak/>
              <w:t>здравоохранения Республики Мордовия"</w:t>
            </w:r>
          </w:p>
        </w:tc>
        <w:tc>
          <w:tcPr>
            <w:tcW w:w="1924" w:type="dxa"/>
          </w:tcPr>
          <w:p w:rsidR="008F5202" w:rsidRDefault="008F5202">
            <w:pPr>
              <w:pStyle w:val="ConsPlusNormal"/>
              <w:jc w:val="center"/>
            </w:pPr>
            <w:r>
              <w:lastRenderedPageBreak/>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w:t>
            </w:r>
          </w:p>
        </w:tc>
        <w:tc>
          <w:tcPr>
            <w:tcW w:w="1504" w:type="dxa"/>
          </w:tcPr>
          <w:p w:rsidR="008F5202" w:rsidRDefault="008F5202">
            <w:pPr>
              <w:pStyle w:val="ConsPlusNormal"/>
            </w:pPr>
          </w:p>
        </w:tc>
        <w:tc>
          <w:tcPr>
            <w:tcW w:w="3439" w:type="dxa"/>
          </w:tcPr>
          <w:p w:rsidR="008F5202" w:rsidRDefault="008F5202">
            <w:pPr>
              <w:pStyle w:val="ConsPlusNormal"/>
            </w:pPr>
            <w:r>
              <w:t>ГБУЗ Республики Мордовия "Мордовская республиканская клиническая психиатрическая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7</w:t>
            </w:r>
          </w:p>
        </w:tc>
        <w:tc>
          <w:tcPr>
            <w:tcW w:w="1504" w:type="dxa"/>
          </w:tcPr>
          <w:p w:rsidR="008F5202" w:rsidRDefault="008F5202">
            <w:pPr>
              <w:pStyle w:val="ConsPlusNormal"/>
            </w:pPr>
          </w:p>
        </w:tc>
        <w:tc>
          <w:tcPr>
            <w:tcW w:w="3439" w:type="dxa"/>
          </w:tcPr>
          <w:p w:rsidR="008F5202" w:rsidRDefault="008F5202">
            <w:pPr>
              <w:pStyle w:val="ConsPlusNormal"/>
            </w:pPr>
            <w:r>
              <w:t>ГАУЗ Республики Мордовия "Республиканский врачебно-физкультурный диспансер"</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8</w:t>
            </w:r>
          </w:p>
        </w:tc>
        <w:tc>
          <w:tcPr>
            <w:tcW w:w="1504" w:type="dxa"/>
          </w:tcPr>
          <w:p w:rsidR="008F5202" w:rsidRDefault="008F5202">
            <w:pPr>
              <w:pStyle w:val="ConsPlusNormal"/>
            </w:pPr>
          </w:p>
        </w:tc>
        <w:tc>
          <w:tcPr>
            <w:tcW w:w="3439" w:type="dxa"/>
          </w:tcPr>
          <w:p w:rsidR="008F5202" w:rsidRDefault="008F5202">
            <w:pPr>
              <w:pStyle w:val="ConsPlusNormal"/>
            </w:pPr>
            <w:r>
              <w:t>ГБУЗ Республики Мордовия "Мордовская республиканская станция переливания крови"</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9</w:t>
            </w:r>
          </w:p>
        </w:tc>
        <w:tc>
          <w:tcPr>
            <w:tcW w:w="1504" w:type="dxa"/>
          </w:tcPr>
          <w:p w:rsidR="008F5202" w:rsidRDefault="008F5202">
            <w:pPr>
              <w:pStyle w:val="ConsPlusNormal"/>
            </w:pPr>
          </w:p>
        </w:tc>
        <w:tc>
          <w:tcPr>
            <w:tcW w:w="3439" w:type="dxa"/>
          </w:tcPr>
          <w:p w:rsidR="008F5202" w:rsidRDefault="008F5202">
            <w:pPr>
              <w:pStyle w:val="ConsPlusNormal"/>
            </w:pPr>
            <w:r>
              <w:t>ГБУЗ Республики Мордовия "Мордовский республиканский центр профилактики и борьбы со СПИД"</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10</w:t>
            </w:r>
          </w:p>
        </w:tc>
        <w:tc>
          <w:tcPr>
            <w:tcW w:w="1504" w:type="dxa"/>
          </w:tcPr>
          <w:p w:rsidR="008F5202" w:rsidRDefault="008F5202">
            <w:pPr>
              <w:pStyle w:val="ConsPlusNormal"/>
            </w:pPr>
          </w:p>
        </w:tc>
        <w:tc>
          <w:tcPr>
            <w:tcW w:w="3439" w:type="dxa"/>
          </w:tcPr>
          <w:p w:rsidR="008F5202" w:rsidRDefault="008F5202">
            <w:pPr>
              <w:pStyle w:val="ConsPlusNormal"/>
            </w:pPr>
            <w:r>
              <w:t>ГБУЗ Республики Мордовия "Республиканский детский санаторий "Лесная сказка"</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11</w:t>
            </w:r>
          </w:p>
        </w:tc>
        <w:tc>
          <w:tcPr>
            <w:tcW w:w="1504" w:type="dxa"/>
          </w:tcPr>
          <w:p w:rsidR="008F5202" w:rsidRDefault="008F5202">
            <w:pPr>
              <w:pStyle w:val="ConsPlusNormal"/>
            </w:pPr>
          </w:p>
        </w:tc>
        <w:tc>
          <w:tcPr>
            <w:tcW w:w="3439" w:type="dxa"/>
          </w:tcPr>
          <w:p w:rsidR="008F5202" w:rsidRDefault="008F5202">
            <w:pPr>
              <w:pStyle w:val="ConsPlusNormal"/>
            </w:pPr>
            <w:r>
              <w:t>ГБУЗ Республики Мордовия "Ковылкинский детский санаторий "Сосновый бор"</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12</w:t>
            </w:r>
          </w:p>
        </w:tc>
        <w:tc>
          <w:tcPr>
            <w:tcW w:w="1504" w:type="dxa"/>
          </w:tcPr>
          <w:p w:rsidR="008F5202" w:rsidRDefault="008F5202">
            <w:pPr>
              <w:pStyle w:val="ConsPlusNormal"/>
            </w:pPr>
          </w:p>
        </w:tc>
        <w:tc>
          <w:tcPr>
            <w:tcW w:w="3439" w:type="dxa"/>
          </w:tcPr>
          <w:p w:rsidR="008F5202" w:rsidRDefault="008F5202">
            <w:pPr>
              <w:pStyle w:val="ConsPlusNormal"/>
            </w:pPr>
            <w:r>
              <w:t>ГАУЗ Республики Мордовия "Медицинский информационно-аналитический центр"</w:t>
            </w:r>
          </w:p>
        </w:tc>
        <w:tc>
          <w:tcPr>
            <w:tcW w:w="1924" w:type="dxa"/>
          </w:tcPr>
          <w:p w:rsidR="008F5202" w:rsidRDefault="008F5202">
            <w:pPr>
              <w:pStyle w:val="ConsPlusNormal"/>
              <w:jc w:val="center"/>
            </w:pPr>
            <w:r>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13</w:t>
            </w:r>
          </w:p>
        </w:tc>
        <w:tc>
          <w:tcPr>
            <w:tcW w:w="1504" w:type="dxa"/>
          </w:tcPr>
          <w:p w:rsidR="008F5202" w:rsidRDefault="008F5202">
            <w:pPr>
              <w:pStyle w:val="ConsPlusNormal"/>
              <w:jc w:val="center"/>
            </w:pPr>
            <w:r>
              <w:t>130261</w:t>
            </w:r>
          </w:p>
        </w:tc>
        <w:tc>
          <w:tcPr>
            <w:tcW w:w="3439" w:type="dxa"/>
          </w:tcPr>
          <w:p w:rsidR="008F5202" w:rsidRDefault="008F5202">
            <w:pPr>
              <w:pStyle w:val="ConsPlusNormal"/>
            </w:pPr>
            <w:r>
              <w:t xml:space="preserve">ГБУЗ Республики Мордовия "Республиканский клинический </w:t>
            </w:r>
            <w:r>
              <w:lastRenderedPageBreak/>
              <w:t>наркологический диспансер"</w:t>
            </w:r>
          </w:p>
        </w:tc>
        <w:tc>
          <w:tcPr>
            <w:tcW w:w="1924" w:type="dxa"/>
          </w:tcPr>
          <w:p w:rsidR="008F5202" w:rsidRDefault="008F5202">
            <w:pPr>
              <w:pStyle w:val="ConsPlusNormal"/>
              <w:jc w:val="center"/>
            </w:pPr>
            <w:r>
              <w:lastRenderedPageBreak/>
              <w:t>1</w:t>
            </w:r>
          </w:p>
        </w:tc>
        <w:tc>
          <w:tcPr>
            <w:tcW w:w="1924" w:type="dxa"/>
          </w:tcPr>
          <w:p w:rsidR="008F5202" w:rsidRDefault="008F5202">
            <w:pPr>
              <w:pStyle w:val="ConsPlusNormal"/>
            </w:pP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14</w:t>
            </w:r>
          </w:p>
        </w:tc>
        <w:tc>
          <w:tcPr>
            <w:tcW w:w="1504" w:type="dxa"/>
          </w:tcPr>
          <w:p w:rsidR="008F5202" w:rsidRDefault="008F5202">
            <w:pPr>
              <w:pStyle w:val="ConsPlusNormal"/>
              <w:jc w:val="center"/>
            </w:pPr>
            <w:r>
              <w:t>130106</w:t>
            </w:r>
          </w:p>
        </w:tc>
        <w:tc>
          <w:tcPr>
            <w:tcW w:w="3439" w:type="dxa"/>
          </w:tcPr>
          <w:p w:rsidR="008F5202" w:rsidRDefault="008F5202">
            <w:pPr>
              <w:pStyle w:val="ConsPlusNormal"/>
            </w:pPr>
            <w:r>
              <w:t>ГБУЗ Республики Мордовия "Мордовская республиканская центральная клиническая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15</w:t>
            </w:r>
          </w:p>
        </w:tc>
        <w:tc>
          <w:tcPr>
            <w:tcW w:w="1504" w:type="dxa"/>
          </w:tcPr>
          <w:p w:rsidR="008F5202" w:rsidRDefault="008F5202">
            <w:pPr>
              <w:pStyle w:val="ConsPlusNormal"/>
              <w:jc w:val="center"/>
            </w:pPr>
            <w:r>
              <w:t>130025</w:t>
            </w:r>
          </w:p>
        </w:tc>
        <w:tc>
          <w:tcPr>
            <w:tcW w:w="3439" w:type="dxa"/>
          </w:tcPr>
          <w:p w:rsidR="008F5202" w:rsidRDefault="008F5202">
            <w:pPr>
              <w:pStyle w:val="ConsPlusNormal"/>
            </w:pPr>
            <w:r>
              <w:t>ГБУЗ Республики Мордовия "Детская республиканская клиническая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pPr>
          </w:p>
        </w:tc>
        <w:tc>
          <w:tcPr>
            <w:tcW w:w="1429" w:type="dxa"/>
          </w:tcPr>
          <w:p w:rsidR="008F5202" w:rsidRDefault="008F5202">
            <w:pPr>
              <w:pStyle w:val="ConsPlusNormal"/>
              <w:jc w:val="center"/>
            </w:pPr>
            <w:r>
              <w:t>1</w:t>
            </w: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16</w:t>
            </w:r>
          </w:p>
        </w:tc>
        <w:tc>
          <w:tcPr>
            <w:tcW w:w="1504" w:type="dxa"/>
          </w:tcPr>
          <w:p w:rsidR="008F5202" w:rsidRDefault="008F5202">
            <w:pPr>
              <w:pStyle w:val="ConsPlusNormal"/>
              <w:jc w:val="center"/>
            </w:pPr>
            <w:r>
              <w:t>130032</w:t>
            </w:r>
          </w:p>
        </w:tc>
        <w:tc>
          <w:tcPr>
            <w:tcW w:w="3439" w:type="dxa"/>
          </w:tcPr>
          <w:p w:rsidR="008F5202" w:rsidRDefault="008F5202">
            <w:pPr>
              <w:pStyle w:val="ConsPlusNormal"/>
            </w:pPr>
            <w:r>
              <w:t>ГБУЗ Республики Мордовия "Республиканская клиническая больница N 1"</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17</w:t>
            </w:r>
          </w:p>
        </w:tc>
        <w:tc>
          <w:tcPr>
            <w:tcW w:w="1504" w:type="dxa"/>
          </w:tcPr>
          <w:p w:rsidR="008F5202" w:rsidRDefault="008F5202">
            <w:pPr>
              <w:pStyle w:val="ConsPlusNormal"/>
              <w:jc w:val="center"/>
            </w:pPr>
            <w:r>
              <w:t>130026</w:t>
            </w:r>
          </w:p>
        </w:tc>
        <w:tc>
          <w:tcPr>
            <w:tcW w:w="3439" w:type="dxa"/>
          </w:tcPr>
          <w:p w:rsidR="008F5202" w:rsidRDefault="008F5202">
            <w:pPr>
              <w:pStyle w:val="ConsPlusNormal"/>
            </w:pPr>
            <w:r>
              <w:t>ГБУЗ Республики Мордовия "Республиканская офтальмологическая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18</w:t>
            </w:r>
          </w:p>
        </w:tc>
        <w:tc>
          <w:tcPr>
            <w:tcW w:w="1504" w:type="dxa"/>
          </w:tcPr>
          <w:p w:rsidR="008F5202" w:rsidRDefault="008F5202">
            <w:pPr>
              <w:pStyle w:val="ConsPlusNormal"/>
              <w:jc w:val="center"/>
            </w:pPr>
            <w:r>
              <w:t>130064</w:t>
            </w:r>
          </w:p>
        </w:tc>
        <w:tc>
          <w:tcPr>
            <w:tcW w:w="3439" w:type="dxa"/>
          </w:tcPr>
          <w:p w:rsidR="008F5202" w:rsidRDefault="008F5202">
            <w:pPr>
              <w:pStyle w:val="ConsPlusNormal"/>
            </w:pPr>
            <w:r>
              <w:t>ГБУЗ Республики Мордовия "Республиканский онкологический диспансер"</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19</w:t>
            </w:r>
          </w:p>
        </w:tc>
        <w:tc>
          <w:tcPr>
            <w:tcW w:w="1504" w:type="dxa"/>
          </w:tcPr>
          <w:p w:rsidR="008F5202" w:rsidRDefault="008F5202">
            <w:pPr>
              <w:pStyle w:val="ConsPlusNormal"/>
              <w:jc w:val="center"/>
            </w:pPr>
            <w:r>
              <w:t>130028</w:t>
            </w:r>
          </w:p>
        </w:tc>
        <w:tc>
          <w:tcPr>
            <w:tcW w:w="3439" w:type="dxa"/>
          </w:tcPr>
          <w:p w:rsidR="008F5202" w:rsidRDefault="008F5202">
            <w:pPr>
              <w:pStyle w:val="ConsPlusNormal"/>
            </w:pPr>
            <w:r>
              <w:t>ГБУЗ Республики Мордовия "Мордовский республиканский кожно-венерологический диспансер"</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20</w:t>
            </w:r>
          </w:p>
        </w:tc>
        <w:tc>
          <w:tcPr>
            <w:tcW w:w="1504" w:type="dxa"/>
          </w:tcPr>
          <w:p w:rsidR="008F5202" w:rsidRDefault="008F5202">
            <w:pPr>
              <w:pStyle w:val="ConsPlusNormal"/>
              <w:jc w:val="center"/>
            </w:pPr>
            <w:r>
              <w:t>130104</w:t>
            </w:r>
          </w:p>
        </w:tc>
        <w:tc>
          <w:tcPr>
            <w:tcW w:w="3439" w:type="dxa"/>
          </w:tcPr>
          <w:p w:rsidR="008F5202" w:rsidRDefault="008F5202">
            <w:pPr>
              <w:pStyle w:val="ConsPlusNormal"/>
            </w:pPr>
            <w:r>
              <w:t>ГБУЗ Республики Мордовия "Республиканский госпиталь"</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21</w:t>
            </w:r>
          </w:p>
        </w:tc>
        <w:tc>
          <w:tcPr>
            <w:tcW w:w="1504" w:type="dxa"/>
          </w:tcPr>
          <w:p w:rsidR="008F5202" w:rsidRDefault="008F5202">
            <w:pPr>
              <w:pStyle w:val="ConsPlusNormal"/>
              <w:jc w:val="center"/>
            </w:pPr>
            <w:r>
              <w:t>130033</w:t>
            </w:r>
          </w:p>
        </w:tc>
        <w:tc>
          <w:tcPr>
            <w:tcW w:w="3439" w:type="dxa"/>
          </w:tcPr>
          <w:p w:rsidR="008F5202" w:rsidRDefault="008F5202">
            <w:pPr>
              <w:pStyle w:val="ConsPlusNormal"/>
            </w:pPr>
            <w:r>
              <w:t>ГБУЗ Республики Мордовия "Республиканский гериатрический центр"</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lastRenderedPageBreak/>
              <w:t>22</w:t>
            </w:r>
          </w:p>
        </w:tc>
        <w:tc>
          <w:tcPr>
            <w:tcW w:w="1504" w:type="dxa"/>
          </w:tcPr>
          <w:p w:rsidR="008F5202" w:rsidRDefault="008F5202">
            <w:pPr>
              <w:pStyle w:val="ConsPlusNormal"/>
              <w:jc w:val="center"/>
            </w:pPr>
            <w:r>
              <w:t>130105</w:t>
            </w:r>
          </w:p>
        </w:tc>
        <w:tc>
          <w:tcPr>
            <w:tcW w:w="3439" w:type="dxa"/>
          </w:tcPr>
          <w:p w:rsidR="008F5202" w:rsidRDefault="008F5202">
            <w:pPr>
              <w:pStyle w:val="ConsPlusNormal"/>
            </w:pPr>
            <w:r>
              <w:t>ГАУЗ Республики Мордовия "Мордовская республиканская стоматологическая поликлиника"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23</w:t>
            </w:r>
          </w:p>
        </w:tc>
        <w:tc>
          <w:tcPr>
            <w:tcW w:w="1504" w:type="dxa"/>
          </w:tcPr>
          <w:p w:rsidR="008F5202" w:rsidRDefault="008F5202">
            <w:pPr>
              <w:pStyle w:val="ConsPlusNormal"/>
              <w:jc w:val="center"/>
            </w:pPr>
            <w:r>
              <w:t>130057</w:t>
            </w:r>
          </w:p>
        </w:tc>
        <w:tc>
          <w:tcPr>
            <w:tcW w:w="3439" w:type="dxa"/>
          </w:tcPr>
          <w:p w:rsidR="008F5202" w:rsidRDefault="008F5202">
            <w:pPr>
              <w:pStyle w:val="ConsPlusNormal"/>
            </w:pPr>
            <w:r>
              <w:t>ГБУЗ Республики Мордовия "Поликлиника N 4"</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24</w:t>
            </w:r>
          </w:p>
        </w:tc>
        <w:tc>
          <w:tcPr>
            <w:tcW w:w="1504" w:type="dxa"/>
          </w:tcPr>
          <w:p w:rsidR="008F5202" w:rsidRDefault="008F5202">
            <w:pPr>
              <w:pStyle w:val="ConsPlusNormal"/>
              <w:jc w:val="center"/>
            </w:pPr>
            <w:r>
              <w:t>130037</w:t>
            </w:r>
          </w:p>
        </w:tc>
        <w:tc>
          <w:tcPr>
            <w:tcW w:w="3439" w:type="dxa"/>
          </w:tcPr>
          <w:p w:rsidR="008F5202" w:rsidRDefault="008F5202">
            <w:pPr>
              <w:pStyle w:val="ConsPlusNormal"/>
            </w:pPr>
            <w:r>
              <w:t>ГБУЗ Республики Мордовия "Республиканская инфекционная клиническая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25</w:t>
            </w:r>
          </w:p>
        </w:tc>
        <w:tc>
          <w:tcPr>
            <w:tcW w:w="1504" w:type="dxa"/>
          </w:tcPr>
          <w:p w:rsidR="008F5202" w:rsidRDefault="008F5202">
            <w:pPr>
              <w:pStyle w:val="ConsPlusNormal"/>
              <w:jc w:val="center"/>
            </w:pPr>
            <w:r>
              <w:t>130039</w:t>
            </w:r>
          </w:p>
        </w:tc>
        <w:tc>
          <w:tcPr>
            <w:tcW w:w="3439" w:type="dxa"/>
          </w:tcPr>
          <w:p w:rsidR="008F5202" w:rsidRDefault="008F5202">
            <w:pPr>
              <w:pStyle w:val="ConsPlusNormal"/>
            </w:pPr>
            <w:r>
              <w:t>ГБУЗ Республики Мордовия "Родильный дом"</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26</w:t>
            </w:r>
          </w:p>
        </w:tc>
        <w:tc>
          <w:tcPr>
            <w:tcW w:w="1504" w:type="dxa"/>
          </w:tcPr>
          <w:p w:rsidR="008F5202" w:rsidRDefault="008F5202">
            <w:pPr>
              <w:pStyle w:val="ConsPlusNormal"/>
              <w:jc w:val="center"/>
            </w:pPr>
            <w:r>
              <w:t>130036</w:t>
            </w:r>
          </w:p>
        </w:tc>
        <w:tc>
          <w:tcPr>
            <w:tcW w:w="3439" w:type="dxa"/>
          </w:tcPr>
          <w:p w:rsidR="008F5202" w:rsidRDefault="008F5202">
            <w:pPr>
              <w:pStyle w:val="ConsPlusNormal"/>
            </w:pPr>
            <w:r>
              <w:t>ГБУЗ Республики Мордовия "Республиканская клиническая больница N 4"</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27</w:t>
            </w:r>
          </w:p>
        </w:tc>
        <w:tc>
          <w:tcPr>
            <w:tcW w:w="1504" w:type="dxa"/>
          </w:tcPr>
          <w:p w:rsidR="008F5202" w:rsidRDefault="008F5202">
            <w:pPr>
              <w:pStyle w:val="ConsPlusNormal"/>
              <w:jc w:val="center"/>
            </w:pPr>
            <w:r>
              <w:t>130056</w:t>
            </w:r>
          </w:p>
        </w:tc>
        <w:tc>
          <w:tcPr>
            <w:tcW w:w="3439" w:type="dxa"/>
          </w:tcPr>
          <w:p w:rsidR="008F5202" w:rsidRDefault="008F5202">
            <w:pPr>
              <w:pStyle w:val="ConsPlusNormal"/>
            </w:pPr>
            <w:r>
              <w:t>ГБУЗ Республики Мордовия "Республиканская клиническая больница N 5"</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28</w:t>
            </w:r>
          </w:p>
        </w:tc>
        <w:tc>
          <w:tcPr>
            <w:tcW w:w="1504" w:type="dxa"/>
          </w:tcPr>
          <w:p w:rsidR="008F5202" w:rsidRDefault="008F5202">
            <w:pPr>
              <w:pStyle w:val="ConsPlusNormal"/>
              <w:jc w:val="center"/>
            </w:pPr>
            <w:r>
              <w:t>130103</w:t>
            </w:r>
          </w:p>
        </w:tc>
        <w:tc>
          <w:tcPr>
            <w:tcW w:w="3439" w:type="dxa"/>
          </w:tcPr>
          <w:p w:rsidR="008F5202" w:rsidRDefault="008F5202">
            <w:pPr>
              <w:pStyle w:val="ConsPlusNormal"/>
            </w:pPr>
            <w:r>
              <w:t>ГБУЗ Республики Мордовия "Поликлиника N 2"</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29</w:t>
            </w:r>
          </w:p>
        </w:tc>
        <w:tc>
          <w:tcPr>
            <w:tcW w:w="1504" w:type="dxa"/>
          </w:tcPr>
          <w:p w:rsidR="008F5202" w:rsidRDefault="008F5202">
            <w:pPr>
              <w:pStyle w:val="ConsPlusNormal"/>
              <w:jc w:val="center"/>
            </w:pPr>
            <w:r>
              <w:t>130035</w:t>
            </w:r>
          </w:p>
        </w:tc>
        <w:tc>
          <w:tcPr>
            <w:tcW w:w="3439" w:type="dxa"/>
          </w:tcPr>
          <w:p w:rsidR="008F5202" w:rsidRDefault="008F5202">
            <w:pPr>
              <w:pStyle w:val="ConsPlusNormal"/>
            </w:pPr>
            <w:r>
              <w:t>ГБУЗ Республики Мордовия "Республиканская клиническая больница имени С.В.Каткова"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30</w:t>
            </w:r>
          </w:p>
        </w:tc>
        <w:tc>
          <w:tcPr>
            <w:tcW w:w="1504" w:type="dxa"/>
          </w:tcPr>
          <w:p w:rsidR="008F5202" w:rsidRDefault="008F5202">
            <w:pPr>
              <w:pStyle w:val="ConsPlusNormal"/>
              <w:jc w:val="center"/>
            </w:pPr>
            <w:r>
              <w:t>130052</w:t>
            </w:r>
          </w:p>
        </w:tc>
        <w:tc>
          <w:tcPr>
            <w:tcW w:w="3439" w:type="dxa"/>
          </w:tcPr>
          <w:p w:rsidR="008F5202" w:rsidRDefault="008F5202">
            <w:pPr>
              <w:pStyle w:val="ConsPlusNormal"/>
            </w:pPr>
            <w:r>
              <w:t>ГБУЗ Республики Мордовия "Детская стоматологическая поликлиника"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31</w:t>
            </w:r>
          </w:p>
        </w:tc>
        <w:tc>
          <w:tcPr>
            <w:tcW w:w="1504" w:type="dxa"/>
          </w:tcPr>
          <w:p w:rsidR="008F5202" w:rsidRDefault="008F5202">
            <w:pPr>
              <w:pStyle w:val="ConsPlusNormal"/>
              <w:jc w:val="center"/>
            </w:pPr>
            <w:r>
              <w:t>130048</w:t>
            </w:r>
          </w:p>
        </w:tc>
        <w:tc>
          <w:tcPr>
            <w:tcW w:w="3439" w:type="dxa"/>
          </w:tcPr>
          <w:p w:rsidR="008F5202" w:rsidRDefault="008F5202">
            <w:pPr>
              <w:pStyle w:val="ConsPlusNormal"/>
            </w:pPr>
            <w:r>
              <w:t>ГБУЗ Республики Мордовия "Детская поликлиника N 1"</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lastRenderedPageBreak/>
              <w:t>32</w:t>
            </w:r>
          </w:p>
        </w:tc>
        <w:tc>
          <w:tcPr>
            <w:tcW w:w="1504" w:type="dxa"/>
          </w:tcPr>
          <w:p w:rsidR="008F5202" w:rsidRDefault="008F5202">
            <w:pPr>
              <w:pStyle w:val="ConsPlusNormal"/>
              <w:jc w:val="center"/>
            </w:pPr>
            <w:r>
              <w:t>130049</w:t>
            </w:r>
          </w:p>
        </w:tc>
        <w:tc>
          <w:tcPr>
            <w:tcW w:w="3439" w:type="dxa"/>
          </w:tcPr>
          <w:p w:rsidR="008F5202" w:rsidRDefault="008F5202">
            <w:pPr>
              <w:pStyle w:val="ConsPlusNormal"/>
            </w:pPr>
            <w:r>
              <w:t>ГБУЗ Республики Мордовия "Детская поликлиника N 2"</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33</w:t>
            </w:r>
          </w:p>
        </w:tc>
        <w:tc>
          <w:tcPr>
            <w:tcW w:w="1504" w:type="dxa"/>
          </w:tcPr>
          <w:p w:rsidR="008F5202" w:rsidRDefault="008F5202">
            <w:pPr>
              <w:pStyle w:val="ConsPlusNormal"/>
              <w:jc w:val="center"/>
            </w:pPr>
            <w:r>
              <w:t>130050</w:t>
            </w:r>
          </w:p>
        </w:tc>
        <w:tc>
          <w:tcPr>
            <w:tcW w:w="3439" w:type="dxa"/>
          </w:tcPr>
          <w:p w:rsidR="008F5202" w:rsidRDefault="008F5202">
            <w:pPr>
              <w:pStyle w:val="ConsPlusNormal"/>
            </w:pPr>
            <w:r>
              <w:t>ГБУЗ Республики Мордовия "Детская поликлиника N 3"</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34</w:t>
            </w:r>
          </w:p>
        </w:tc>
        <w:tc>
          <w:tcPr>
            <w:tcW w:w="1504" w:type="dxa"/>
          </w:tcPr>
          <w:p w:rsidR="008F5202" w:rsidRDefault="008F5202">
            <w:pPr>
              <w:pStyle w:val="ConsPlusNormal"/>
              <w:jc w:val="center"/>
            </w:pPr>
            <w:r>
              <w:t>130051</w:t>
            </w:r>
          </w:p>
        </w:tc>
        <w:tc>
          <w:tcPr>
            <w:tcW w:w="3439" w:type="dxa"/>
          </w:tcPr>
          <w:p w:rsidR="008F5202" w:rsidRDefault="008F5202">
            <w:pPr>
              <w:pStyle w:val="ConsPlusNormal"/>
            </w:pPr>
            <w:r>
              <w:t>ГБУЗ Республики Мордовия "Детская поликлиника N 4"</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jc w:val="center"/>
            </w:pPr>
            <w:r>
              <w:t>1</w:t>
            </w: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35</w:t>
            </w:r>
          </w:p>
        </w:tc>
        <w:tc>
          <w:tcPr>
            <w:tcW w:w="1504" w:type="dxa"/>
          </w:tcPr>
          <w:p w:rsidR="008F5202" w:rsidRDefault="008F5202">
            <w:pPr>
              <w:pStyle w:val="ConsPlusNormal"/>
              <w:jc w:val="center"/>
            </w:pPr>
            <w:r>
              <w:t>130001</w:t>
            </w:r>
          </w:p>
        </w:tc>
        <w:tc>
          <w:tcPr>
            <w:tcW w:w="3439" w:type="dxa"/>
          </w:tcPr>
          <w:p w:rsidR="008F5202" w:rsidRDefault="008F5202">
            <w:pPr>
              <w:pStyle w:val="ConsPlusNormal"/>
            </w:pPr>
            <w:r>
              <w:t>ГБУЗ Республики Мордовия "Ардатовская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36</w:t>
            </w:r>
          </w:p>
        </w:tc>
        <w:tc>
          <w:tcPr>
            <w:tcW w:w="1504" w:type="dxa"/>
          </w:tcPr>
          <w:p w:rsidR="008F5202" w:rsidRDefault="008F5202">
            <w:pPr>
              <w:pStyle w:val="ConsPlusNormal"/>
              <w:jc w:val="center"/>
            </w:pPr>
            <w:r>
              <w:t>130003</w:t>
            </w:r>
          </w:p>
        </w:tc>
        <w:tc>
          <w:tcPr>
            <w:tcW w:w="3439" w:type="dxa"/>
          </w:tcPr>
          <w:p w:rsidR="008F5202" w:rsidRDefault="008F5202">
            <w:pPr>
              <w:pStyle w:val="ConsPlusNormal"/>
            </w:pPr>
            <w:r>
              <w:t>ГБУЗ Республики Мордовия "Атяшевская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37</w:t>
            </w:r>
          </w:p>
        </w:tc>
        <w:tc>
          <w:tcPr>
            <w:tcW w:w="1504" w:type="dxa"/>
          </w:tcPr>
          <w:p w:rsidR="008F5202" w:rsidRDefault="008F5202">
            <w:pPr>
              <w:pStyle w:val="ConsPlusNormal"/>
              <w:jc w:val="center"/>
            </w:pPr>
            <w:r>
              <w:t>130006</w:t>
            </w:r>
          </w:p>
        </w:tc>
        <w:tc>
          <w:tcPr>
            <w:tcW w:w="3439" w:type="dxa"/>
          </w:tcPr>
          <w:p w:rsidR="008F5202" w:rsidRDefault="008F5202">
            <w:pPr>
              <w:pStyle w:val="ConsPlusNormal"/>
            </w:pPr>
            <w:r>
              <w:t>ГБУЗ Республики Мордовия "Дубенская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38</w:t>
            </w:r>
          </w:p>
        </w:tc>
        <w:tc>
          <w:tcPr>
            <w:tcW w:w="1504" w:type="dxa"/>
          </w:tcPr>
          <w:p w:rsidR="008F5202" w:rsidRDefault="008F5202">
            <w:pPr>
              <w:pStyle w:val="ConsPlusNormal"/>
              <w:jc w:val="center"/>
            </w:pPr>
            <w:r>
              <w:t>130008</w:t>
            </w:r>
          </w:p>
        </w:tc>
        <w:tc>
          <w:tcPr>
            <w:tcW w:w="3439" w:type="dxa"/>
          </w:tcPr>
          <w:p w:rsidR="008F5202" w:rsidRDefault="008F5202">
            <w:pPr>
              <w:pStyle w:val="ConsPlusNormal"/>
            </w:pPr>
            <w:r>
              <w:t>ГБУЗ Республики Мордовия "Зубово-Полянская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39</w:t>
            </w:r>
          </w:p>
        </w:tc>
        <w:tc>
          <w:tcPr>
            <w:tcW w:w="1504" w:type="dxa"/>
          </w:tcPr>
          <w:p w:rsidR="008F5202" w:rsidRDefault="008F5202">
            <w:pPr>
              <w:pStyle w:val="ConsPlusNormal"/>
              <w:jc w:val="center"/>
            </w:pPr>
            <w:r>
              <w:t>130009</w:t>
            </w:r>
          </w:p>
        </w:tc>
        <w:tc>
          <w:tcPr>
            <w:tcW w:w="3439" w:type="dxa"/>
          </w:tcPr>
          <w:p w:rsidR="008F5202" w:rsidRDefault="008F5202">
            <w:pPr>
              <w:pStyle w:val="ConsPlusNormal"/>
            </w:pPr>
            <w:r>
              <w:t>ГБУЗ Республики Мордовия "Инсарская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40</w:t>
            </w:r>
          </w:p>
        </w:tc>
        <w:tc>
          <w:tcPr>
            <w:tcW w:w="1504" w:type="dxa"/>
          </w:tcPr>
          <w:p w:rsidR="008F5202" w:rsidRDefault="008F5202">
            <w:pPr>
              <w:pStyle w:val="ConsPlusNormal"/>
              <w:jc w:val="center"/>
            </w:pPr>
            <w:r>
              <w:t>130010</w:t>
            </w:r>
          </w:p>
        </w:tc>
        <w:tc>
          <w:tcPr>
            <w:tcW w:w="3439" w:type="dxa"/>
          </w:tcPr>
          <w:p w:rsidR="008F5202" w:rsidRDefault="008F5202">
            <w:pPr>
              <w:pStyle w:val="ConsPlusNormal"/>
            </w:pPr>
            <w:r>
              <w:t>ГБУЗ Республики Мордовия "Ичалковская центральная районная больница имени А.В.Парамоновой"</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41</w:t>
            </w:r>
          </w:p>
        </w:tc>
        <w:tc>
          <w:tcPr>
            <w:tcW w:w="1504" w:type="dxa"/>
          </w:tcPr>
          <w:p w:rsidR="008F5202" w:rsidRDefault="008F5202">
            <w:pPr>
              <w:pStyle w:val="ConsPlusNormal"/>
              <w:jc w:val="center"/>
            </w:pPr>
            <w:r>
              <w:t>130012</w:t>
            </w:r>
          </w:p>
        </w:tc>
        <w:tc>
          <w:tcPr>
            <w:tcW w:w="3439" w:type="dxa"/>
          </w:tcPr>
          <w:p w:rsidR="008F5202" w:rsidRDefault="008F5202">
            <w:pPr>
              <w:pStyle w:val="ConsPlusNormal"/>
            </w:pPr>
            <w:r>
              <w:t>ГБУЗ Республики Мордовия "Ковылкинская центральная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42</w:t>
            </w:r>
          </w:p>
        </w:tc>
        <w:tc>
          <w:tcPr>
            <w:tcW w:w="1504" w:type="dxa"/>
          </w:tcPr>
          <w:p w:rsidR="008F5202" w:rsidRDefault="008F5202">
            <w:pPr>
              <w:pStyle w:val="ConsPlusNormal"/>
              <w:jc w:val="center"/>
            </w:pPr>
            <w:r>
              <w:t>130013</w:t>
            </w:r>
          </w:p>
        </w:tc>
        <w:tc>
          <w:tcPr>
            <w:tcW w:w="3439" w:type="dxa"/>
          </w:tcPr>
          <w:p w:rsidR="008F5202" w:rsidRDefault="008F5202">
            <w:pPr>
              <w:pStyle w:val="ConsPlusNormal"/>
            </w:pPr>
            <w:r>
              <w:t xml:space="preserve">ГБУЗ Республики Мордовия "Комсомольская центральная </w:t>
            </w:r>
            <w:r>
              <w:lastRenderedPageBreak/>
              <w:t>районная больница"</w:t>
            </w:r>
          </w:p>
        </w:tc>
        <w:tc>
          <w:tcPr>
            <w:tcW w:w="1924" w:type="dxa"/>
          </w:tcPr>
          <w:p w:rsidR="008F5202" w:rsidRDefault="008F5202">
            <w:pPr>
              <w:pStyle w:val="ConsPlusNormal"/>
              <w:jc w:val="center"/>
            </w:pPr>
            <w:r>
              <w:lastRenderedPageBreak/>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43</w:t>
            </w:r>
          </w:p>
        </w:tc>
        <w:tc>
          <w:tcPr>
            <w:tcW w:w="1504" w:type="dxa"/>
          </w:tcPr>
          <w:p w:rsidR="008F5202" w:rsidRDefault="008F5202">
            <w:pPr>
              <w:pStyle w:val="ConsPlusNormal"/>
              <w:jc w:val="center"/>
            </w:pPr>
            <w:r>
              <w:t>130015</w:t>
            </w:r>
          </w:p>
        </w:tc>
        <w:tc>
          <w:tcPr>
            <w:tcW w:w="3439" w:type="dxa"/>
          </w:tcPr>
          <w:p w:rsidR="008F5202" w:rsidRDefault="008F5202">
            <w:pPr>
              <w:pStyle w:val="ConsPlusNormal"/>
            </w:pPr>
            <w:r>
              <w:t>ГБУЗ Республики Мордовия "Краснослободская центральная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jc w:val="center"/>
            </w:pPr>
            <w:r>
              <w:t>1</w:t>
            </w:r>
          </w:p>
        </w:tc>
        <w:tc>
          <w:tcPr>
            <w:tcW w:w="1579" w:type="dxa"/>
          </w:tcPr>
          <w:p w:rsidR="008F5202" w:rsidRDefault="008F5202">
            <w:pPr>
              <w:pStyle w:val="ConsPlusNormal"/>
              <w:jc w:val="center"/>
            </w:pPr>
            <w:r>
              <w:t>1</w:t>
            </w:r>
          </w:p>
        </w:tc>
        <w:tc>
          <w:tcPr>
            <w:tcW w:w="1429" w:type="dxa"/>
          </w:tcPr>
          <w:p w:rsidR="008F5202" w:rsidRDefault="008F5202">
            <w:pPr>
              <w:pStyle w:val="ConsPlusNormal"/>
            </w:pPr>
          </w:p>
        </w:tc>
        <w:tc>
          <w:tcPr>
            <w:tcW w:w="1744" w:type="dxa"/>
          </w:tcPr>
          <w:p w:rsidR="008F5202" w:rsidRDefault="008F5202">
            <w:pPr>
              <w:pStyle w:val="ConsPlusNormal"/>
              <w:jc w:val="center"/>
            </w:pPr>
            <w:r>
              <w:t>1</w:t>
            </w:r>
          </w:p>
        </w:tc>
      </w:tr>
      <w:tr w:rsidR="008F5202">
        <w:tc>
          <w:tcPr>
            <w:tcW w:w="454" w:type="dxa"/>
          </w:tcPr>
          <w:p w:rsidR="008F5202" w:rsidRDefault="008F5202">
            <w:pPr>
              <w:pStyle w:val="ConsPlusNormal"/>
              <w:jc w:val="center"/>
            </w:pPr>
            <w:r>
              <w:t>44</w:t>
            </w:r>
          </w:p>
        </w:tc>
        <w:tc>
          <w:tcPr>
            <w:tcW w:w="1504" w:type="dxa"/>
          </w:tcPr>
          <w:p w:rsidR="008F5202" w:rsidRDefault="008F5202">
            <w:pPr>
              <w:pStyle w:val="ConsPlusNormal"/>
              <w:jc w:val="center"/>
            </w:pPr>
            <w:r>
              <w:t>130017</w:t>
            </w:r>
          </w:p>
        </w:tc>
        <w:tc>
          <w:tcPr>
            <w:tcW w:w="3439" w:type="dxa"/>
          </w:tcPr>
          <w:p w:rsidR="008F5202" w:rsidRDefault="008F5202">
            <w:pPr>
              <w:pStyle w:val="ConsPlusNormal"/>
            </w:pPr>
            <w:r>
              <w:t>ГБУЗ Республики Мордовия "Ромодановская поликлиника им В.С.Поросенкова"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45</w:t>
            </w:r>
          </w:p>
        </w:tc>
        <w:tc>
          <w:tcPr>
            <w:tcW w:w="1504" w:type="dxa"/>
          </w:tcPr>
          <w:p w:rsidR="008F5202" w:rsidRDefault="008F5202">
            <w:pPr>
              <w:pStyle w:val="ConsPlusNormal"/>
              <w:jc w:val="center"/>
            </w:pPr>
            <w:r>
              <w:t>130018</w:t>
            </w:r>
          </w:p>
        </w:tc>
        <w:tc>
          <w:tcPr>
            <w:tcW w:w="3439" w:type="dxa"/>
          </w:tcPr>
          <w:p w:rsidR="008F5202" w:rsidRDefault="008F5202">
            <w:pPr>
              <w:pStyle w:val="ConsPlusNormal"/>
            </w:pPr>
            <w:r>
              <w:t>ГБУЗ Республики Мордовия "Рузаевская центральная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46</w:t>
            </w:r>
          </w:p>
        </w:tc>
        <w:tc>
          <w:tcPr>
            <w:tcW w:w="1504" w:type="dxa"/>
          </w:tcPr>
          <w:p w:rsidR="008F5202" w:rsidRDefault="008F5202">
            <w:pPr>
              <w:pStyle w:val="ConsPlusNormal"/>
              <w:jc w:val="center"/>
            </w:pPr>
            <w:r>
              <w:t>130019</w:t>
            </w:r>
          </w:p>
        </w:tc>
        <w:tc>
          <w:tcPr>
            <w:tcW w:w="3439" w:type="dxa"/>
          </w:tcPr>
          <w:p w:rsidR="008F5202" w:rsidRDefault="008F5202">
            <w:pPr>
              <w:pStyle w:val="ConsPlusNormal"/>
            </w:pPr>
            <w:r>
              <w:t>ГБУЗ Республики Мордовия "Старошайговская районная больница имени Н.К.Якомаскина"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47</w:t>
            </w:r>
          </w:p>
        </w:tc>
        <w:tc>
          <w:tcPr>
            <w:tcW w:w="1504" w:type="dxa"/>
          </w:tcPr>
          <w:p w:rsidR="008F5202" w:rsidRDefault="008F5202">
            <w:pPr>
              <w:pStyle w:val="ConsPlusNormal"/>
              <w:jc w:val="center"/>
            </w:pPr>
            <w:r>
              <w:t>130020</w:t>
            </w:r>
          </w:p>
        </w:tc>
        <w:tc>
          <w:tcPr>
            <w:tcW w:w="3439" w:type="dxa"/>
          </w:tcPr>
          <w:p w:rsidR="008F5202" w:rsidRDefault="008F5202">
            <w:pPr>
              <w:pStyle w:val="ConsPlusNormal"/>
            </w:pPr>
            <w:r>
              <w:t>ГБУЗ Республики Мордовия "Темниковская районная больница им. А.И.Рудявского"</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48</w:t>
            </w:r>
          </w:p>
        </w:tc>
        <w:tc>
          <w:tcPr>
            <w:tcW w:w="1504" w:type="dxa"/>
          </w:tcPr>
          <w:p w:rsidR="008F5202" w:rsidRDefault="008F5202">
            <w:pPr>
              <w:pStyle w:val="ConsPlusNormal"/>
              <w:jc w:val="center"/>
            </w:pPr>
            <w:r>
              <w:t>130021</w:t>
            </w:r>
          </w:p>
        </w:tc>
        <w:tc>
          <w:tcPr>
            <w:tcW w:w="3439" w:type="dxa"/>
          </w:tcPr>
          <w:p w:rsidR="008F5202" w:rsidRDefault="008F5202">
            <w:pPr>
              <w:pStyle w:val="ConsPlusNormal"/>
            </w:pPr>
            <w:r>
              <w:t>ГБУЗ Республики Мордовия "Теньгушевская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49</w:t>
            </w:r>
          </w:p>
        </w:tc>
        <w:tc>
          <w:tcPr>
            <w:tcW w:w="1504" w:type="dxa"/>
          </w:tcPr>
          <w:p w:rsidR="008F5202" w:rsidRDefault="008F5202">
            <w:pPr>
              <w:pStyle w:val="ConsPlusNormal"/>
              <w:jc w:val="center"/>
            </w:pPr>
            <w:r>
              <w:t>130022</w:t>
            </w:r>
          </w:p>
        </w:tc>
        <w:tc>
          <w:tcPr>
            <w:tcW w:w="3439" w:type="dxa"/>
          </w:tcPr>
          <w:p w:rsidR="008F5202" w:rsidRDefault="008F5202">
            <w:pPr>
              <w:pStyle w:val="ConsPlusNormal"/>
            </w:pPr>
            <w:r>
              <w:t>ГБУЗ Республики Мордовия "Торбеевская центральная районная больница"</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50</w:t>
            </w:r>
          </w:p>
        </w:tc>
        <w:tc>
          <w:tcPr>
            <w:tcW w:w="1504" w:type="dxa"/>
          </w:tcPr>
          <w:p w:rsidR="008F5202" w:rsidRDefault="008F5202">
            <w:pPr>
              <w:pStyle w:val="ConsPlusNormal"/>
              <w:jc w:val="center"/>
            </w:pPr>
            <w:r>
              <w:t>130034</w:t>
            </w:r>
          </w:p>
        </w:tc>
        <w:tc>
          <w:tcPr>
            <w:tcW w:w="3439" w:type="dxa"/>
          </w:tcPr>
          <w:p w:rsidR="008F5202" w:rsidRDefault="008F5202">
            <w:pPr>
              <w:pStyle w:val="ConsPlusNormal"/>
            </w:pPr>
            <w:r>
              <w:t>ГБУЗ Республики Мордовия "Станция скорой медицинской помощи"</w:t>
            </w:r>
          </w:p>
        </w:tc>
        <w:tc>
          <w:tcPr>
            <w:tcW w:w="1924" w:type="dxa"/>
          </w:tcPr>
          <w:p w:rsidR="008F5202" w:rsidRDefault="008F5202">
            <w:pPr>
              <w:pStyle w:val="ConsPlusNormal"/>
              <w:jc w:val="center"/>
            </w:pPr>
            <w:r>
              <w:t>1</w:t>
            </w: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51</w:t>
            </w:r>
          </w:p>
        </w:tc>
        <w:tc>
          <w:tcPr>
            <w:tcW w:w="1504" w:type="dxa"/>
          </w:tcPr>
          <w:p w:rsidR="008F5202" w:rsidRDefault="008F5202">
            <w:pPr>
              <w:pStyle w:val="ConsPlusNormal"/>
              <w:jc w:val="center"/>
            </w:pPr>
            <w:r>
              <w:t>130046</w:t>
            </w:r>
          </w:p>
        </w:tc>
        <w:tc>
          <w:tcPr>
            <w:tcW w:w="3439" w:type="dxa"/>
          </w:tcPr>
          <w:p w:rsidR="008F5202" w:rsidRDefault="008F5202">
            <w:pPr>
              <w:pStyle w:val="ConsPlusNormal"/>
            </w:pPr>
            <w:r>
              <w:t xml:space="preserve">ФКУЗ "МСЧ МВД России по </w:t>
            </w:r>
            <w:r>
              <w:lastRenderedPageBreak/>
              <w:t>Республике Мордовия"</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52</w:t>
            </w:r>
          </w:p>
        </w:tc>
        <w:tc>
          <w:tcPr>
            <w:tcW w:w="1504" w:type="dxa"/>
          </w:tcPr>
          <w:p w:rsidR="008F5202" w:rsidRDefault="008F5202">
            <w:pPr>
              <w:pStyle w:val="ConsPlusNormal"/>
              <w:jc w:val="center"/>
            </w:pPr>
            <w:r>
              <w:t>130061</w:t>
            </w:r>
          </w:p>
        </w:tc>
        <w:tc>
          <w:tcPr>
            <w:tcW w:w="3439" w:type="dxa"/>
          </w:tcPr>
          <w:p w:rsidR="008F5202" w:rsidRDefault="008F5202">
            <w:pPr>
              <w:pStyle w:val="ConsPlusNormal"/>
            </w:pPr>
            <w:r>
              <w:t>ФКУС МСЧ-13 ФСИН России</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53</w:t>
            </w:r>
          </w:p>
        </w:tc>
        <w:tc>
          <w:tcPr>
            <w:tcW w:w="1504" w:type="dxa"/>
          </w:tcPr>
          <w:p w:rsidR="008F5202" w:rsidRDefault="008F5202">
            <w:pPr>
              <w:pStyle w:val="ConsPlusNormal"/>
              <w:jc w:val="center"/>
            </w:pPr>
            <w:r>
              <w:t>130063</w:t>
            </w:r>
          </w:p>
        </w:tc>
        <w:tc>
          <w:tcPr>
            <w:tcW w:w="3439" w:type="dxa"/>
          </w:tcPr>
          <w:p w:rsidR="008F5202" w:rsidRDefault="008F5202">
            <w:pPr>
              <w:pStyle w:val="ConsPlusNormal"/>
            </w:pPr>
            <w:r>
              <w:t>ЧУЗ "РЖД-Медицина" г. Рузаевка"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jc w:val="center"/>
            </w:pPr>
            <w:r>
              <w:t>1</w:t>
            </w:r>
          </w:p>
        </w:tc>
        <w:tc>
          <w:tcPr>
            <w:tcW w:w="1879" w:type="dxa"/>
          </w:tcPr>
          <w:p w:rsidR="008F5202" w:rsidRDefault="008F5202">
            <w:pPr>
              <w:pStyle w:val="ConsPlusNormal"/>
              <w:jc w:val="center"/>
            </w:pPr>
            <w:r>
              <w:t>1</w:t>
            </w:r>
          </w:p>
        </w:tc>
        <w:tc>
          <w:tcPr>
            <w:tcW w:w="1549" w:type="dxa"/>
          </w:tcPr>
          <w:p w:rsidR="008F5202" w:rsidRDefault="008F5202">
            <w:pPr>
              <w:pStyle w:val="ConsPlusNormal"/>
              <w:jc w:val="center"/>
            </w:pPr>
            <w:r>
              <w:t>1</w:t>
            </w: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54</w:t>
            </w:r>
          </w:p>
        </w:tc>
        <w:tc>
          <w:tcPr>
            <w:tcW w:w="1504" w:type="dxa"/>
          </w:tcPr>
          <w:p w:rsidR="008F5202" w:rsidRDefault="008F5202">
            <w:pPr>
              <w:pStyle w:val="ConsPlusNormal"/>
              <w:jc w:val="center"/>
            </w:pPr>
            <w:r>
              <w:t>130092</w:t>
            </w:r>
          </w:p>
        </w:tc>
        <w:tc>
          <w:tcPr>
            <w:tcW w:w="3439" w:type="dxa"/>
          </w:tcPr>
          <w:p w:rsidR="008F5202" w:rsidRDefault="008F5202">
            <w:pPr>
              <w:pStyle w:val="ConsPlusNormal"/>
            </w:pPr>
            <w:r>
              <w:t>ООО "ФРЕЗЕНИУС НЕФРОКЕА"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55</w:t>
            </w:r>
          </w:p>
        </w:tc>
        <w:tc>
          <w:tcPr>
            <w:tcW w:w="1504" w:type="dxa"/>
          </w:tcPr>
          <w:p w:rsidR="008F5202" w:rsidRDefault="008F5202">
            <w:pPr>
              <w:pStyle w:val="ConsPlusNormal"/>
              <w:jc w:val="center"/>
            </w:pPr>
            <w:r>
              <w:t>130094</w:t>
            </w:r>
          </w:p>
        </w:tc>
        <w:tc>
          <w:tcPr>
            <w:tcW w:w="3439" w:type="dxa"/>
          </w:tcPr>
          <w:p w:rsidR="008F5202" w:rsidRDefault="008F5202">
            <w:pPr>
              <w:pStyle w:val="ConsPlusNormal"/>
            </w:pPr>
            <w:r>
              <w:t>ООО МРЦ "Вита-Мед"</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56</w:t>
            </w:r>
          </w:p>
        </w:tc>
        <w:tc>
          <w:tcPr>
            <w:tcW w:w="1504" w:type="dxa"/>
          </w:tcPr>
          <w:p w:rsidR="008F5202" w:rsidRDefault="008F5202">
            <w:pPr>
              <w:pStyle w:val="ConsPlusNormal"/>
              <w:jc w:val="center"/>
            </w:pPr>
            <w:r>
              <w:t>130266</w:t>
            </w:r>
          </w:p>
        </w:tc>
        <w:tc>
          <w:tcPr>
            <w:tcW w:w="3439" w:type="dxa"/>
          </w:tcPr>
          <w:p w:rsidR="008F5202" w:rsidRDefault="008F5202">
            <w:pPr>
              <w:pStyle w:val="ConsPlusNormal"/>
            </w:pPr>
            <w:r>
              <w:t>ООО "ВИТАЛАБ"</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57</w:t>
            </w:r>
          </w:p>
        </w:tc>
        <w:tc>
          <w:tcPr>
            <w:tcW w:w="1504" w:type="dxa"/>
          </w:tcPr>
          <w:p w:rsidR="008F5202" w:rsidRDefault="008F5202">
            <w:pPr>
              <w:pStyle w:val="ConsPlusNormal"/>
              <w:jc w:val="center"/>
            </w:pPr>
            <w:r>
              <w:t>130205</w:t>
            </w:r>
          </w:p>
        </w:tc>
        <w:tc>
          <w:tcPr>
            <w:tcW w:w="3439" w:type="dxa"/>
          </w:tcPr>
          <w:p w:rsidR="008F5202" w:rsidRDefault="008F5202">
            <w:pPr>
              <w:pStyle w:val="ConsPlusNormal"/>
            </w:pPr>
            <w:r>
              <w:t>ООО "Центр ЭКО ГЕРА"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58</w:t>
            </w:r>
          </w:p>
        </w:tc>
        <w:tc>
          <w:tcPr>
            <w:tcW w:w="1504" w:type="dxa"/>
          </w:tcPr>
          <w:p w:rsidR="008F5202" w:rsidRDefault="008F5202">
            <w:pPr>
              <w:pStyle w:val="ConsPlusNormal"/>
              <w:jc w:val="center"/>
            </w:pPr>
            <w:r>
              <w:t>130206</w:t>
            </w:r>
          </w:p>
        </w:tc>
        <w:tc>
          <w:tcPr>
            <w:tcW w:w="3439" w:type="dxa"/>
          </w:tcPr>
          <w:p w:rsidR="008F5202" w:rsidRDefault="008F5202">
            <w:pPr>
              <w:pStyle w:val="ConsPlusNormal"/>
            </w:pPr>
            <w:r>
              <w:t>ООО "Лечебно-диагностический центр международного института биологических систем - Саранск"</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59</w:t>
            </w:r>
          </w:p>
        </w:tc>
        <w:tc>
          <w:tcPr>
            <w:tcW w:w="1504" w:type="dxa"/>
          </w:tcPr>
          <w:p w:rsidR="008F5202" w:rsidRDefault="008F5202">
            <w:pPr>
              <w:pStyle w:val="ConsPlusNormal"/>
              <w:jc w:val="center"/>
            </w:pPr>
            <w:r>
              <w:t>130067</w:t>
            </w:r>
          </w:p>
        </w:tc>
        <w:tc>
          <w:tcPr>
            <w:tcW w:w="3439" w:type="dxa"/>
          </w:tcPr>
          <w:p w:rsidR="008F5202" w:rsidRDefault="008F5202">
            <w:pPr>
              <w:pStyle w:val="ConsPlusNormal"/>
            </w:pPr>
            <w:r>
              <w:t>ФГБУ ФНКЦРИО ФМБА РОССИИ</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60</w:t>
            </w:r>
          </w:p>
        </w:tc>
        <w:tc>
          <w:tcPr>
            <w:tcW w:w="1504" w:type="dxa"/>
          </w:tcPr>
          <w:p w:rsidR="008F5202" w:rsidRDefault="008F5202">
            <w:pPr>
              <w:pStyle w:val="ConsPlusNormal"/>
              <w:jc w:val="center"/>
            </w:pPr>
            <w:r>
              <w:t>130218</w:t>
            </w:r>
          </w:p>
        </w:tc>
        <w:tc>
          <w:tcPr>
            <w:tcW w:w="3439" w:type="dxa"/>
          </w:tcPr>
          <w:p w:rsidR="008F5202" w:rsidRDefault="008F5202">
            <w:pPr>
              <w:pStyle w:val="ConsPlusNormal"/>
            </w:pPr>
            <w:r>
              <w:t>ООО "Б.БРАУН АВИТУМ РУССЛАНД КЛИНИКС"</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61</w:t>
            </w:r>
          </w:p>
        </w:tc>
        <w:tc>
          <w:tcPr>
            <w:tcW w:w="1504" w:type="dxa"/>
          </w:tcPr>
          <w:p w:rsidR="008F5202" w:rsidRDefault="008F5202">
            <w:pPr>
              <w:pStyle w:val="ConsPlusNormal"/>
              <w:jc w:val="center"/>
            </w:pPr>
            <w:r>
              <w:t>130221</w:t>
            </w:r>
          </w:p>
        </w:tc>
        <w:tc>
          <w:tcPr>
            <w:tcW w:w="3439" w:type="dxa"/>
          </w:tcPr>
          <w:p w:rsidR="008F5202" w:rsidRDefault="008F5202">
            <w:pPr>
              <w:pStyle w:val="ConsPlusNormal"/>
            </w:pPr>
            <w:r>
              <w:t>ООО "М-Лайн"</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62</w:t>
            </w:r>
          </w:p>
        </w:tc>
        <w:tc>
          <w:tcPr>
            <w:tcW w:w="1504" w:type="dxa"/>
          </w:tcPr>
          <w:p w:rsidR="008F5202" w:rsidRDefault="008F5202">
            <w:pPr>
              <w:pStyle w:val="ConsPlusNormal"/>
              <w:jc w:val="center"/>
            </w:pPr>
            <w:r>
              <w:t>130224</w:t>
            </w:r>
          </w:p>
        </w:tc>
        <w:tc>
          <w:tcPr>
            <w:tcW w:w="3439" w:type="dxa"/>
          </w:tcPr>
          <w:p w:rsidR="008F5202" w:rsidRDefault="008F5202">
            <w:pPr>
              <w:pStyle w:val="ConsPlusNormal"/>
            </w:pPr>
            <w:r>
              <w:t>ООО "Ситилаб"</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63</w:t>
            </w:r>
          </w:p>
        </w:tc>
        <w:tc>
          <w:tcPr>
            <w:tcW w:w="1504" w:type="dxa"/>
          </w:tcPr>
          <w:p w:rsidR="008F5202" w:rsidRDefault="008F5202">
            <w:pPr>
              <w:pStyle w:val="ConsPlusNormal"/>
              <w:jc w:val="center"/>
            </w:pPr>
            <w:r>
              <w:t>130226</w:t>
            </w:r>
          </w:p>
        </w:tc>
        <w:tc>
          <w:tcPr>
            <w:tcW w:w="3439" w:type="dxa"/>
          </w:tcPr>
          <w:p w:rsidR="008F5202" w:rsidRDefault="008F5202">
            <w:pPr>
              <w:pStyle w:val="ConsPlusNormal"/>
            </w:pPr>
            <w:r>
              <w:t>ООО "Центр ПЭТ-Технолоджи"</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64</w:t>
            </w:r>
          </w:p>
        </w:tc>
        <w:tc>
          <w:tcPr>
            <w:tcW w:w="1504" w:type="dxa"/>
          </w:tcPr>
          <w:p w:rsidR="008F5202" w:rsidRDefault="008F5202">
            <w:pPr>
              <w:pStyle w:val="ConsPlusNormal"/>
              <w:jc w:val="center"/>
            </w:pPr>
            <w:r>
              <w:t>130227</w:t>
            </w:r>
          </w:p>
        </w:tc>
        <w:tc>
          <w:tcPr>
            <w:tcW w:w="3439" w:type="dxa"/>
          </w:tcPr>
          <w:p w:rsidR="008F5202" w:rsidRDefault="008F5202">
            <w:pPr>
              <w:pStyle w:val="ConsPlusNormal"/>
            </w:pPr>
            <w:r>
              <w:t>ООО "Спектр"</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65</w:t>
            </w:r>
          </w:p>
        </w:tc>
        <w:tc>
          <w:tcPr>
            <w:tcW w:w="1504" w:type="dxa"/>
          </w:tcPr>
          <w:p w:rsidR="008F5202" w:rsidRDefault="008F5202">
            <w:pPr>
              <w:pStyle w:val="ConsPlusNormal"/>
              <w:jc w:val="center"/>
            </w:pPr>
            <w:r>
              <w:t>130038</w:t>
            </w:r>
          </w:p>
        </w:tc>
        <w:tc>
          <w:tcPr>
            <w:tcW w:w="3439" w:type="dxa"/>
          </w:tcPr>
          <w:p w:rsidR="008F5202" w:rsidRDefault="008F5202">
            <w:pPr>
              <w:pStyle w:val="ConsPlusNormal"/>
            </w:pPr>
            <w:r>
              <w:t>ООО "БМК"</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66</w:t>
            </w:r>
          </w:p>
        </w:tc>
        <w:tc>
          <w:tcPr>
            <w:tcW w:w="1504" w:type="dxa"/>
          </w:tcPr>
          <w:p w:rsidR="008F5202" w:rsidRDefault="008F5202">
            <w:pPr>
              <w:pStyle w:val="ConsPlusNormal"/>
              <w:jc w:val="center"/>
            </w:pPr>
            <w:r>
              <w:t>130102</w:t>
            </w:r>
          </w:p>
        </w:tc>
        <w:tc>
          <w:tcPr>
            <w:tcW w:w="3439" w:type="dxa"/>
          </w:tcPr>
          <w:p w:rsidR="008F5202" w:rsidRDefault="008F5202">
            <w:pPr>
              <w:pStyle w:val="ConsPlusNormal"/>
            </w:pPr>
            <w:r>
              <w:t>ООО "ГЕМОТЕСТ-НН"</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67</w:t>
            </w:r>
          </w:p>
        </w:tc>
        <w:tc>
          <w:tcPr>
            <w:tcW w:w="1504" w:type="dxa"/>
          </w:tcPr>
          <w:p w:rsidR="008F5202" w:rsidRDefault="008F5202">
            <w:pPr>
              <w:pStyle w:val="ConsPlusNormal"/>
              <w:jc w:val="center"/>
            </w:pPr>
            <w:r>
              <w:t>130107</w:t>
            </w:r>
          </w:p>
        </w:tc>
        <w:tc>
          <w:tcPr>
            <w:tcW w:w="3439" w:type="dxa"/>
          </w:tcPr>
          <w:p w:rsidR="008F5202" w:rsidRDefault="008F5202">
            <w:pPr>
              <w:pStyle w:val="ConsPlusNormal"/>
            </w:pPr>
            <w:r>
              <w:t>ООО "ММЦ"</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lastRenderedPageBreak/>
              <w:t>68</w:t>
            </w:r>
          </w:p>
        </w:tc>
        <w:tc>
          <w:tcPr>
            <w:tcW w:w="1504" w:type="dxa"/>
          </w:tcPr>
          <w:p w:rsidR="008F5202" w:rsidRDefault="008F5202">
            <w:pPr>
              <w:pStyle w:val="ConsPlusNormal"/>
              <w:jc w:val="center"/>
            </w:pPr>
            <w:r>
              <w:t>130228</w:t>
            </w:r>
          </w:p>
        </w:tc>
        <w:tc>
          <w:tcPr>
            <w:tcW w:w="3439" w:type="dxa"/>
          </w:tcPr>
          <w:p w:rsidR="008F5202" w:rsidRDefault="008F5202">
            <w:pPr>
              <w:pStyle w:val="ConsPlusNormal"/>
            </w:pPr>
            <w:r>
              <w:t>НАЦИОНАЛЬНЫЙ ИССЛЕДОВАТЕЛЬСКИЙ МОРДОВСКИЙ ГОСУДАРСТВЕННЫЙ УНИВЕРСИТЕТ, МГУ ИМ. Н.П.ОГАРЕВА; ФГБОУ ВО "МГУ ИМ. Н.П.ОГАРЕВА"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jc w:val="center"/>
            </w:pPr>
            <w:r>
              <w:t>1</w:t>
            </w: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69</w:t>
            </w:r>
          </w:p>
        </w:tc>
        <w:tc>
          <w:tcPr>
            <w:tcW w:w="1504" w:type="dxa"/>
          </w:tcPr>
          <w:p w:rsidR="008F5202" w:rsidRDefault="008F5202">
            <w:pPr>
              <w:pStyle w:val="ConsPlusNormal"/>
              <w:jc w:val="center"/>
            </w:pPr>
            <w:r>
              <w:t>130209</w:t>
            </w:r>
          </w:p>
        </w:tc>
        <w:tc>
          <w:tcPr>
            <w:tcW w:w="3439" w:type="dxa"/>
          </w:tcPr>
          <w:p w:rsidR="008F5202" w:rsidRDefault="008F5202">
            <w:pPr>
              <w:pStyle w:val="ConsPlusNormal"/>
            </w:pPr>
            <w:r>
              <w:t>ООО "ГЛАЗНАЯ КЛИНИКА"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70</w:t>
            </w:r>
          </w:p>
        </w:tc>
        <w:tc>
          <w:tcPr>
            <w:tcW w:w="1504" w:type="dxa"/>
          </w:tcPr>
          <w:p w:rsidR="008F5202" w:rsidRDefault="008F5202">
            <w:pPr>
              <w:pStyle w:val="ConsPlusNormal"/>
              <w:jc w:val="center"/>
            </w:pPr>
            <w:r>
              <w:t>130108</w:t>
            </w:r>
          </w:p>
        </w:tc>
        <w:tc>
          <w:tcPr>
            <w:tcW w:w="3439" w:type="dxa"/>
          </w:tcPr>
          <w:p w:rsidR="008F5202" w:rsidRDefault="008F5202">
            <w:pPr>
              <w:pStyle w:val="ConsPlusNormal"/>
            </w:pPr>
            <w:r>
              <w:t>ООО "ПЭТ-ТЕХНОЛОДЖИ ДИАГНОСТИКА"</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454" w:type="dxa"/>
          </w:tcPr>
          <w:p w:rsidR="008F5202" w:rsidRDefault="008F5202">
            <w:pPr>
              <w:pStyle w:val="ConsPlusNormal"/>
              <w:jc w:val="center"/>
            </w:pPr>
            <w:r>
              <w:t>71</w:t>
            </w:r>
          </w:p>
        </w:tc>
        <w:tc>
          <w:tcPr>
            <w:tcW w:w="1504" w:type="dxa"/>
          </w:tcPr>
          <w:p w:rsidR="008F5202" w:rsidRDefault="008F5202">
            <w:pPr>
              <w:pStyle w:val="ConsPlusNormal"/>
              <w:jc w:val="center"/>
            </w:pPr>
            <w:r>
              <w:t>130269</w:t>
            </w:r>
          </w:p>
        </w:tc>
        <w:tc>
          <w:tcPr>
            <w:tcW w:w="3439" w:type="dxa"/>
          </w:tcPr>
          <w:p w:rsidR="008F5202" w:rsidRDefault="008F5202">
            <w:pPr>
              <w:pStyle w:val="ConsPlusNormal"/>
            </w:pPr>
            <w:r>
              <w:t>ФГАУ "НМИЦ "МНТК "МИКРОХИРУРГИЯ ГЛАЗА" ИМ. АКАД. С.Н.ФЕДОРОВА" МИНЗДРАВА РОССИИ</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r w:rsidR="008F5202">
        <w:tc>
          <w:tcPr>
            <w:tcW w:w="5397" w:type="dxa"/>
            <w:gridSpan w:val="3"/>
          </w:tcPr>
          <w:p w:rsidR="008F5202" w:rsidRDefault="008F5202">
            <w:pPr>
              <w:pStyle w:val="ConsPlusNormal"/>
            </w:pPr>
            <w:r>
              <w:t>Итого медицинских организаций, участвующих в территориальной программе государственных гарантий, всего в том числе</w:t>
            </w:r>
          </w:p>
        </w:tc>
        <w:tc>
          <w:tcPr>
            <w:tcW w:w="1924" w:type="dxa"/>
          </w:tcPr>
          <w:p w:rsidR="008F5202" w:rsidRDefault="008F5202">
            <w:pPr>
              <w:pStyle w:val="ConsPlusNormal"/>
              <w:jc w:val="center"/>
            </w:pPr>
            <w:r>
              <w:t>46</w:t>
            </w:r>
          </w:p>
        </w:tc>
        <w:tc>
          <w:tcPr>
            <w:tcW w:w="1924" w:type="dxa"/>
          </w:tcPr>
          <w:p w:rsidR="008F5202" w:rsidRDefault="008F5202">
            <w:pPr>
              <w:pStyle w:val="ConsPlusNormal"/>
              <w:jc w:val="center"/>
            </w:pPr>
            <w:r>
              <w:t>58</w:t>
            </w:r>
          </w:p>
        </w:tc>
        <w:tc>
          <w:tcPr>
            <w:tcW w:w="2014" w:type="dxa"/>
          </w:tcPr>
          <w:p w:rsidR="008F5202" w:rsidRDefault="008F5202">
            <w:pPr>
              <w:pStyle w:val="ConsPlusNormal"/>
              <w:jc w:val="center"/>
            </w:pPr>
            <w:r>
              <w:t>28</w:t>
            </w:r>
          </w:p>
        </w:tc>
        <w:tc>
          <w:tcPr>
            <w:tcW w:w="1969" w:type="dxa"/>
          </w:tcPr>
          <w:p w:rsidR="008F5202" w:rsidRDefault="008F5202">
            <w:pPr>
              <w:pStyle w:val="ConsPlusNormal"/>
              <w:jc w:val="center"/>
            </w:pPr>
            <w:r>
              <w:t>23</w:t>
            </w:r>
          </w:p>
        </w:tc>
        <w:tc>
          <w:tcPr>
            <w:tcW w:w="1879" w:type="dxa"/>
          </w:tcPr>
          <w:p w:rsidR="008F5202" w:rsidRDefault="008F5202">
            <w:pPr>
              <w:pStyle w:val="ConsPlusNormal"/>
              <w:jc w:val="center"/>
            </w:pPr>
            <w:r>
              <w:t>23</w:t>
            </w:r>
          </w:p>
        </w:tc>
        <w:tc>
          <w:tcPr>
            <w:tcW w:w="1549" w:type="dxa"/>
          </w:tcPr>
          <w:p w:rsidR="008F5202" w:rsidRDefault="008F5202">
            <w:pPr>
              <w:pStyle w:val="ConsPlusNormal"/>
              <w:jc w:val="center"/>
            </w:pPr>
            <w:r>
              <w:t>23</w:t>
            </w:r>
          </w:p>
        </w:tc>
        <w:tc>
          <w:tcPr>
            <w:tcW w:w="1624" w:type="dxa"/>
          </w:tcPr>
          <w:p w:rsidR="008F5202" w:rsidRDefault="008F5202">
            <w:pPr>
              <w:pStyle w:val="ConsPlusNormal"/>
              <w:jc w:val="center"/>
            </w:pPr>
            <w:r>
              <w:t>12</w:t>
            </w:r>
          </w:p>
        </w:tc>
        <w:tc>
          <w:tcPr>
            <w:tcW w:w="1579" w:type="dxa"/>
          </w:tcPr>
          <w:p w:rsidR="008F5202" w:rsidRDefault="008F5202">
            <w:pPr>
              <w:pStyle w:val="ConsPlusNormal"/>
              <w:jc w:val="center"/>
            </w:pPr>
            <w:r>
              <w:t>7</w:t>
            </w:r>
          </w:p>
        </w:tc>
        <w:tc>
          <w:tcPr>
            <w:tcW w:w="1429" w:type="dxa"/>
          </w:tcPr>
          <w:p w:rsidR="008F5202" w:rsidRDefault="008F5202">
            <w:pPr>
              <w:pStyle w:val="ConsPlusNormal"/>
              <w:jc w:val="center"/>
            </w:pPr>
            <w:r>
              <w:t>7</w:t>
            </w:r>
          </w:p>
        </w:tc>
        <w:tc>
          <w:tcPr>
            <w:tcW w:w="1744" w:type="dxa"/>
          </w:tcPr>
          <w:p w:rsidR="008F5202" w:rsidRDefault="008F5202">
            <w:pPr>
              <w:pStyle w:val="ConsPlusNormal"/>
              <w:jc w:val="center"/>
            </w:pPr>
            <w:r>
              <w:t>7</w:t>
            </w:r>
          </w:p>
        </w:tc>
      </w:tr>
      <w:tr w:rsidR="008F5202">
        <w:tc>
          <w:tcPr>
            <w:tcW w:w="5397" w:type="dxa"/>
            <w:gridSpan w:val="3"/>
          </w:tcPr>
          <w:p w:rsidR="008F5202" w:rsidRDefault="008F5202">
            <w:pPr>
              <w:pStyle w:val="ConsPlusNormal"/>
            </w:pPr>
            <w:r>
              <w:t>медицинских организаций, подведомственных федеральным органам исполнительной власти, которым комиссией распределяются объемы специализированной медицинской помощи в условиях круглосуточного и дневного стационаров</w:t>
            </w:r>
          </w:p>
        </w:tc>
        <w:tc>
          <w:tcPr>
            <w:tcW w:w="1924" w:type="dxa"/>
          </w:tcPr>
          <w:p w:rsidR="008F5202" w:rsidRDefault="008F5202">
            <w:pPr>
              <w:pStyle w:val="ConsPlusNormal"/>
            </w:pPr>
          </w:p>
        </w:tc>
        <w:tc>
          <w:tcPr>
            <w:tcW w:w="1924" w:type="dxa"/>
          </w:tcPr>
          <w:p w:rsidR="008F5202" w:rsidRDefault="008F5202">
            <w:pPr>
              <w:pStyle w:val="ConsPlusNormal"/>
              <w:jc w:val="center"/>
            </w:pPr>
            <w:r>
              <w:t>1</w:t>
            </w:r>
          </w:p>
        </w:tc>
        <w:tc>
          <w:tcPr>
            <w:tcW w:w="2014" w:type="dxa"/>
          </w:tcPr>
          <w:p w:rsidR="008F5202" w:rsidRDefault="008F5202">
            <w:pPr>
              <w:pStyle w:val="ConsPlusNormal"/>
            </w:pPr>
          </w:p>
        </w:tc>
        <w:tc>
          <w:tcPr>
            <w:tcW w:w="1969" w:type="dxa"/>
          </w:tcPr>
          <w:p w:rsidR="008F5202" w:rsidRDefault="008F5202">
            <w:pPr>
              <w:pStyle w:val="ConsPlusNormal"/>
            </w:pPr>
          </w:p>
        </w:tc>
        <w:tc>
          <w:tcPr>
            <w:tcW w:w="1879" w:type="dxa"/>
          </w:tcPr>
          <w:p w:rsidR="008F5202" w:rsidRDefault="008F5202">
            <w:pPr>
              <w:pStyle w:val="ConsPlusNormal"/>
            </w:pPr>
          </w:p>
        </w:tc>
        <w:tc>
          <w:tcPr>
            <w:tcW w:w="1549" w:type="dxa"/>
          </w:tcPr>
          <w:p w:rsidR="008F5202" w:rsidRDefault="008F5202">
            <w:pPr>
              <w:pStyle w:val="ConsPlusNormal"/>
            </w:pPr>
          </w:p>
        </w:tc>
        <w:tc>
          <w:tcPr>
            <w:tcW w:w="1624" w:type="dxa"/>
          </w:tcPr>
          <w:p w:rsidR="008F5202" w:rsidRDefault="008F5202">
            <w:pPr>
              <w:pStyle w:val="ConsPlusNormal"/>
            </w:pPr>
          </w:p>
        </w:tc>
        <w:tc>
          <w:tcPr>
            <w:tcW w:w="1579" w:type="dxa"/>
          </w:tcPr>
          <w:p w:rsidR="008F5202" w:rsidRDefault="008F5202">
            <w:pPr>
              <w:pStyle w:val="ConsPlusNormal"/>
            </w:pPr>
          </w:p>
        </w:tc>
        <w:tc>
          <w:tcPr>
            <w:tcW w:w="1429" w:type="dxa"/>
          </w:tcPr>
          <w:p w:rsidR="008F5202" w:rsidRDefault="008F5202">
            <w:pPr>
              <w:pStyle w:val="ConsPlusNormal"/>
            </w:pPr>
          </w:p>
        </w:tc>
        <w:tc>
          <w:tcPr>
            <w:tcW w:w="1744" w:type="dxa"/>
          </w:tcPr>
          <w:p w:rsidR="008F5202" w:rsidRDefault="008F5202">
            <w:pPr>
              <w:pStyle w:val="ConsPlusNormal"/>
            </w:pPr>
          </w:p>
        </w:tc>
      </w:tr>
    </w:tbl>
    <w:p w:rsidR="008F5202" w:rsidRDefault="008F5202">
      <w:pPr>
        <w:pStyle w:val="ConsPlusNormal"/>
        <w:sectPr w:rsidR="008F5202">
          <w:pgSz w:w="16838" w:h="11905" w:orient="landscape"/>
          <w:pgMar w:top="1701" w:right="1134" w:bottom="850" w:left="1134" w:header="0" w:footer="0" w:gutter="0"/>
          <w:cols w:space="720"/>
          <w:titlePg/>
        </w:sectPr>
      </w:pPr>
    </w:p>
    <w:p w:rsidR="008F5202" w:rsidRDefault="008F5202">
      <w:pPr>
        <w:pStyle w:val="ConsPlusNormal"/>
        <w:jc w:val="both"/>
      </w:pPr>
    </w:p>
    <w:p w:rsidR="008F5202" w:rsidRDefault="008F5202">
      <w:pPr>
        <w:pStyle w:val="ConsPlusNormal"/>
        <w:ind w:firstLine="540"/>
        <w:jc w:val="both"/>
      </w:pPr>
      <w:r>
        <w:t>--------------------------------</w:t>
      </w:r>
    </w:p>
    <w:p w:rsidR="008F5202" w:rsidRDefault="008F5202">
      <w:pPr>
        <w:pStyle w:val="ConsPlusNormal"/>
        <w:spacing w:before="220"/>
        <w:ind w:firstLine="540"/>
        <w:jc w:val="both"/>
      </w:pPr>
      <w:bookmarkStart w:id="44" w:name="P14148"/>
      <w:bookmarkEnd w:id="44"/>
      <w:r>
        <w:t>&lt;*&gt; Заполняется знак отличия (1).</w:t>
      </w: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10</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pPr>
      <w:r>
        <w:t>ОБЪЕМ</w:t>
      </w:r>
    </w:p>
    <w:p w:rsidR="008F5202" w:rsidRDefault="008F5202">
      <w:pPr>
        <w:pStyle w:val="ConsPlusTitle"/>
        <w:jc w:val="center"/>
      </w:pPr>
      <w:r>
        <w:t>МЕДИЦИНСКОЙ ПОМОЩИ В АМБУЛАТОРНЫХ</w:t>
      </w:r>
    </w:p>
    <w:p w:rsidR="008F5202" w:rsidRDefault="008F5202">
      <w:pPr>
        <w:pStyle w:val="ConsPlusTitle"/>
        <w:jc w:val="center"/>
      </w:pPr>
      <w:r>
        <w:t>УСЛОВИЯХ, ОКАЗЫВАЕМОЙ С ПРОФИЛАКТИЧЕСКИМИ И ИНЫМИ ЦЕЛЯМИ,</w:t>
      </w:r>
    </w:p>
    <w:p w:rsidR="008F5202" w:rsidRDefault="008F5202">
      <w:pPr>
        <w:pStyle w:val="ConsPlusTitle"/>
        <w:jc w:val="center"/>
      </w:pPr>
      <w:r>
        <w:t>НА 1 ЖИТЕЛЯ/ЗАСТРАХОВАННОЕ ЛИЦО НА 2024 ГОД</w:t>
      </w:r>
    </w:p>
    <w:p w:rsidR="008F5202" w:rsidRDefault="008F520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14"/>
        <w:gridCol w:w="5216"/>
        <w:gridCol w:w="1954"/>
        <w:gridCol w:w="1069"/>
      </w:tblGrid>
      <w:tr w:rsidR="008F5202">
        <w:tc>
          <w:tcPr>
            <w:tcW w:w="814" w:type="dxa"/>
            <w:vMerge w:val="restart"/>
          </w:tcPr>
          <w:p w:rsidR="008F5202" w:rsidRDefault="008F5202">
            <w:pPr>
              <w:pStyle w:val="ConsPlusNormal"/>
              <w:jc w:val="center"/>
            </w:pPr>
            <w:r>
              <w:t>N строки</w:t>
            </w:r>
          </w:p>
        </w:tc>
        <w:tc>
          <w:tcPr>
            <w:tcW w:w="5216" w:type="dxa"/>
            <w:vMerge w:val="restart"/>
          </w:tcPr>
          <w:p w:rsidR="008F5202" w:rsidRDefault="008F5202">
            <w:pPr>
              <w:pStyle w:val="ConsPlusNormal"/>
              <w:jc w:val="center"/>
            </w:pPr>
            <w:r>
              <w:t>Показатель (на 1 жителя/застрахованное лицо)</w:t>
            </w:r>
          </w:p>
        </w:tc>
        <w:tc>
          <w:tcPr>
            <w:tcW w:w="3023" w:type="dxa"/>
            <w:gridSpan w:val="2"/>
          </w:tcPr>
          <w:p w:rsidR="008F5202" w:rsidRDefault="008F5202">
            <w:pPr>
              <w:pStyle w:val="ConsPlusNormal"/>
              <w:jc w:val="center"/>
            </w:pPr>
            <w:r>
              <w:t>Источник финансового обеспечения</w:t>
            </w:r>
          </w:p>
        </w:tc>
      </w:tr>
      <w:tr w:rsidR="008F5202">
        <w:tc>
          <w:tcPr>
            <w:tcW w:w="814" w:type="dxa"/>
            <w:vMerge/>
          </w:tcPr>
          <w:p w:rsidR="008F5202" w:rsidRDefault="008F5202">
            <w:pPr>
              <w:pStyle w:val="ConsPlusNormal"/>
            </w:pPr>
          </w:p>
        </w:tc>
        <w:tc>
          <w:tcPr>
            <w:tcW w:w="5216" w:type="dxa"/>
            <w:vMerge/>
          </w:tcPr>
          <w:p w:rsidR="008F5202" w:rsidRDefault="008F5202">
            <w:pPr>
              <w:pStyle w:val="ConsPlusNormal"/>
            </w:pPr>
          </w:p>
        </w:tc>
        <w:tc>
          <w:tcPr>
            <w:tcW w:w="1954" w:type="dxa"/>
          </w:tcPr>
          <w:p w:rsidR="008F5202" w:rsidRDefault="008F5202">
            <w:pPr>
              <w:pStyle w:val="ConsPlusNormal"/>
              <w:jc w:val="center"/>
            </w:pPr>
            <w:r>
              <w:t>Бюджетные ассигнования республиканского бюджета Республики Мордовия</w:t>
            </w:r>
          </w:p>
        </w:tc>
        <w:tc>
          <w:tcPr>
            <w:tcW w:w="1069" w:type="dxa"/>
          </w:tcPr>
          <w:p w:rsidR="008F5202" w:rsidRDefault="008F5202">
            <w:pPr>
              <w:pStyle w:val="ConsPlusNormal"/>
              <w:jc w:val="center"/>
            </w:pPr>
            <w:r>
              <w:t>Средства ОМС</w:t>
            </w:r>
          </w:p>
        </w:tc>
      </w:tr>
      <w:tr w:rsidR="008F5202">
        <w:tc>
          <w:tcPr>
            <w:tcW w:w="814" w:type="dxa"/>
          </w:tcPr>
          <w:p w:rsidR="008F5202" w:rsidRDefault="008F5202">
            <w:pPr>
              <w:pStyle w:val="ConsPlusNormal"/>
              <w:jc w:val="center"/>
            </w:pPr>
            <w:r>
              <w:t>1</w:t>
            </w:r>
          </w:p>
        </w:tc>
        <w:tc>
          <w:tcPr>
            <w:tcW w:w="5216" w:type="dxa"/>
          </w:tcPr>
          <w:p w:rsidR="008F5202" w:rsidRDefault="008F5202">
            <w:pPr>
              <w:pStyle w:val="ConsPlusNormal"/>
              <w:jc w:val="center"/>
            </w:pPr>
            <w:r>
              <w:t>2</w:t>
            </w:r>
          </w:p>
        </w:tc>
        <w:tc>
          <w:tcPr>
            <w:tcW w:w="1954" w:type="dxa"/>
          </w:tcPr>
          <w:p w:rsidR="008F5202" w:rsidRDefault="008F5202">
            <w:pPr>
              <w:pStyle w:val="ConsPlusNormal"/>
              <w:jc w:val="center"/>
            </w:pPr>
            <w:r>
              <w:t>3</w:t>
            </w:r>
          </w:p>
        </w:tc>
        <w:tc>
          <w:tcPr>
            <w:tcW w:w="1069" w:type="dxa"/>
          </w:tcPr>
          <w:p w:rsidR="008F5202" w:rsidRDefault="008F5202">
            <w:pPr>
              <w:pStyle w:val="ConsPlusNormal"/>
              <w:jc w:val="center"/>
            </w:pPr>
            <w:r>
              <w:t>4</w:t>
            </w:r>
          </w:p>
        </w:tc>
      </w:tr>
      <w:tr w:rsidR="008F5202">
        <w:tc>
          <w:tcPr>
            <w:tcW w:w="814" w:type="dxa"/>
          </w:tcPr>
          <w:p w:rsidR="008F5202" w:rsidRDefault="008F5202">
            <w:pPr>
              <w:pStyle w:val="ConsPlusNormal"/>
              <w:jc w:val="center"/>
            </w:pPr>
            <w:r>
              <w:t>1.</w:t>
            </w:r>
          </w:p>
        </w:tc>
        <w:tc>
          <w:tcPr>
            <w:tcW w:w="5216" w:type="dxa"/>
          </w:tcPr>
          <w:p w:rsidR="008F5202" w:rsidRDefault="008F5202">
            <w:pPr>
              <w:pStyle w:val="ConsPlusNormal"/>
            </w:pPr>
            <w:r>
              <w:t>Объем посещений с профилактической и иными целями, всего (сумма строк 2 + 3 + 4 + 5), всего, в том числе:</w:t>
            </w:r>
          </w:p>
        </w:tc>
        <w:tc>
          <w:tcPr>
            <w:tcW w:w="1954" w:type="dxa"/>
          </w:tcPr>
          <w:p w:rsidR="008F5202" w:rsidRDefault="008F5202">
            <w:pPr>
              <w:pStyle w:val="ConsPlusNormal"/>
              <w:jc w:val="center"/>
            </w:pPr>
            <w:r>
              <w:t>0,5376</w:t>
            </w:r>
          </w:p>
        </w:tc>
        <w:tc>
          <w:tcPr>
            <w:tcW w:w="1069" w:type="dxa"/>
          </w:tcPr>
          <w:p w:rsidR="008F5202" w:rsidRDefault="008F5202">
            <w:pPr>
              <w:pStyle w:val="ConsPlusNormal"/>
              <w:jc w:val="center"/>
            </w:pPr>
            <w:r>
              <w:t>3,095003</w:t>
            </w:r>
          </w:p>
        </w:tc>
      </w:tr>
      <w:tr w:rsidR="008F5202">
        <w:tc>
          <w:tcPr>
            <w:tcW w:w="814" w:type="dxa"/>
          </w:tcPr>
          <w:p w:rsidR="008F5202" w:rsidRDefault="008F5202">
            <w:pPr>
              <w:pStyle w:val="ConsPlusNormal"/>
              <w:jc w:val="center"/>
            </w:pPr>
            <w:r>
              <w:t>2.</w:t>
            </w:r>
          </w:p>
        </w:tc>
        <w:tc>
          <w:tcPr>
            <w:tcW w:w="5216" w:type="dxa"/>
          </w:tcPr>
          <w:p w:rsidR="008F5202" w:rsidRDefault="008F5202">
            <w:pPr>
              <w:pStyle w:val="ConsPlusNormal"/>
            </w:pPr>
            <w:r>
              <w:t>I. Норматив комплексных посещений для проведения профилактических медицинских осмотров (включая 1-е посещение для проведения диспансерного наблюдения)</w:t>
            </w:r>
          </w:p>
        </w:tc>
        <w:tc>
          <w:tcPr>
            <w:tcW w:w="1954" w:type="dxa"/>
          </w:tcPr>
          <w:p w:rsidR="008F5202" w:rsidRDefault="008F5202">
            <w:pPr>
              <w:pStyle w:val="ConsPlusNormal"/>
              <w:jc w:val="center"/>
            </w:pPr>
            <w:r>
              <w:t>0,1845</w:t>
            </w:r>
          </w:p>
        </w:tc>
        <w:tc>
          <w:tcPr>
            <w:tcW w:w="1069" w:type="dxa"/>
          </w:tcPr>
          <w:p w:rsidR="008F5202" w:rsidRDefault="008F5202">
            <w:pPr>
              <w:pStyle w:val="ConsPlusNormal"/>
              <w:jc w:val="center"/>
            </w:pPr>
            <w:r>
              <w:t>0,311412</w:t>
            </w:r>
          </w:p>
        </w:tc>
      </w:tr>
      <w:tr w:rsidR="008F5202">
        <w:tc>
          <w:tcPr>
            <w:tcW w:w="814" w:type="dxa"/>
          </w:tcPr>
          <w:p w:rsidR="008F5202" w:rsidRDefault="008F5202">
            <w:pPr>
              <w:pStyle w:val="ConsPlusNormal"/>
              <w:jc w:val="center"/>
            </w:pPr>
            <w:r>
              <w:t>3.</w:t>
            </w:r>
          </w:p>
        </w:tc>
        <w:tc>
          <w:tcPr>
            <w:tcW w:w="5216" w:type="dxa"/>
          </w:tcPr>
          <w:p w:rsidR="008F5202" w:rsidRDefault="008F5202">
            <w:pPr>
              <w:pStyle w:val="ConsPlusNormal"/>
            </w:pPr>
            <w:r>
              <w:t>II. Норматив объема комплексных посещений для проведения диспансеризации, в том числе:</w:t>
            </w:r>
          </w:p>
        </w:tc>
        <w:tc>
          <w:tcPr>
            <w:tcW w:w="1954" w:type="dxa"/>
          </w:tcPr>
          <w:p w:rsidR="008F5202" w:rsidRDefault="008F5202">
            <w:pPr>
              <w:pStyle w:val="ConsPlusNormal"/>
            </w:pPr>
          </w:p>
        </w:tc>
        <w:tc>
          <w:tcPr>
            <w:tcW w:w="1069" w:type="dxa"/>
          </w:tcPr>
          <w:p w:rsidR="008F5202" w:rsidRDefault="008F5202">
            <w:pPr>
              <w:pStyle w:val="ConsPlusNormal"/>
              <w:jc w:val="center"/>
            </w:pPr>
            <w:r>
              <w:t>0,388591</w:t>
            </w:r>
          </w:p>
        </w:tc>
      </w:tr>
      <w:tr w:rsidR="008F5202">
        <w:tc>
          <w:tcPr>
            <w:tcW w:w="814" w:type="dxa"/>
          </w:tcPr>
          <w:p w:rsidR="008F5202" w:rsidRDefault="008F5202">
            <w:pPr>
              <w:pStyle w:val="ConsPlusNormal"/>
              <w:jc w:val="center"/>
            </w:pPr>
            <w:r>
              <w:t>3.1</w:t>
            </w:r>
          </w:p>
        </w:tc>
        <w:tc>
          <w:tcPr>
            <w:tcW w:w="5216" w:type="dxa"/>
          </w:tcPr>
          <w:p w:rsidR="008F5202" w:rsidRDefault="008F5202">
            <w:pPr>
              <w:pStyle w:val="ConsPlusNormal"/>
            </w:pPr>
            <w:r>
              <w:t>для проведения углубленной диспансеризации</w:t>
            </w:r>
          </w:p>
        </w:tc>
        <w:tc>
          <w:tcPr>
            <w:tcW w:w="1954" w:type="dxa"/>
          </w:tcPr>
          <w:p w:rsidR="008F5202" w:rsidRDefault="008F5202">
            <w:pPr>
              <w:pStyle w:val="ConsPlusNormal"/>
            </w:pPr>
          </w:p>
        </w:tc>
        <w:tc>
          <w:tcPr>
            <w:tcW w:w="1069" w:type="dxa"/>
          </w:tcPr>
          <w:p w:rsidR="008F5202" w:rsidRDefault="008F5202">
            <w:pPr>
              <w:pStyle w:val="ConsPlusNormal"/>
            </w:pPr>
          </w:p>
        </w:tc>
      </w:tr>
      <w:tr w:rsidR="008F5202">
        <w:tc>
          <w:tcPr>
            <w:tcW w:w="814" w:type="dxa"/>
          </w:tcPr>
          <w:p w:rsidR="008F5202" w:rsidRDefault="008F5202">
            <w:pPr>
              <w:pStyle w:val="ConsPlusNormal"/>
              <w:jc w:val="center"/>
            </w:pPr>
            <w:r>
              <w:t>4.</w:t>
            </w:r>
          </w:p>
        </w:tc>
        <w:tc>
          <w:tcPr>
            <w:tcW w:w="5216" w:type="dxa"/>
          </w:tcPr>
          <w:p w:rsidR="008F5202" w:rsidRDefault="008F5202">
            <w:pPr>
              <w:pStyle w:val="ConsPlusNormal"/>
            </w:pPr>
            <w:r>
              <w:t>III. Объем комплексных посещений для проведения диспансерного наблюдения (за исключением 1-го посещения)</w:t>
            </w:r>
          </w:p>
        </w:tc>
        <w:tc>
          <w:tcPr>
            <w:tcW w:w="1954" w:type="dxa"/>
          </w:tcPr>
          <w:p w:rsidR="008F5202" w:rsidRDefault="008F5202">
            <w:pPr>
              <w:pStyle w:val="ConsPlusNormal"/>
              <w:jc w:val="center"/>
            </w:pPr>
            <w:r>
              <w:t>0,1029</w:t>
            </w:r>
          </w:p>
        </w:tc>
        <w:tc>
          <w:tcPr>
            <w:tcW w:w="1069" w:type="dxa"/>
          </w:tcPr>
          <w:p w:rsidR="008F5202" w:rsidRDefault="008F5202">
            <w:pPr>
              <w:pStyle w:val="ConsPlusNormal"/>
              <w:jc w:val="center"/>
            </w:pPr>
            <w:r>
              <w:t>0,261736</w:t>
            </w:r>
          </w:p>
        </w:tc>
      </w:tr>
      <w:tr w:rsidR="008F5202">
        <w:tc>
          <w:tcPr>
            <w:tcW w:w="814" w:type="dxa"/>
          </w:tcPr>
          <w:p w:rsidR="008F5202" w:rsidRDefault="008F5202">
            <w:pPr>
              <w:pStyle w:val="ConsPlusNormal"/>
              <w:jc w:val="center"/>
            </w:pPr>
            <w:r>
              <w:t>5.</w:t>
            </w:r>
          </w:p>
        </w:tc>
        <w:tc>
          <w:tcPr>
            <w:tcW w:w="5216" w:type="dxa"/>
          </w:tcPr>
          <w:p w:rsidR="008F5202" w:rsidRDefault="008F5202">
            <w:pPr>
              <w:pStyle w:val="ConsPlusNormal"/>
            </w:pPr>
            <w:r>
              <w:t>IV. Норматив посещений с иными целями (сумма строк 6 + 9 + 10 + 11), в том числе:</w:t>
            </w:r>
          </w:p>
        </w:tc>
        <w:tc>
          <w:tcPr>
            <w:tcW w:w="1954" w:type="dxa"/>
          </w:tcPr>
          <w:p w:rsidR="008F5202" w:rsidRDefault="008F5202">
            <w:pPr>
              <w:pStyle w:val="ConsPlusNormal"/>
              <w:jc w:val="center"/>
            </w:pPr>
            <w:r>
              <w:t>0,2502</w:t>
            </w:r>
          </w:p>
        </w:tc>
        <w:tc>
          <w:tcPr>
            <w:tcW w:w="1069" w:type="dxa"/>
          </w:tcPr>
          <w:p w:rsidR="008F5202" w:rsidRDefault="008F5202">
            <w:pPr>
              <w:pStyle w:val="ConsPlusNormal"/>
              <w:jc w:val="center"/>
            </w:pPr>
            <w:r>
              <w:t>2,133264</w:t>
            </w:r>
          </w:p>
        </w:tc>
      </w:tr>
      <w:tr w:rsidR="008F5202">
        <w:tc>
          <w:tcPr>
            <w:tcW w:w="814" w:type="dxa"/>
          </w:tcPr>
          <w:p w:rsidR="008F5202" w:rsidRDefault="008F5202">
            <w:pPr>
              <w:pStyle w:val="ConsPlusNormal"/>
              <w:jc w:val="center"/>
            </w:pPr>
            <w:r>
              <w:t>6.</w:t>
            </w:r>
          </w:p>
        </w:tc>
        <w:tc>
          <w:tcPr>
            <w:tcW w:w="5216" w:type="dxa"/>
          </w:tcPr>
          <w:p w:rsidR="008F5202" w:rsidRDefault="008F5202">
            <w:pPr>
              <w:pStyle w:val="ConsPlusNormal"/>
            </w:pPr>
            <w:r>
              <w:t xml:space="preserve">норматив посещений для паллиативной </w:t>
            </w:r>
            <w:r>
              <w:lastRenderedPageBreak/>
              <w:t>медицинской помощи (сумма строк 7 + 8), в том числе:</w:t>
            </w:r>
          </w:p>
        </w:tc>
        <w:tc>
          <w:tcPr>
            <w:tcW w:w="1954" w:type="dxa"/>
          </w:tcPr>
          <w:p w:rsidR="008F5202" w:rsidRDefault="008F5202">
            <w:pPr>
              <w:pStyle w:val="ConsPlusNormal"/>
              <w:jc w:val="center"/>
            </w:pPr>
            <w:r>
              <w:lastRenderedPageBreak/>
              <w:t>0,0244</w:t>
            </w:r>
          </w:p>
        </w:tc>
        <w:tc>
          <w:tcPr>
            <w:tcW w:w="1069" w:type="dxa"/>
          </w:tcPr>
          <w:p w:rsidR="008F5202" w:rsidRDefault="008F5202">
            <w:pPr>
              <w:pStyle w:val="ConsPlusNormal"/>
            </w:pPr>
          </w:p>
        </w:tc>
      </w:tr>
      <w:tr w:rsidR="008F5202">
        <w:tc>
          <w:tcPr>
            <w:tcW w:w="814" w:type="dxa"/>
          </w:tcPr>
          <w:p w:rsidR="008F5202" w:rsidRDefault="008F5202">
            <w:pPr>
              <w:pStyle w:val="ConsPlusNormal"/>
              <w:jc w:val="center"/>
            </w:pPr>
            <w:r>
              <w:t>7.</w:t>
            </w:r>
          </w:p>
        </w:tc>
        <w:tc>
          <w:tcPr>
            <w:tcW w:w="5216" w:type="dxa"/>
          </w:tcPr>
          <w:p w:rsidR="008F5202" w:rsidRDefault="008F5202">
            <w:pPr>
              <w:pStyle w:val="ConsPlusNormal"/>
            </w:pPr>
            <w:r>
              <w:t>норматив посещений по паллиативной медицинской помощи без учета посещений на дому патронажными бригадами паллиативной медицинской помощи</w:t>
            </w:r>
          </w:p>
        </w:tc>
        <w:tc>
          <w:tcPr>
            <w:tcW w:w="1954" w:type="dxa"/>
          </w:tcPr>
          <w:p w:rsidR="008F5202" w:rsidRDefault="008F5202">
            <w:pPr>
              <w:pStyle w:val="ConsPlusNormal"/>
              <w:jc w:val="center"/>
            </w:pPr>
            <w:r>
              <w:t>0,0179</w:t>
            </w:r>
          </w:p>
        </w:tc>
        <w:tc>
          <w:tcPr>
            <w:tcW w:w="1069" w:type="dxa"/>
          </w:tcPr>
          <w:p w:rsidR="008F5202" w:rsidRDefault="008F5202">
            <w:pPr>
              <w:pStyle w:val="ConsPlusNormal"/>
            </w:pPr>
          </w:p>
        </w:tc>
      </w:tr>
      <w:tr w:rsidR="008F5202">
        <w:tc>
          <w:tcPr>
            <w:tcW w:w="814" w:type="dxa"/>
          </w:tcPr>
          <w:p w:rsidR="008F5202" w:rsidRDefault="008F5202">
            <w:pPr>
              <w:pStyle w:val="ConsPlusNormal"/>
              <w:jc w:val="center"/>
            </w:pPr>
            <w:r>
              <w:t>8.</w:t>
            </w:r>
          </w:p>
        </w:tc>
        <w:tc>
          <w:tcPr>
            <w:tcW w:w="5216" w:type="dxa"/>
          </w:tcPr>
          <w:p w:rsidR="008F5202" w:rsidRDefault="008F5202">
            <w:pPr>
              <w:pStyle w:val="ConsPlusNormal"/>
            </w:pPr>
            <w:r>
              <w:t>норматив посещений на дому выездными патронажными бригадами</w:t>
            </w:r>
          </w:p>
        </w:tc>
        <w:tc>
          <w:tcPr>
            <w:tcW w:w="1954" w:type="dxa"/>
          </w:tcPr>
          <w:p w:rsidR="008F5202" w:rsidRDefault="008F5202">
            <w:pPr>
              <w:pStyle w:val="ConsPlusNormal"/>
              <w:jc w:val="center"/>
            </w:pPr>
            <w:r>
              <w:t>0,0065</w:t>
            </w:r>
          </w:p>
        </w:tc>
        <w:tc>
          <w:tcPr>
            <w:tcW w:w="1069" w:type="dxa"/>
          </w:tcPr>
          <w:p w:rsidR="008F5202" w:rsidRDefault="008F5202">
            <w:pPr>
              <w:pStyle w:val="ConsPlusNormal"/>
            </w:pPr>
          </w:p>
        </w:tc>
      </w:tr>
      <w:tr w:rsidR="008F5202">
        <w:tc>
          <w:tcPr>
            <w:tcW w:w="814" w:type="dxa"/>
          </w:tcPr>
          <w:p w:rsidR="008F5202" w:rsidRDefault="008F5202">
            <w:pPr>
              <w:pStyle w:val="ConsPlusNormal"/>
              <w:jc w:val="center"/>
            </w:pPr>
            <w:r>
              <w:t>9.</w:t>
            </w:r>
          </w:p>
        </w:tc>
        <w:tc>
          <w:tcPr>
            <w:tcW w:w="5216" w:type="dxa"/>
          </w:tcPr>
          <w:p w:rsidR="008F5202" w:rsidRDefault="008F5202">
            <w:pPr>
              <w:pStyle w:val="ConsPlusNormal"/>
            </w:pPr>
            <w:r>
              <w:t>объем разовых посещений в связи с заболеванием</w:t>
            </w:r>
          </w:p>
        </w:tc>
        <w:tc>
          <w:tcPr>
            <w:tcW w:w="1954" w:type="dxa"/>
          </w:tcPr>
          <w:p w:rsidR="008F5202" w:rsidRDefault="008F5202">
            <w:pPr>
              <w:pStyle w:val="ConsPlusNormal"/>
              <w:jc w:val="center"/>
            </w:pPr>
            <w:r>
              <w:t>0,1289</w:t>
            </w:r>
          </w:p>
        </w:tc>
        <w:tc>
          <w:tcPr>
            <w:tcW w:w="1069" w:type="dxa"/>
          </w:tcPr>
          <w:p w:rsidR="008F5202" w:rsidRDefault="008F5202">
            <w:pPr>
              <w:pStyle w:val="ConsPlusNormal"/>
              <w:jc w:val="center"/>
            </w:pPr>
            <w:r>
              <w:t>1,623264</w:t>
            </w:r>
          </w:p>
        </w:tc>
      </w:tr>
      <w:tr w:rsidR="008F5202">
        <w:tc>
          <w:tcPr>
            <w:tcW w:w="814" w:type="dxa"/>
          </w:tcPr>
          <w:p w:rsidR="008F5202" w:rsidRDefault="008F5202">
            <w:pPr>
              <w:pStyle w:val="ConsPlusNormal"/>
              <w:jc w:val="center"/>
            </w:pPr>
            <w:r>
              <w:t>10.</w:t>
            </w:r>
          </w:p>
        </w:tc>
        <w:tc>
          <w:tcPr>
            <w:tcW w:w="5216" w:type="dxa"/>
          </w:tcPr>
          <w:p w:rsidR="008F5202" w:rsidRDefault="008F5202">
            <w:pPr>
              <w:pStyle w:val="ConsPlusNormal"/>
            </w:pPr>
            <w:r>
              <w:t>объем посещений с другими целями (патронаж, выдача справок и иных медицинских документов и др.)</w:t>
            </w:r>
          </w:p>
        </w:tc>
        <w:tc>
          <w:tcPr>
            <w:tcW w:w="1954" w:type="dxa"/>
          </w:tcPr>
          <w:p w:rsidR="008F5202" w:rsidRDefault="008F5202">
            <w:pPr>
              <w:pStyle w:val="ConsPlusNormal"/>
              <w:jc w:val="center"/>
            </w:pPr>
            <w:r>
              <w:t>0,0969</w:t>
            </w:r>
          </w:p>
        </w:tc>
        <w:tc>
          <w:tcPr>
            <w:tcW w:w="1069" w:type="dxa"/>
          </w:tcPr>
          <w:p w:rsidR="008F5202" w:rsidRDefault="008F5202">
            <w:pPr>
              <w:pStyle w:val="ConsPlusNormal"/>
              <w:jc w:val="center"/>
            </w:pPr>
            <w:r>
              <w:t>0,51</w:t>
            </w:r>
          </w:p>
        </w:tc>
      </w:tr>
      <w:tr w:rsidR="008F5202">
        <w:tc>
          <w:tcPr>
            <w:tcW w:w="814" w:type="dxa"/>
          </w:tcPr>
          <w:p w:rsidR="008F5202" w:rsidRDefault="008F5202">
            <w:pPr>
              <w:pStyle w:val="ConsPlusNormal"/>
              <w:jc w:val="center"/>
            </w:pPr>
            <w:r>
              <w:t>11.</w:t>
            </w:r>
          </w:p>
        </w:tc>
        <w:tc>
          <w:tcPr>
            <w:tcW w:w="5216" w:type="dxa"/>
          </w:tcPr>
          <w:p w:rsidR="008F5202" w:rsidRDefault="008F5202">
            <w:pPr>
              <w:pStyle w:val="ConsPlusNormal"/>
            </w:pPr>
            <w:r>
              <w:t>объем посещений медицинских работников, имеющих среднее медицинское образование, ведущих самостоятельный прием</w:t>
            </w:r>
          </w:p>
        </w:tc>
        <w:tc>
          <w:tcPr>
            <w:tcW w:w="1954" w:type="dxa"/>
          </w:tcPr>
          <w:p w:rsidR="008F5202" w:rsidRDefault="008F5202">
            <w:pPr>
              <w:pStyle w:val="ConsPlusNormal"/>
            </w:pPr>
          </w:p>
        </w:tc>
        <w:tc>
          <w:tcPr>
            <w:tcW w:w="1069" w:type="dxa"/>
          </w:tcPr>
          <w:p w:rsidR="008F5202" w:rsidRDefault="008F5202">
            <w:pPr>
              <w:pStyle w:val="ConsPlusNormal"/>
            </w:pPr>
          </w:p>
        </w:tc>
      </w:tr>
      <w:tr w:rsidR="008F5202">
        <w:tc>
          <w:tcPr>
            <w:tcW w:w="814" w:type="dxa"/>
          </w:tcPr>
          <w:p w:rsidR="008F5202" w:rsidRDefault="008F5202">
            <w:pPr>
              <w:pStyle w:val="ConsPlusNormal"/>
            </w:pPr>
          </w:p>
        </w:tc>
        <w:tc>
          <w:tcPr>
            <w:tcW w:w="5216" w:type="dxa"/>
          </w:tcPr>
          <w:p w:rsidR="008F5202" w:rsidRDefault="008F5202">
            <w:pPr>
              <w:pStyle w:val="ConsPlusNormal"/>
            </w:pPr>
            <w:r>
              <w:t>Справочно:</w:t>
            </w:r>
          </w:p>
        </w:tc>
        <w:tc>
          <w:tcPr>
            <w:tcW w:w="1954" w:type="dxa"/>
          </w:tcPr>
          <w:p w:rsidR="008F5202" w:rsidRDefault="008F5202">
            <w:pPr>
              <w:pStyle w:val="ConsPlusNormal"/>
            </w:pPr>
          </w:p>
        </w:tc>
        <w:tc>
          <w:tcPr>
            <w:tcW w:w="1069" w:type="dxa"/>
          </w:tcPr>
          <w:p w:rsidR="008F5202" w:rsidRDefault="008F5202">
            <w:pPr>
              <w:pStyle w:val="ConsPlusNormal"/>
            </w:pPr>
          </w:p>
        </w:tc>
      </w:tr>
      <w:tr w:rsidR="008F5202">
        <w:tc>
          <w:tcPr>
            <w:tcW w:w="814" w:type="dxa"/>
          </w:tcPr>
          <w:p w:rsidR="008F5202" w:rsidRDefault="008F5202">
            <w:pPr>
              <w:pStyle w:val="ConsPlusNormal"/>
            </w:pPr>
          </w:p>
        </w:tc>
        <w:tc>
          <w:tcPr>
            <w:tcW w:w="5216" w:type="dxa"/>
          </w:tcPr>
          <w:p w:rsidR="008F5202" w:rsidRDefault="008F5202">
            <w:pPr>
              <w:pStyle w:val="ConsPlusNormal"/>
            </w:pPr>
            <w:r>
              <w:t>объем посещений центров здоровья</w:t>
            </w:r>
          </w:p>
        </w:tc>
        <w:tc>
          <w:tcPr>
            <w:tcW w:w="1954" w:type="dxa"/>
          </w:tcPr>
          <w:p w:rsidR="008F5202" w:rsidRDefault="008F5202">
            <w:pPr>
              <w:pStyle w:val="ConsPlusNormal"/>
            </w:pPr>
          </w:p>
        </w:tc>
        <w:tc>
          <w:tcPr>
            <w:tcW w:w="1069" w:type="dxa"/>
          </w:tcPr>
          <w:p w:rsidR="008F5202" w:rsidRDefault="008F5202">
            <w:pPr>
              <w:pStyle w:val="ConsPlusNormal"/>
              <w:jc w:val="center"/>
            </w:pPr>
            <w:r>
              <w:t>0,01</w:t>
            </w:r>
          </w:p>
        </w:tc>
      </w:tr>
      <w:tr w:rsidR="008F5202">
        <w:tc>
          <w:tcPr>
            <w:tcW w:w="814" w:type="dxa"/>
          </w:tcPr>
          <w:p w:rsidR="008F5202" w:rsidRDefault="008F5202">
            <w:pPr>
              <w:pStyle w:val="ConsPlusNormal"/>
            </w:pPr>
          </w:p>
        </w:tc>
        <w:tc>
          <w:tcPr>
            <w:tcW w:w="5216" w:type="dxa"/>
          </w:tcPr>
          <w:p w:rsidR="008F5202" w:rsidRDefault="008F5202">
            <w:pPr>
              <w:pStyle w:val="ConsPlusNormal"/>
            </w:pPr>
            <w:r>
              <w:t>объем посещений центров амбулаторной онкологической помощи</w:t>
            </w:r>
          </w:p>
        </w:tc>
        <w:tc>
          <w:tcPr>
            <w:tcW w:w="1954" w:type="dxa"/>
          </w:tcPr>
          <w:p w:rsidR="008F5202" w:rsidRDefault="008F5202">
            <w:pPr>
              <w:pStyle w:val="ConsPlusNormal"/>
            </w:pPr>
          </w:p>
        </w:tc>
        <w:tc>
          <w:tcPr>
            <w:tcW w:w="1069" w:type="dxa"/>
          </w:tcPr>
          <w:p w:rsidR="008F5202" w:rsidRDefault="008F5202">
            <w:pPr>
              <w:pStyle w:val="ConsPlusNormal"/>
              <w:jc w:val="center"/>
            </w:pPr>
            <w:r>
              <w:t>0,097</w:t>
            </w:r>
          </w:p>
        </w:tc>
      </w:tr>
      <w:tr w:rsidR="008F5202">
        <w:tc>
          <w:tcPr>
            <w:tcW w:w="814" w:type="dxa"/>
          </w:tcPr>
          <w:p w:rsidR="008F5202" w:rsidRDefault="008F5202">
            <w:pPr>
              <w:pStyle w:val="ConsPlusNormal"/>
            </w:pPr>
          </w:p>
        </w:tc>
        <w:tc>
          <w:tcPr>
            <w:tcW w:w="5216" w:type="dxa"/>
          </w:tcPr>
          <w:p w:rsidR="008F5202" w:rsidRDefault="008F5202">
            <w:pPr>
              <w:pStyle w:val="ConsPlusNormal"/>
            </w:pPr>
            <w:r>
              <w:t>объем посещений для проведения 2 этапа диспансеризации</w:t>
            </w:r>
          </w:p>
        </w:tc>
        <w:tc>
          <w:tcPr>
            <w:tcW w:w="1954" w:type="dxa"/>
          </w:tcPr>
          <w:p w:rsidR="008F5202" w:rsidRDefault="008F5202">
            <w:pPr>
              <w:pStyle w:val="ConsPlusNormal"/>
            </w:pPr>
          </w:p>
        </w:tc>
        <w:tc>
          <w:tcPr>
            <w:tcW w:w="1069" w:type="dxa"/>
          </w:tcPr>
          <w:p w:rsidR="008F5202" w:rsidRDefault="008F5202">
            <w:pPr>
              <w:pStyle w:val="ConsPlusNormal"/>
              <w:jc w:val="center"/>
            </w:pPr>
            <w:r>
              <w:t>0,103</w:t>
            </w:r>
          </w:p>
        </w:tc>
      </w:tr>
    </w:tbl>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both"/>
      </w:pPr>
    </w:p>
    <w:p w:rsidR="008F5202" w:rsidRDefault="008F5202">
      <w:pPr>
        <w:pStyle w:val="ConsPlusNormal"/>
        <w:jc w:val="right"/>
        <w:outlineLvl w:val="1"/>
      </w:pPr>
      <w:r>
        <w:t>Приложение 11</w:t>
      </w:r>
    </w:p>
    <w:p w:rsidR="008F5202" w:rsidRDefault="008F5202">
      <w:pPr>
        <w:pStyle w:val="ConsPlusNormal"/>
        <w:jc w:val="right"/>
      </w:pPr>
      <w:r>
        <w:t>к Республиканской территориальной</w:t>
      </w:r>
    </w:p>
    <w:p w:rsidR="008F5202" w:rsidRDefault="008F5202">
      <w:pPr>
        <w:pStyle w:val="ConsPlusNormal"/>
        <w:jc w:val="right"/>
      </w:pPr>
      <w:r>
        <w:t>программе государственных гарантий</w:t>
      </w:r>
    </w:p>
    <w:p w:rsidR="008F5202" w:rsidRDefault="008F5202">
      <w:pPr>
        <w:pStyle w:val="ConsPlusNormal"/>
        <w:jc w:val="right"/>
      </w:pPr>
      <w:r>
        <w:t>бесплатного оказания населению Республики</w:t>
      </w:r>
    </w:p>
    <w:p w:rsidR="008F5202" w:rsidRDefault="008F5202">
      <w:pPr>
        <w:pStyle w:val="ConsPlusNormal"/>
        <w:jc w:val="right"/>
      </w:pPr>
      <w:r>
        <w:t>Мордовия медицинской помощи на 2024 год</w:t>
      </w:r>
    </w:p>
    <w:p w:rsidR="008F5202" w:rsidRDefault="008F5202">
      <w:pPr>
        <w:pStyle w:val="ConsPlusNormal"/>
        <w:jc w:val="right"/>
      </w:pPr>
      <w:r>
        <w:t>и на плановый период 2025 и 2026 годов</w:t>
      </w:r>
    </w:p>
    <w:p w:rsidR="008F5202" w:rsidRDefault="008F5202">
      <w:pPr>
        <w:pStyle w:val="ConsPlusNormal"/>
        <w:jc w:val="both"/>
      </w:pPr>
    </w:p>
    <w:p w:rsidR="008F5202" w:rsidRDefault="008F5202">
      <w:pPr>
        <w:pStyle w:val="ConsPlusTitle"/>
        <w:jc w:val="center"/>
        <w:outlineLvl w:val="2"/>
      </w:pPr>
      <w:r>
        <w:t>ПЕРЕЧЕНЬ</w:t>
      </w:r>
    </w:p>
    <w:p w:rsidR="008F5202" w:rsidRDefault="008F5202">
      <w:pPr>
        <w:pStyle w:val="ConsPlusTitle"/>
        <w:jc w:val="center"/>
      </w:pPr>
      <w:r>
        <w:t>НОРМАТИВНЫХ АКТОВ, В СООТВЕТСТВИИ С КОТОРЫМИ</w:t>
      </w:r>
    </w:p>
    <w:p w:rsidR="008F5202" w:rsidRDefault="008F5202">
      <w:pPr>
        <w:pStyle w:val="ConsPlusTitle"/>
        <w:jc w:val="center"/>
      </w:pPr>
      <w:r>
        <w:t>ОСУЩЕСТВЛЯЕТСЯ МАРШРУТИЗАЦИЯ ЗАСТРАХОВАННЫХ ЛИЦ</w:t>
      </w:r>
    </w:p>
    <w:p w:rsidR="008F5202" w:rsidRDefault="008F5202">
      <w:pPr>
        <w:pStyle w:val="ConsPlusTitle"/>
        <w:jc w:val="center"/>
      </w:pPr>
      <w:r>
        <w:t>ПРИ НАСТУПЛЕНИИ СТРАХОВОГО СЛУЧАЯ</w:t>
      </w:r>
    </w:p>
    <w:p w:rsidR="008F5202" w:rsidRDefault="008F5202">
      <w:pPr>
        <w:pStyle w:val="ConsPlusNormal"/>
        <w:jc w:val="both"/>
      </w:pPr>
    </w:p>
    <w:p w:rsidR="008F5202" w:rsidRDefault="008F5202">
      <w:pPr>
        <w:pStyle w:val="ConsPlusNormal"/>
        <w:ind w:firstLine="540"/>
        <w:jc w:val="both"/>
      </w:pPr>
      <w:r>
        <w:t xml:space="preserve">1. </w:t>
      </w:r>
      <w:hyperlink r:id="rId89">
        <w:r>
          <w:rPr>
            <w:color w:val="0000FF"/>
          </w:rPr>
          <w:t>Приказ</w:t>
        </w:r>
      </w:hyperlink>
      <w:r>
        <w:t xml:space="preserve"> Министерства здравоохранения Республики Мордовия от 14 сентября 2012 г. N 827 "О рациональном использовании магнитно-резонансной томографической аппаратуры и компьютерной томографической аппаратуры" (с изменениями и дополнениями);</w:t>
      </w:r>
    </w:p>
    <w:p w:rsidR="008F5202" w:rsidRDefault="008F5202">
      <w:pPr>
        <w:pStyle w:val="ConsPlusNormal"/>
        <w:spacing w:before="220"/>
        <w:ind w:firstLine="540"/>
        <w:jc w:val="both"/>
      </w:pPr>
      <w:r>
        <w:t xml:space="preserve">2. </w:t>
      </w:r>
      <w:hyperlink r:id="rId90">
        <w:r>
          <w:rPr>
            <w:color w:val="0000FF"/>
          </w:rPr>
          <w:t>Приказ</w:t>
        </w:r>
      </w:hyperlink>
      <w:r>
        <w:t xml:space="preserve"> Министерства здравоохранения Республики Мордовия от 30 июня 2014 г. N 805 "Об утверждении Порядка экстренной госпитализации пациентов из городского округа Саранск, Кочкуровского, Ромодановского и Лямбирского муниципальных районов" (с изменениями и дополнениями);</w:t>
      </w:r>
    </w:p>
    <w:p w:rsidR="008F5202" w:rsidRDefault="008F5202">
      <w:pPr>
        <w:pStyle w:val="ConsPlusNormal"/>
        <w:spacing w:before="220"/>
        <w:ind w:firstLine="540"/>
        <w:jc w:val="both"/>
      </w:pPr>
      <w:r>
        <w:lastRenderedPageBreak/>
        <w:t xml:space="preserve">3. </w:t>
      </w:r>
      <w:hyperlink r:id="rId91">
        <w:r>
          <w:rPr>
            <w:color w:val="0000FF"/>
          </w:rPr>
          <w:t>Приказ</w:t>
        </w:r>
      </w:hyperlink>
      <w:r>
        <w:t xml:space="preserve"> Министерства здравоохранения Республики Мордовия от 25 декабря 2014 г. N 1578 "Об организации патологоанатомических и гистологических исследований в Республике Мордовия";</w:t>
      </w:r>
    </w:p>
    <w:p w:rsidR="008F5202" w:rsidRDefault="008F5202">
      <w:pPr>
        <w:pStyle w:val="ConsPlusNormal"/>
        <w:spacing w:before="220"/>
        <w:ind w:firstLine="540"/>
        <w:jc w:val="both"/>
      </w:pPr>
      <w:r>
        <w:t xml:space="preserve">4. </w:t>
      </w:r>
      <w:hyperlink r:id="rId92">
        <w:r>
          <w:rPr>
            <w:color w:val="0000FF"/>
          </w:rPr>
          <w:t>Приказ</w:t>
        </w:r>
      </w:hyperlink>
      <w:r>
        <w:t xml:space="preserve"> Министерства здравоохранения Республики Мордовия от 15 марта 2016 г. N 275 "О централизации проведения бактериологических исследований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 xml:space="preserve">5. </w:t>
      </w:r>
      <w:hyperlink r:id="rId93">
        <w:r>
          <w:rPr>
            <w:color w:val="0000FF"/>
          </w:rPr>
          <w:t>Приказ</w:t>
        </w:r>
      </w:hyperlink>
      <w:r>
        <w:t xml:space="preserve"> Министерства здравоохранения Республики Мордовия от 31 декабря 2020 г. N 1836 "Об организации медицинской реабилитации детей на территории Республики Мордовия" (с изменениями и дополнениями);</w:t>
      </w:r>
    </w:p>
    <w:p w:rsidR="008F5202" w:rsidRDefault="008F5202">
      <w:pPr>
        <w:pStyle w:val="ConsPlusNormal"/>
        <w:spacing w:before="220"/>
        <w:ind w:firstLine="540"/>
        <w:jc w:val="both"/>
      </w:pPr>
      <w:r>
        <w:t xml:space="preserve">6. </w:t>
      </w:r>
      <w:hyperlink r:id="rId94">
        <w:r>
          <w:rPr>
            <w:color w:val="0000FF"/>
          </w:rPr>
          <w:t>Приказ</w:t>
        </w:r>
      </w:hyperlink>
      <w:r>
        <w:t xml:space="preserve"> Министерства здравоохранения Республики Мордовия от 4 декабря 2017 г. N 1323 "Об оказании медицинской помощи в медицинских организациях Республики Мордовия пострадавшим при дорожно-транспортных происшествиях" (с изменениями и дополнениями);</w:t>
      </w:r>
    </w:p>
    <w:p w:rsidR="008F5202" w:rsidRDefault="008F5202">
      <w:pPr>
        <w:pStyle w:val="ConsPlusNormal"/>
        <w:spacing w:before="220"/>
        <w:ind w:firstLine="540"/>
        <w:jc w:val="both"/>
      </w:pPr>
      <w:r>
        <w:t xml:space="preserve">7. </w:t>
      </w:r>
      <w:hyperlink r:id="rId95">
        <w:r>
          <w:rPr>
            <w:color w:val="0000FF"/>
          </w:rPr>
          <w:t>Приказ</w:t>
        </w:r>
      </w:hyperlink>
      <w:r>
        <w:t xml:space="preserve"> Министерства здравоохранения Республики Мордовия от 27 июля 2018 г. N 906 "Об оказании специализированной медицинской помощи пациентам хирургического, терапевтического и реабилитационного профилей на базе ГБУЗ Республики Мордовия "Мордовская республиканская клиническая больница", ГБУЗ Республики Мордовия "Республиканская клиническая больница N 4", ГБУЗ Республики Мордовия "Республиканская клиническая больница N 5", ГБУЗ Республики Мордовия "Республиканский госпиталь" (с изменениями и дополнениями);</w:t>
      </w:r>
    </w:p>
    <w:p w:rsidR="008F5202" w:rsidRDefault="008F5202">
      <w:pPr>
        <w:pStyle w:val="ConsPlusNormal"/>
        <w:spacing w:before="220"/>
        <w:ind w:firstLine="540"/>
        <w:jc w:val="both"/>
      </w:pPr>
      <w:r>
        <w:t xml:space="preserve">8. </w:t>
      </w:r>
      <w:hyperlink r:id="rId96">
        <w:r>
          <w:rPr>
            <w:color w:val="0000FF"/>
          </w:rPr>
          <w:t>Приказ</w:t>
        </w:r>
      </w:hyperlink>
      <w:r>
        <w:t xml:space="preserve"> Министерства здравоохранения Республики Мордовия от 19 октября 2018 г. N 1668 "Об организации оказания медицинской помощи новорожденным в Республике Мордовия" (с изменениями и дополнениями);</w:t>
      </w:r>
    </w:p>
    <w:p w:rsidR="008F5202" w:rsidRDefault="008F5202">
      <w:pPr>
        <w:pStyle w:val="ConsPlusNormal"/>
        <w:spacing w:before="220"/>
        <w:ind w:firstLine="540"/>
        <w:jc w:val="both"/>
      </w:pPr>
      <w:r>
        <w:t>9. Приказ Министерства здравоохранения Республики Мордовия от 13 сентября 2019 г. N 1081 "Об организации оказания специализированной медицинской помощи взрослому населению по профилю "оториноларингология" в Республике Мордовия";</w:t>
      </w:r>
    </w:p>
    <w:p w:rsidR="008F5202" w:rsidRDefault="008F5202">
      <w:pPr>
        <w:pStyle w:val="ConsPlusNormal"/>
        <w:spacing w:before="220"/>
        <w:ind w:firstLine="540"/>
        <w:jc w:val="both"/>
      </w:pPr>
      <w:r>
        <w:t>10. Приказ Министерства здравоохранения Республики Мордовия от 28 июля 2019 г. N 795 "Об утверждении схемы маршрутизации пациентов со злокачественными новообразованиями, которым необходимо выполнение плановых симптоматических хирургических вмешательств";</w:t>
      </w:r>
    </w:p>
    <w:p w:rsidR="008F5202" w:rsidRDefault="008F5202">
      <w:pPr>
        <w:pStyle w:val="ConsPlusNormal"/>
        <w:spacing w:before="220"/>
        <w:ind w:firstLine="540"/>
        <w:jc w:val="both"/>
      </w:pPr>
      <w:r>
        <w:t>11. Приказ Министерства здравоохранения Республики Мордовия от 31 июля 2020 г. N 988 "Об организации проведения скрининга на выявление злокачественных новообразований молочных желез (у женщин) (с изменениями и дополнениями);</w:t>
      </w:r>
    </w:p>
    <w:p w:rsidR="008F5202" w:rsidRDefault="008F5202">
      <w:pPr>
        <w:pStyle w:val="ConsPlusNormal"/>
        <w:spacing w:before="220"/>
        <w:ind w:firstLine="540"/>
        <w:jc w:val="both"/>
      </w:pPr>
      <w:r>
        <w:t xml:space="preserve">12. </w:t>
      </w:r>
      <w:hyperlink r:id="rId97">
        <w:r>
          <w:rPr>
            <w:color w:val="0000FF"/>
          </w:rPr>
          <w:t>Приказ</w:t>
        </w:r>
      </w:hyperlink>
      <w:r>
        <w:t xml:space="preserve"> Министерства здравоохранения Республики Мордовия от 24 декабря 2019 г. N 1612 "Об организации оказания хирургической помощи при остром панкреатите взрослому населению Республики Мордовия";</w:t>
      </w:r>
    </w:p>
    <w:p w:rsidR="008F5202" w:rsidRDefault="008F5202">
      <w:pPr>
        <w:pStyle w:val="ConsPlusNormal"/>
        <w:spacing w:before="220"/>
        <w:ind w:firstLine="540"/>
        <w:jc w:val="both"/>
      </w:pPr>
      <w:r>
        <w:t xml:space="preserve">13. </w:t>
      </w:r>
      <w:hyperlink r:id="rId98">
        <w:r>
          <w:rPr>
            <w:color w:val="0000FF"/>
          </w:rPr>
          <w:t>Приказ</w:t>
        </w:r>
      </w:hyperlink>
      <w:r>
        <w:t xml:space="preserve"> Министерства здравоохранения Республики Мордовия от 25 декабря 2019 г. N 1624 "Об организации медицинской помощи пациентам с гематологическими и онкогематологическими заболеваниями на территории Республики Мордовия";</w:t>
      </w:r>
    </w:p>
    <w:p w:rsidR="008F5202" w:rsidRDefault="008F5202">
      <w:pPr>
        <w:pStyle w:val="ConsPlusNormal"/>
        <w:spacing w:before="220"/>
        <w:ind w:firstLine="540"/>
        <w:jc w:val="both"/>
      </w:pPr>
      <w:r>
        <w:t>14. Приказ Министерства здравоохранения Республики Мордовия от 31 декабря 2019 г. N 1678 "Об организации оказания медицинской помощи детям по профилю "детская эндокринология" в Республике Мордовия";</w:t>
      </w:r>
    </w:p>
    <w:p w:rsidR="008F5202" w:rsidRDefault="008F5202">
      <w:pPr>
        <w:pStyle w:val="ConsPlusNormal"/>
        <w:spacing w:before="220"/>
        <w:ind w:firstLine="540"/>
        <w:jc w:val="both"/>
      </w:pPr>
      <w:r>
        <w:t xml:space="preserve">15. </w:t>
      </w:r>
      <w:hyperlink r:id="rId99">
        <w:r>
          <w:rPr>
            <w:color w:val="0000FF"/>
          </w:rPr>
          <w:t>Приказ</w:t>
        </w:r>
      </w:hyperlink>
      <w:r>
        <w:t xml:space="preserve"> Министерства здравоохранения Республики Мордовия от 31 декабря 2019 г. N 1681 "Об утверждении маршрутизации детей при оказании специализированной, в том числе высокотехнологичной медицинской помощи в стационарных условиях в медицинских организациях, подведомственных Министерству здравоохранения Республики Мордовия, </w:t>
      </w:r>
      <w:r>
        <w:lastRenderedPageBreak/>
        <w:t>расположенных на территории г.о. Саранск";</w:t>
      </w:r>
    </w:p>
    <w:p w:rsidR="008F5202" w:rsidRDefault="008F5202">
      <w:pPr>
        <w:pStyle w:val="ConsPlusNormal"/>
        <w:spacing w:before="220"/>
        <w:ind w:firstLine="540"/>
        <w:jc w:val="both"/>
      </w:pPr>
      <w:r>
        <w:t xml:space="preserve">16. </w:t>
      </w:r>
      <w:hyperlink r:id="rId100">
        <w:r>
          <w:rPr>
            <w:color w:val="0000FF"/>
          </w:rPr>
          <w:t>Приказ</w:t>
        </w:r>
      </w:hyperlink>
      <w:r>
        <w:t xml:space="preserve"> Министерства здравоохранения Республики Мордовия от 31 декабря 2019 г. N 1682 "Об организации оказания специализированной медицинской помощи взрослому населению по профилю "эндокринология" в Республике Мордовия";</w:t>
      </w:r>
    </w:p>
    <w:p w:rsidR="008F5202" w:rsidRDefault="008F5202">
      <w:pPr>
        <w:pStyle w:val="ConsPlusNormal"/>
        <w:spacing w:before="220"/>
        <w:ind w:firstLine="540"/>
        <w:jc w:val="both"/>
      </w:pPr>
      <w:r>
        <w:t>17. Приказ Министерства здравоохранения Республики Мордовия от 31 декабря 2019 г. N 1637 "Об организации оказания специализированной медицинской помощи взрослому населению по профилю "урология" в Республике Мордовия";</w:t>
      </w:r>
    </w:p>
    <w:p w:rsidR="008F5202" w:rsidRDefault="008F5202">
      <w:pPr>
        <w:pStyle w:val="ConsPlusNormal"/>
        <w:spacing w:before="220"/>
        <w:ind w:firstLine="540"/>
        <w:jc w:val="both"/>
      </w:pPr>
      <w:r>
        <w:t xml:space="preserve">18. </w:t>
      </w:r>
      <w:hyperlink r:id="rId101">
        <w:r>
          <w:rPr>
            <w:color w:val="0000FF"/>
          </w:rPr>
          <w:t>Приказ</w:t>
        </w:r>
      </w:hyperlink>
      <w:r>
        <w:t xml:space="preserve"> Министерства здравоохранения Республики Мордовия от 11 марта 2020 г. N 270 "Об организации медицинской помощи взрослым пациентам с внебольничной пневмонией в Республике Мордовия";</w:t>
      </w:r>
    </w:p>
    <w:p w:rsidR="008F5202" w:rsidRDefault="008F5202">
      <w:pPr>
        <w:pStyle w:val="ConsPlusNormal"/>
        <w:spacing w:before="220"/>
        <w:ind w:firstLine="540"/>
        <w:jc w:val="both"/>
      </w:pPr>
      <w:r>
        <w:t>19. Приказ Министерства здравоохранения Республики Мордовия от 16 марта 2020 г. N 286 "Об организации оказания медицинской помощи пациентам с переломами проксимального отдела бедра, в том числе пациентам пожилого и старческого возраста";</w:t>
      </w:r>
    </w:p>
    <w:p w:rsidR="008F5202" w:rsidRDefault="008F5202">
      <w:pPr>
        <w:pStyle w:val="ConsPlusNormal"/>
        <w:spacing w:before="220"/>
        <w:ind w:firstLine="540"/>
        <w:jc w:val="both"/>
      </w:pPr>
      <w:r>
        <w:t>20. Приказ Министерства здравоохранения Республики Мордовия от 2 сентября 2020 г. N 1127 "Об организации маршрутизации пациентов с подозрением на онкологическое заболевание и установленным диагнозом злокачественного новообразования из медицинских организаций, оказывающих первичную медико-санитарную помощь в Центр амбулаторной онкологической помощи на базе ГБУЗ Республики Мордовия "Поликлиника N 4" и в Центр амбулаторной онкологической помощи на базе ГБУЗ Республики Мордовия "Республиканская клиническая больница N 5";</w:t>
      </w:r>
    </w:p>
    <w:p w:rsidR="008F5202" w:rsidRDefault="008F5202">
      <w:pPr>
        <w:pStyle w:val="ConsPlusNormal"/>
        <w:spacing w:before="220"/>
        <w:ind w:firstLine="540"/>
        <w:jc w:val="both"/>
      </w:pPr>
      <w:r>
        <w:t xml:space="preserve">21. </w:t>
      </w:r>
      <w:hyperlink r:id="rId102">
        <w:r>
          <w:rPr>
            <w:color w:val="0000FF"/>
          </w:rPr>
          <w:t>Приказ</w:t>
        </w:r>
      </w:hyperlink>
      <w:r>
        <w:t xml:space="preserve"> Министерства здравоохранения Республики Мордовия от 26 декабря 2020 г. N 1676 "Об организации оказания медицинской помощи по профилю "Акушерство и гинекология" в Республике Мордовия" (с изменениями и дополнениями);</w:t>
      </w:r>
    </w:p>
    <w:p w:rsidR="008F5202" w:rsidRDefault="008F5202">
      <w:pPr>
        <w:pStyle w:val="ConsPlusNormal"/>
        <w:spacing w:before="220"/>
        <w:ind w:firstLine="540"/>
        <w:jc w:val="both"/>
      </w:pPr>
      <w:r>
        <w:t xml:space="preserve">22. </w:t>
      </w:r>
      <w:hyperlink r:id="rId103">
        <w:r>
          <w:rPr>
            <w:color w:val="0000FF"/>
          </w:rPr>
          <w:t>Приказ</w:t>
        </w:r>
      </w:hyperlink>
      <w:r>
        <w:t xml:space="preserve"> Министерства здравоохранения Республики Мордовия от 30 декабря 2020 г. N 1817 "Об организации оказания паллиативной медицинской помощи взрослым в медицинских организациях Республики Мордовия, подведомственных Министерству здравоохранения Республики Мордовия;</w:t>
      </w:r>
    </w:p>
    <w:p w:rsidR="008F5202" w:rsidRDefault="008F5202">
      <w:pPr>
        <w:pStyle w:val="ConsPlusNormal"/>
        <w:spacing w:before="220"/>
        <w:ind w:firstLine="540"/>
        <w:jc w:val="both"/>
      </w:pPr>
      <w:r>
        <w:t>23. Приказ Министерства здравоохранения Республики Мордовия от 26 февраля 2021 г. N 218 "О маршрутизации пациентов при первичном выявлении клинических признаков предраковых и онкологических заболеваний полости рта";</w:t>
      </w:r>
    </w:p>
    <w:p w:rsidR="008F5202" w:rsidRDefault="008F5202">
      <w:pPr>
        <w:pStyle w:val="ConsPlusNormal"/>
        <w:spacing w:before="220"/>
        <w:ind w:firstLine="540"/>
        <w:jc w:val="both"/>
      </w:pPr>
      <w:r>
        <w:t xml:space="preserve">24. </w:t>
      </w:r>
      <w:hyperlink r:id="rId104">
        <w:r>
          <w:rPr>
            <w:color w:val="0000FF"/>
          </w:rPr>
          <w:t>Приказ</w:t>
        </w:r>
      </w:hyperlink>
      <w:r>
        <w:t xml:space="preserve"> Министерства здравоохранения Республики Мордовия от 8 июня 2022 г. N 975 "О маршрутизации пациентов с онкологическими заболеваниями на территории Республики Мордовия в рамках реализации территориальной программы государственных гарантий бесплатного оказания гражданам медицинской помощи";</w:t>
      </w:r>
    </w:p>
    <w:p w:rsidR="008F5202" w:rsidRDefault="008F5202">
      <w:pPr>
        <w:pStyle w:val="ConsPlusNormal"/>
        <w:spacing w:before="220"/>
        <w:ind w:firstLine="540"/>
        <w:jc w:val="both"/>
      </w:pPr>
      <w:r>
        <w:t>25. Приказ Министерства здравоохранения Республики Мордовия от 2 июля 2021 г. N 847 "О маршрутизации пациентов с подозрением на онкологическое заболевание и установленным диагнозом злокачественного новообразования из медицинских организаций, оказывающих первичную медико-санитарную помощь в Центр амбулаторной онкологической помощи ГБУЗ Республики Мордовия "Комсомольская центральная районная больница";</w:t>
      </w:r>
    </w:p>
    <w:p w:rsidR="008F5202" w:rsidRDefault="008F5202">
      <w:pPr>
        <w:pStyle w:val="ConsPlusNormal"/>
        <w:spacing w:before="220"/>
        <w:ind w:firstLine="540"/>
        <w:jc w:val="both"/>
      </w:pPr>
      <w:r>
        <w:t>26. Приказ Министерства здравоохранения Республики Мордовия от 31 декабря 2019 г. N 1684 "Об организации оказания медицинской помощи детям по профилю "детская онкология" в Республике Мордовия";</w:t>
      </w:r>
    </w:p>
    <w:p w:rsidR="008F5202" w:rsidRDefault="008F5202">
      <w:pPr>
        <w:pStyle w:val="ConsPlusNormal"/>
        <w:spacing w:before="220"/>
        <w:ind w:firstLine="540"/>
        <w:jc w:val="both"/>
      </w:pPr>
      <w:r>
        <w:t xml:space="preserve">27. Приказ Министерства здравоохранения Республики Мордовия от 2 июля 2021 г. N 847 "Об организации оказания медицинской помощи с использованием вспомогательных репродуктивных </w:t>
      </w:r>
      <w:r>
        <w:lastRenderedPageBreak/>
        <w:t>технологий в рамках территориальной программы обязательного медицинского страхования";</w:t>
      </w:r>
    </w:p>
    <w:p w:rsidR="008F5202" w:rsidRDefault="008F5202">
      <w:pPr>
        <w:pStyle w:val="ConsPlusNormal"/>
        <w:spacing w:before="220"/>
        <w:ind w:firstLine="540"/>
        <w:jc w:val="both"/>
      </w:pPr>
      <w:r>
        <w:t>28. Приказ Министерства здравоохранения Республики Мордовия от 23 июля 2020 г. N 947 "Об организации заместительной терапии внутривенными иммуноглобулинами детям";</w:t>
      </w:r>
    </w:p>
    <w:p w:rsidR="008F5202" w:rsidRDefault="008F5202">
      <w:pPr>
        <w:pStyle w:val="ConsPlusNormal"/>
        <w:spacing w:before="220"/>
        <w:ind w:firstLine="540"/>
        <w:jc w:val="both"/>
      </w:pPr>
      <w:r>
        <w:t xml:space="preserve">29. </w:t>
      </w:r>
      <w:hyperlink r:id="rId105">
        <w:r>
          <w:rPr>
            <w:color w:val="0000FF"/>
          </w:rPr>
          <w:t>Приказ</w:t>
        </w:r>
      </w:hyperlink>
      <w:r>
        <w:t xml:space="preserve"> Министерства здравоохранения Республики Мордовия от 9 августа 2019 г. N 887 "Об организации оказания паллиативной медицинской помощи детям в медицинских организациях, подведомственных Министерству здравоохранения Республики Мордовия";</w:t>
      </w:r>
    </w:p>
    <w:p w:rsidR="008F5202" w:rsidRDefault="008F5202">
      <w:pPr>
        <w:pStyle w:val="ConsPlusNormal"/>
        <w:spacing w:before="220"/>
        <w:ind w:firstLine="540"/>
        <w:jc w:val="both"/>
      </w:pPr>
      <w:r>
        <w:t>30. Приказ Министерства здравоохранения Республики Мордовия, Министерства образования Республики Мордовия, Министерства социальной защиты, труда и занятости населения Республики Мордовия от 23 августа 2021 г. N 1216/783/ОД-293 "Об утверждении маршрутизации при оказании медицинской помощи детям-сиротам и детям, оставшимся без попечения родителей, пребывающим в организациях для детей-сирот и детей, оставшихся без попечения родителей, разной ведомственной принадлежности";</w:t>
      </w:r>
    </w:p>
    <w:p w:rsidR="008F5202" w:rsidRDefault="008F5202">
      <w:pPr>
        <w:pStyle w:val="ConsPlusNormal"/>
        <w:spacing w:before="220"/>
        <w:ind w:firstLine="540"/>
        <w:jc w:val="both"/>
      </w:pPr>
      <w:r>
        <w:t xml:space="preserve">31. </w:t>
      </w:r>
      <w:hyperlink r:id="rId106">
        <w:r>
          <w:rPr>
            <w:color w:val="0000FF"/>
          </w:rPr>
          <w:t>Приказ</w:t>
        </w:r>
      </w:hyperlink>
      <w:r>
        <w:t xml:space="preserve"> Министерства здравоохранения Республики Мордовия от 24 сентября 2019 г. N 1140 "Об установлении случаев оказания в медицинской организации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w:t>
      </w:r>
    </w:p>
    <w:p w:rsidR="008F5202" w:rsidRDefault="008F5202">
      <w:pPr>
        <w:pStyle w:val="ConsPlusNormal"/>
        <w:spacing w:before="220"/>
        <w:ind w:firstLine="540"/>
        <w:jc w:val="both"/>
      </w:pPr>
      <w:r>
        <w:t xml:space="preserve">32. </w:t>
      </w:r>
      <w:hyperlink r:id="rId107">
        <w:r>
          <w:rPr>
            <w:color w:val="0000FF"/>
          </w:rPr>
          <w:t>Приказ</w:t>
        </w:r>
      </w:hyperlink>
      <w:r>
        <w:t xml:space="preserve"> Министерства здравоохранения Республики Мордовия от 29 августа 2017 г. N 939 "О прохождении диспансеризации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w:t>
      </w:r>
    </w:p>
    <w:p w:rsidR="008F5202" w:rsidRDefault="008F5202">
      <w:pPr>
        <w:pStyle w:val="ConsPlusNormal"/>
        <w:spacing w:before="220"/>
        <w:ind w:firstLine="540"/>
        <w:jc w:val="both"/>
      </w:pPr>
      <w:r>
        <w:t xml:space="preserve">33. </w:t>
      </w:r>
      <w:hyperlink r:id="rId108">
        <w:r>
          <w:rPr>
            <w:color w:val="0000FF"/>
          </w:rPr>
          <w:t>Приказ</w:t>
        </w:r>
      </w:hyperlink>
      <w:r>
        <w:t xml:space="preserve"> Министерства здравоохранения Республики Мордовия от 29 августа 2017 г. N 938 "О прохождении диспансеризации пребывающих в стационарных учреждениях детей-сирот и детей, находящихся в трудной жизненной ситуации";</w:t>
      </w:r>
    </w:p>
    <w:p w:rsidR="008F5202" w:rsidRDefault="008F5202">
      <w:pPr>
        <w:pStyle w:val="ConsPlusNormal"/>
        <w:spacing w:before="220"/>
        <w:ind w:firstLine="540"/>
        <w:jc w:val="both"/>
      </w:pPr>
      <w:r>
        <w:t>34. Приказ Министерства здравоохранения Республики Мордовия от 7 августа 2019 г. N 862 "Об установлении условий прохождения несовершеннолетними медицинских осмотров, в том числе профилактических медицинских осмотров, в связи с занятиями физической культурой и спортом, прохождения диспансеризации, диспансерного наблюдения, медицинской реабилитации, оказания медицинской помощи, в том числе в период обучения и воспитания в образовательных организациях";</w:t>
      </w:r>
    </w:p>
    <w:p w:rsidR="008F5202" w:rsidRDefault="008F5202">
      <w:pPr>
        <w:pStyle w:val="ConsPlusNormal"/>
        <w:spacing w:before="220"/>
        <w:ind w:firstLine="540"/>
        <w:jc w:val="both"/>
      </w:pPr>
      <w:r>
        <w:t>35. Приказ Министерства здравоохранения Республики Мордовия от 31 декабря 2019 г. N 2259 "Об организации оказания специализированной медицинской помощи детям по профилю "офтальмология" в Республике Мордовия";</w:t>
      </w:r>
    </w:p>
    <w:p w:rsidR="008F5202" w:rsidRDefault="008F5202">
      <w:pPr>
        <w:pStyle w:val="ConsPlusNormal"/>
        <w:spacing w:before="220"/>
        <w:ind w:firstLine="540"/>
        <w:jc w:val="both"/>
      </w:pPr>
      <w:r>
        <w:t>36. Приказ Министерства здравоохранения Республики Мордовия от 1 декабря 2021 г. N 2238 "О прикреплении для медицинского обслуживания застрахованных лиц для получения первичной медико-санитарной помощи по профилям "акушерство и гинекология" и "стоматология" (с изменениями и дополнениями);</w:t>
      </w:r>
    </w:p>
    <w:p w:rsidR="008F5202" w:rsidRDefault="008F5202">
      <w:pPr>
        <w:pStyle w:val="ConsPlusNormal"/>
        <w:spacing w:before="220"/>
        <w:ind w:firstLine="540"/>
        <w:jc w:val="both"/>
      </w:pPr>
      <w:r>
        <w:t xml:space="preserve">37. </w:t>
      </w:r>
      <w:hyperlink r:id="rId109">
        <w:r>
          <w:rPr>
            <w:color w:val="0000FF"/>
          </w:rPr>
          <w:t>Приказ</w:t>
        </w:r>
      </w:hyperlink>
      <w:r>
        <w:t xml:space="preserve"> Министерства здравоохранения Республики Мордовия от 1 июня 2022 г. N 922 "Об организации оказания стоматологической помощи детям с применением анестезиологического пособия в Республике Мордовия";</w:t>
      </w:r>
    </w:p>
    <w:p w:rsidR="008F5202" w:rsidRDefault="008F5202">
      <w:pPr>
        <w:pStyle w:val="ConsPlusNormal"/>
        <w:spacing w:before="220"/>
        <w:ind w:firstLine="540"/>
        <w:jc w:val="both"/>
      </w:pPr>
      <w:r>
        <w:t>38. Приказ Министерства здравоохранения Республики Мордовия от 12 декабря 2022 г. N 2347 "Об организации оказания медицинской помощи по профилю "сурдология-</w:t>
      </w:r>
      <w:r>
        <w:lastRenderedPageBreak/>
        <w:t>оториноларингология" детскому населению Республики Мордовия";</w:t>
      </w:r>
    </w:p>
    <w:p w:rsidR="008F5202" w:rsidRDefault="008F5202">
      <w:pPr>
        <w:pStyle w:val="ConsPlusNormal"/>
        <w:spacing w:before="220"/>
        <w:ind w:firstLine="540"/>
        <w:jc w:val="both"/>
      </w:pPr>
      <w:r>
        <w:t>39. Приказ Министерства здравоохранения Республики Мордовия от 22 марта 2022 г. N 431 "Об утверждении схемы маршрутизации граждан для проведения профилактического медицинского осмотра и диспансеризации (в том числе углубленной диспансеризации граждан, перенесших новую коронавирусную инфекцию (COVID-19)" (с изменениями и дополнениями);</w:t>
      </w:r>
    </w:p>
    <w:p w:rsidR="008F5202" w:rsidRDefault="008F5202">
      <w:pPr>
        <w:pStyle w:val="ConsPlusNormal"/>
        <w:spacing w:before="220"/>
        <w:ind w:firstLine="540"/>
        <w:jc w:val="both"/>
      </w:pPr>
      <w:r>
        <w:t>40. Приказ Министерства здравоохранения Республики Мордовия от 2 сентября 2022 г. N 1636 "Об организации оказания медицинской помощи взрослому населению по профилю "нефрология" на территории Республики Мордовия";</w:t>
      </w:r>
    </w:p>
    <w:p w:rsidR="008F5202" w:rsidRDefault="008F5202">
      <w:pPr>
        <w:pStyle w:val="ConsPlusNormal"/>
        <w:spacing w:before="220"/>
        <w:ind w:firstLine="540"/>
        <w:jc w:val="both"/>
      </w:pPr>
      <w:r>
        <w:t xml:space="preserve">41. </w:t>
      </w:r>
      <w:hyperlink r:id="rId110">
        <w:r>
          <w:rPr>
            <w:color w:val="0000FF"/>
          </w:rPr>
          <w:t>Приказ</w:t>
        </w:r>
      </w:hyperlink>
      <w:r>
        <w:t xml:space="preserve"> Министерства здравоохранения Республики Мордовия от 21 ноября 2022 г. N 2165 "О деятельности Центров амбулаторной онкологической помощи";</w:t>
      </w:r>
    </w:p>
    <w:p w:rsidR="008F5202" w:rsidRDefault="008F5202">
      <w:pPr>
        <w:pStyle w:val="ConsPlusNormal"/>
        <w:spacing w:before="220"/>
        <w:ind w:firstLine="540"/>
        <w:jc w:val="both"/>
      </w:pPr>
      <w:r>
        <w:t>42. Приказ Министерства здравоохранения Республики Мордовия от 30 декабря 2022 г. N 2938 "О порядке направления пациентов с сердечно-сосудистыми заболеваниями для проведения планового коронароангиографического исследования в профильных отделениях медицинских организаций, подведомственных Министерству здравоохранения Республики Мордовия";</w:t>
      </w:r>
    </w:p>
    <w:p w:rsidR="008F5202" w:rsidRDefault="008F5202">
      <w:pPr>
        <w:pStyle w:val="ConsPlusNormal"/>
        <w:spacing w:before="220"/>
        <w:ind w:firstLine="540"/>
        <w:jc w:val="both"/>
      </w:pPr>
      <w:r>
        <w:t xml:space="preserve">43. </w:t>
      </w:r>
      <w:hyperlink r:id="rId111">
        <w:r>
          <w:rPr>
            <w:color w:val="0000FF"/>
          </w:rPr>
          <w:t>Приказ</w:t>
        </w:r>
      </w:hyperlink>
      <w:r>
        <w:t xml:space="preserve"> Министерства здравоохранения Республики Мордовия от 31 января 2023 г. N 120 "Об организации оказания медицинской помощи пациентам с острыми нарушениями мозгового кровообращения и стенозами брахиоцефальных артерий".</w:t>
      </w:r>
    </w:p>
    <w:p w:rsidR="008F5202" w:rsidRDefault="008F5202">
      <w:pPr>
        <w:pStyle w:val="ConsPlusNormal"/>
        <w:spacing w:before="220"/>
        <w:ind w:firstLine="540"/>
        <w:jc w:val="both"/>
      </w:pPr>
      <w:r>
        <w:t xml:space="preserve">44. </w:t>
      </w:r>
      <w:hyperlink r:id="rId112">
        <w:r>
          <w:rPr>
            <w:color w:val="0000FF"/>
          </w:rPr>
          <w:t>Приказ</w:t>
        </w:r>
      </w:hyperlink>
      <w:r>
        <w:t xml:space="preserve"> Министерства здравоохранения Республики Мордовия от 31 января 2023 г. N 129 "Об организации оказания медицинской помощи пациентам с инфарктом миокарда и острым коронарным синдромом на территории Республики Мордовия";</w:t>
      </w:r>
    </w:p>
    <w:p w:rsidR="008F5202" w:rsidRDefault="008F5202">
      <w:pPr>
        <w:pStyle w:val="ConsPlusNormal"/>
        <w:spacing w:before="220"/>
        <w:ind w:firstLine="540"/>
        <w:jc w:val="both"/>
      </w:pPr>
      <w:r>
        <w:t xml:space="preserve">45. </w:t>
      </w:r>
      <w:hyperlink r:id="rId113">
        <w:r>
          <w:rPr>
            <w:color w:val="0000FF"/>
          </w:rPr>
          <w:t>Приказ</w:t>
        </w:r>
      </w:hyperlink>
      <w:r>
        <w:t xml:space="preserve"> Министерства здравоохранения Республики Мордовия от 20 февраля 2023 г. N 226 "Об организации медицинской помощи при психических расстройствах и расстройствах поведения населению Республики Мордовия";</w:t>
      </w:r>
    </w:p>
    <w:p w:rsidR="008F5202" w:rsidRDefault="008F5202">
      <w:pPr>
        <w:pStyle w:val="ConsPlusNormal"/>
        <w:spacing w:before="220"/>
        <w:ind w:firstLine="540"/>
        <w:jc w:val="both"/>
      </w:pPr>
      <w:r>
        <w:t xml:space="preserve">46. </w:t>
      </w:r>
      <w:hyperlink r:id="rId114">
        <w:r>
          <w:rPr>
            <w:color w:val="0000FF"/>
          </w:rPr>
          <w:t>Приказ</w:t>
        </w:r>
      </w:hyperlink>
      <w:r>
        <w:t xml:space="preserve"> Министерства здравоохранения Республики Мордовия от 20 февраля 2023 г. N 229 "Об организации медицинской помощи по профилю "фтизиатрия" населению Республики Мордовия";</w:t>
      </w:r>
    </w:p>
    <w:p w:rsidR="008F5202" w:rsidRDefault="008F5202">
      <w:pPr>
        <w:pStyle w:val="ConsPlusNormal"/>
        <w:spacing w:before="220"/>
        <w:ind w:firstLine="540"/>
        <w:jc w:val="both"/>
      </w:pPr>
      <w:r>
        <w:t xml:space="preserve">47. </w:t>
      </w:r>
      <w:hyperlink r:id="rId115">
        <w:r>
          <w:rPr>
            <w:color w:val="0000FF"/>
          </w:rPr>
          <w:t>Приказ</w:t>
        </w:r>
      </w:hyperlink>
      <w:r>
        <w:t xml:space="preserve"> Министерства здравоохранения Республики Мордовия от 2 марта 2023 г. N 277 "Об утверждении схемы маршрутизации больных инфекционного профиля в медицинские организации, подведомственные Министерству здравоохранения Республики Мордовия, по территориально-участковому принципу".</w:t>
      </w:r>
    </w:p>
    <w:p w:rsidR="008F5202" w:rsidRDefault="008F5202">
      <w:pPr>
        <w:pStyle w:val="ConsPlusNormal"/>
        <w:jc w:val="both"/>
      </w:pPr>
    </w:p>
    <w:p w:rsidR="008F5202" w:rsidRDefault="008F5202">
      <w:pPr>
        <w:pStyle w:val="ConsPlusTitle"/>
        <w:jc w:val="center"/>
        <w:outlineLvl w:val="2"/>
      </w:pPr>
      <w:r>
        <w:t>ПЕРЕЧЕНЬ</w:t>
      </w:r>
    </w:p>
    <w:p w:rsidR="008F5202" w:rsidRDefault="008F5202">
      <w:pPr>
        <w:pStyle w:val="ConsPlusTitle"/>
        <w:jc w:val="center"/>
      </w:pPr>
      <w:r>
        <w:t>НОРМАТИВНЫХ АКТОВ, В СООТВЕТСТВИИ</w:t>
      </w:r>
    </w:p>
    <w:p w:rsidR="008F5202" w:rsidRDefault="008F5202">
      <w:pPr>
        <w:pStyle w:val="ConsPlusTitle"/>
        <w:jc w:val="center"/>
      </w:pPr>
      <w:r>
        <w:t>С КОТОРЫМИ ОСУЩЕСТВЛЯЕТСЯ МАРШРУТИЗАЦИЯ ЗАСТРАХОВАННЫХ ЛИЦ</w:t>
      </w:r>
    </w:p>
    <w:p w:rsidR="008F5202" w:rsidRDefault="008F5202">
      <w:pPr>
        <w:pStyle w:val="ConsPlusTitle"/>
        <w:jc w:val="center"/>
      </w:pPr>
      <w:r>
        <w:t>ПРИ НАСТУПЛЕНИИ СТРАХОВОГО СЛУЧАЯ, РЕГЛАМЕНТИРУЮЩИХ</w:t>
      </w:r>
    </w:p>
    <w:p w:rsidR="008F5202" w:rsidRDefault="008F5202">
      <w:pPr>
        <w:pStyle w:val="ConsPlusTitle"/>
        <w:jc w:val="center"/>
      </w:pPr>
      <w:r>
        <w:t>ДИАГНОСТИКУ, ЛЕЧЕНИЕ И МАРШРУТИЗАЦИЮ БОЛЬНЫХ</w:t>
      </w:r>
    </w:p>
    <w:p w:rsidR="008F5202" w:rsidRDefault="008F5202">
      <w:pPr>
        <w:pStyle w:val="ConsPlusTitle"/>
        <w:jc w:val="center"/>
      </w:pPr>
      <w:r>
        <w:t>С COVID-19, ВНЕБОЛЬНИЧНЫМИ ПНЕВМОНИЯМИ</w:t>
      </w:r>
    </w:p>
    <w:p w:rsidR="008F5202" w:rsidRDefault="008F5202">
      <w:pPr>
        <w:pStyle w:val="ConsPlusNormal"/>
        <w:jc w:val="both"/>
      </w:pPr>
    </w:p>
    <w:p w:rsidR="008F5202" w:rsidRDefault="008F5202">
      <w:pPr>
        <w:pStyle w:val="ConsPlusNormal"/>
        <w:ind w:firstLine="540"/>
        <w:jc w:val="both"/>
      </w:pPr>
      <w:r>
        <w:t xml:space="preserve">1. </w:t>
      </w:r>
      <w:hyperlink r:id="rId116">
        <w:r>
          <w:rPr>
            <w:color w:val="0000FF"/>
          </w:rPr>
          <w:t>Приказ</w:t>
        </w:r>
      </w:hyperlink>
      <w:r>
        <w:t xml:space="preserve"> Министерства здравоохранения Республики Мордовия от 23 апреля 2020 года N 488 "Об организации оказания медицинской помощи пациентам с новой коронавирусной инфекцией (COVID-19)/подозрением в амбулаторных условиях (на дому)" (с изменениями и дополнениями);</w:t>
      </w:r>
    </w:p>
    <w:p w:rsidR="008F5202" w:rsidRDefault="008F5202">
      <w:pPr>
        <w:pStyle w:val="ConsPlusNormal"/>
        <w:spacing w:before="220"/>
        <w:ind w:firstLine="540"/>
        <w:jc w:val="both"/>
      </w:pPr>
      <w:r>
        <w:t>2. Приказ Министерства здравоохранения Республики Мордовия от 3 апреля 2020 г. N 377 "Временный Порядок экстренной госпитализации пациентов из городского округа Саранск, Кочкуровского, Ромодановского, Лямбирского и Рузаевского муниципальных районов в подведомственные медицинские организации, расположенные в городском округе Саранск" (с изменениями и дополнениями);</w:t>
      </w:r>
    </w:p>
    <w:p w:rsidR="008F5202" w:rsidRDefault="008F5202">
      <w:pPr>
        <w:pStyle w:val="ConsPlusNormal"/>
        <w:spacing w:before="220"/>
        <w:ind w:firstLine="540"/>
        <w:jc w:val="both"/>
      </w:pPr>
      <w:r>
        <w:lastRenderedPageBreak/>
        <w:t>3. Приказ Министерства здравоохранения Республики Мордовия от 20 апреля 2020 г. N 472 "Об организации проведения КТ-исследований пациентам с острыми респираторными вирусными инфекциями и внебольничной пневмонией" (с изменениями и дополнениями);</w:t>
      </w:r>
    </w:p>
    <w:p w:rsidR="008F5202" w:rsidRDefault="008F5202">
      <w:pPr>
        <w:pStyle w:val="ConsPlusNormal"/>
        <w:spacing w:before="220"/>
        <w:ind w:firstLine="540"/>
        <w:jc w:val="both"/>
      </w:pPr>
      <w:r>
        <w:t>4. Приказ Министерства здравоохранения Республики Мордовия от 22 апреля 2020 г. N 487 "О временном порядке организации оказания специализированной медицинской помощи взрослому населению по профилю "оториноларингология" в Республике Мордовия в период заболеваемости новой коронавирусной инфекцией COVID-19";</w:t>
      </w:r>
    </w:p>
    <w:p w:rsidR="008F5202" w:rsidRDefault="008F5202">
      <w:pPr>
        <w:pStyle w:val="ConsPlusNormal"/>
        <w:spacing w:before="220"/>
        <w:ind w:firstLine="540"/>
        <w:jc w:val="both"/>
      </w:pPr>
      <w:r>
        <w:t>5. Приказ Министерства здравоохранения Республики Мордовия от 7 мая 2020 г. N 535 "О временном порядке организации оказания медицинской помощи больным ВИЧ-инфекцией в условиях неблагополучной эпидемиологической обстановки по вирусной инфекции COVID-19 на территории Республики Мордовия";</w:t>
      </w:r>
    </w:p>
    <w:p w:rsidR="008F5202" w:rsidRDefault="008F5202">
      <w:pPr>
        <w:pStyle w:val="ConsPlusNormal"/>
        <w:spacing w:before="220"/>
        <w:ind w:firstLine="540"/>
        <w:jc w:val="both"/>
      </w:pPr>
      <w:r>
        <w:t>6. Приказ Министерства здравоохранения Республики Мордовия от 29 мая 2020 г. N 634 "Об организации работы медицинских организаций, подведомственных Министерству здравоохранения Республики Мордовия, в целях реализации мер по профилактике и снижению рисков распространения новой коронавирусной инфекции COVID-19 на этапе оказания скорой медицинской помощи и госпитализации" (с изменениями и дополнениями)";</w:t>
      </w:r>
    </w:p>
    <w:p w:rsidR="008F5202" w:rsidRDefault="008F5202">
      <w:pPr>
        <w:pStyle w:val="ConsPlusNormal"/>
        <w:spacing w:before="220"/>
        <w:ind w:firstLine="540"/>
        <w:jc w:val="both"/>
      </w:pPr>
      <w:r>
        <w:t>7. Приказ Министерства здравоохранения Республики Мордовия от 23 июня 2020 г. N 713 "Об организации паллиативной медицинской помощи в условиях угрозы распространения COVID-19";</w:t>
      </w:r>
    </w:p>
    <w:p w:rsidR="008F5202" w:rsidRDefault="008F5202">
      <w:pPr>
        <w:pStyle w:val="ConsPlusNormal"/>
        <w:spacing w:before="220"/>
        <w:ind w:firstLine="540"/>
        <w:jc w:val="both"/>
      </w:pPr>
      <w:r>
        <w:t>8. Приказ Министерства здравоохранения Республики Мордовия от 30 сентября 2020 г. N 1236 "О лабораторном обеспечении диагностики новой коронавирусной инфекции COVID-19, гриппа и ОРВИ методом полимеразной цепной реакции и методом иммуноферментного анализа в Республике Мордовия" (с изменениями и дополнениями);</w:t>
      </w:r>
    </w:p>
    <w:p w:rsidR="008F5202" w:rsidRDefault="008F5202">
      <w:pPr>
        <w:pStyle w:val="ConsPlusNormal"/>
        <w:spacing w:before="220"/>
        <w:ind w:firstLine="540"/>
        <w:jc w:val="both"/>
      </w:pPr>
      <w:r>
        <w:t xml:space="preserve">9. </w:t>
      </w:r>
      <w:hyperlink r:id="rId117">
        <w:r>
          <w:rPr>
            <w:color w:val="0000FF"/>
          </w:rPr>
          <w:t>Приказ</w:t>
        </w:r>
      </w:hyperlink>
      <w:r>
        <w:t xml:space="preserve"> Министерства здравоохранения Республики Мордовия от 8 июля 2022 г. N 1165 "О временном порядке организации работы медицинских организаций в целях реализации мер по профилактике и снижению рисков распространения новой коронавирусной инфекции COVID-19, гриппа и ОРВИ на территории Республики Мордовия" (с изменениями и дополнениями);</w:t>
      </w:r>
    </w:p>
    <w:p w:rsidR="008F5202" w:rsidRDefault="008F5202">
      <w:pPr>
        <w:pStyle w:val="ConsPlusNormal"/>
        <w:spacing w:before="220"/>
        <w:ind w:firstLine="540"/>
        <w:jc w:val="both"/>
      </w:pPr>
      <w:r>
        <w:t>10. Приказ Министерства здравоохранения Республики Мордовия от 5 декабря 2022 г. N 1648 Об утверждении Порядка госпитализации пациентов с гриппом, острыми респираторными вирусными инфекциями, новой коронавирусной инфекцией COVID-19, внебольничными пневмониями в эпидемическом сезоне 2022 - 2023 гг. в медицинских организациях, подведомственных Министерству здравоохранения Республики Мордовия (с изменениями и дополнениями);</w:t>
      </w:r>
    </w:p>
    <w:p w:rsidR="008F5202" w:rsidRDefault="008F5202">
      <w:pPr>
        <w:pStyle w:val="ConsPlusNormal"/>
        <w:spacing w:before="220"/>
        <w:ind w:firstLine="540"/>
        <w:jc w:val="both"/>
      </w:pPr>
      <w:r>
        <w:t>11. Приказ Министерства здравоохранения Республики Мордовия от 22 апреля 2021 г. N 452 "О временном порядке организации оказания специализированной медицинской помощи взрослому населению по профилю "урология" в Республике Мордовия в период заболеваемости новой коронавирусной инфекцией COVID-19";</w:t>
      </w:r>
    </w:p>
    <w:p w:rsidR="008F5202" w:rsidRDefault="008F5202">
      <w:pPr>
        <w:pStyle w:val="ConsPlusNormal"/>
        <w:spacing w:before="220"/>
        <w:ind w:firstLine="540"/>
        <w:jc w:val="both"/>
      </w:pPr>
      <w:r>
        <w:t>12. Приказ Министерства здравоохранения Республики Мордовия от 3 июня 2021 г. N 641 "Об утверждении схемы маршрутизации граждан для проведения углубленного профилактического медицинского осмотра и диспансеризации, в том числе медицинского обследования граждан, перенесших новую коронавирусную инфекцию (COVID-19)".</w:t>
      </w:r>
    </w:p>
    <w:p w:rsidR="008F5202" w:rsidRDefault="008F5202">
      <w:pPr>
        <w:pStyle w:val="ConsPlusNormal"/>
        <w:jc w:val="both"/>
      </w:pPr>
    </w:p>
    <w:p w:rsidR="008F5202" w:rsidRDefault="008F5202">
      <w:pPr>
        <w:pStyle w:val="ConsPlusNormal"/>
        <w:jc w:val="both"/>
      </w:pPr>
    </w:p>
    <w:p w:rsidR="008F5202" w:rsidRDefault="008F5202">
      <w:pPr>
        <w:pStyle w:val="ConsPlusNormal"/>
        <w:pBdr>
          <w:bottom w:val="single" w:sz="6" w:space="0" w:color="auto"/>
        </w:pBdr>
        <w:spacing w:before="100" w:after="100"/>
        <w:jc w:val="both"/>
        <w:rPr>
          <w:sz w:val="2"/>
          <w:szCs w:val="2"/>
        </w:rPr>
      </w:pPr>
    </w:p>
    <w:p w:rsidR="00B054A9" w:rsidRDefault="00B054A9"/>
    <w:sectPr w:rsidR="00B054A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202"/>
    <w:rsid w:val="008F5202"/>
    <w:rsid w:val="00B054A9"/>
    <w:rsid w:val="00E624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F61F2-7DFD-4750-ADD3-B498BEAE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F520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8F520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8F520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8F520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8F520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8F520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8F520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8F520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A26D5392868C8230DC09BADEC83E8AA6627B446B536E03AC394AD4CB3F60756A8467EFDFE27E79672EDAD67E73E38CB8637118DE81B6F7XAnAL" TargetMode="External"/><Relationship Id="rId117" Type="http://schemas.openxmlformats.org/officeDocument/2006/relationships/hyperlink" Target="consultantplus://offline/ref=A26D5392868C8230DC09A4D3DE52D7AA65751F66516556F76D41DE9E673F2C28C36EE58BB33D2C622486993A25F08FB07FX7n5L" TargetMode="External"/><Relationship Id="rId21" Type="http://schemas.openxmlformats.org/officeDocument/2006/relationships/hyperlink" Target="consultantplus://offline/ref=A26D5392868C8230DC09BADEC83E8AA6657D486958675EA63113D8C9386F2A7D912EBBD2E371676F2690853A24XEnAL" TargetMode="External"/><Relationship Id="rId42" Type="http://schemas.openxmlformats.org/officeDocument/2006/relationships/hyperlink" Target="consultantplus://offline/ref=A26D5392868C8230DC09BADEC83E8AA6657B406356665EA63113D8C9386F2A7D832EE3DEE27C71682085D36B62BB80B1756F1BC39DB4F5ACX6nAL" TargetMode="External"/><Relationship Id="rId47" Type="http://schemas.openxmlformats.org/officeDocument/2006/relationships/hyperlink" Target="consultantplus://offline/ref=A26D5392868C8230DC09BADEC83E8AA6657A486859675EA63113D8C9386F2A7D832EE3DEE27C796E2D85D36B62BB80B1756F1BC39DB4F5ACX6nAL" TargetMode="External"/><Relationship Id="rId63" Type="http://schemas.openxmlformats.org/officeDocument/2006/relationships/hyperlink" Target="consultantplus://offline/ref=A26D5392868C8230DC09A4D3DE52D7AA65751F66516553F86D42DE9E673F2C28C36EE58BB33D2C622486993A25F08FB07FX7n5L" TargetMode="External"/><Relationship Id="rId68" Type="http://schemas.openxmlformats.org/officeDocument/2006/relationships/hyperlink" Target="consultantplus://offline/ref=A26D5392868C8230DC09A4D3DE52D7AA65751F66596C55F06C4C83946F66202AC461BA8EA62C746E2D90873938EC8DB2X7n9L" TargetMode="External"/><Relationship Id="rId84" Type="http://schemas.openxmlformats.org/officeDocument/2006/relationships/hyperlink" Target="consultantplus://offline/ref=A26D5392868C8230DC09BADEC83E8AA6657F456356655EA63113D8C9386F2A7D832EE3DEE279796E2D85D36B62BB80B1756F1BC39DB4F5ACX6nAL" TargetMode="External"/><Relationship Id="rId89" Type="http://schemas.openxmlformats.org/officeDocument/2006/relationships/hyperlink" Target="consultantplus://offline/ref=A26D5392868C8230DC09A4D3DE52D7AA65751F66576D56F3684C83946F66202AC461BA8EA62C746E2D90873938EC8DB2X7n9L" TargetMode="External"/><Relationship Id="rId112" Type="http://schemas.openxmlformats.org/officeDocument/2006/relationships/hyperlink" Target="consultantplus://offline/ref=A26D5392868C8230DC09A4D3DE52D7AA65751F66516553F86D42DE9E673F2C28C36EE58BB33D2C622486993A25F08FB07FX7n5L" TargetMode="External"/><Relationship Id="rId16" Type="http://schemas.openxmlformats.org/officeDocument/2006/relationships/hyperlink" Target="consultantplus://offline/ref=A26D5392868C8230DC09BADEC83E8AA66578476A51675EA63113D8C9386F2A7D832EE3DEE279786E2D85D36B62BB80B1756F1BC39DB4F5ACX6nAL" TargetMode="External"/><Relationship Id="rId107" Type="http://schemas.openxmlformats.org/officeDocument/2006/relationships/hyperlink" Target="consultantplus://offline/ref=A26D5392868C8230DC09A4D3DE52D7AA65751F66576251F66C4C83946F66202AC461BA8EA62C746E2D90873938EC8DB2X7n9L" TargetMode="External"/><Relationship Id="rId11" Type="http://schemas.openxmlformats.org/officeDocument/2006/relationships/hyperlink" Target="consultantplus://offline/ref=A26D5392868C8230DC09BADEC83E8AA6657B406A54665EA63113D8C9386F2A7D832EE3DEE2797A6C2485D36B62BB80B1756F1BC39DB4F5ACX6nAL" TargetMode="External"/><Relationship Id="rId24" Type="http://schemas.openxmlformats.org/officeDocument/2006/relationships/hyperlink" Target="consultantplus://offline/ref=A26D5392868C8230DC09BADEC83E8AA6627B456D56635EA63113D8C9386F2A7D832EE3DEE279796A2485D36B62BB80B1756F1BC39DB4F5ACX6nAL" TargetMode="External"/><Relationship Id="rId32" Type="http://schemas.openxmlformats.org/officeDocument/2006/relationships/hyperlink" Target="consultantplus://offline/ref=A26D5392868C8230DC09BADEC83E8AA6657C436951645EA63113D8C9386F2A7D912EBBD2E371676F2690853A24XEnAL" TargetMode="External"/><Relationship Id="rId37" Type="http://schemas.openxmlformats.org/officeDocument/2006/relationships/hyperlink" Target="consultantplus://offline/ref=A26D5392868C8230DC09BADEC83E8AA6657B406357665EA63113D8C9386F2A7D832EE3DEE37D723B74CAD23727E693B07E6F19C081XBn2L" TargetMode="External"/><Relationship Id="rId40" Type="http://schemas.openxmlformats.org/officeDocument/2006/relationships/hyperlink" Target="consultantplus://offline/ref=A26D5392868C8230DC09BADEC83E8AA6657B406356615EA63113D8C9386F2A7D832EE3DEEB722D3E61DB8A3B2EF08DB363731BC2X8n7L" TargetMode="External"/><Relationship Id="rId45" Type="http://schemas.openxmlformats.org/officeDocument/2006/relationships/hyperlink" Target="consultantplus://offline/ref=A26D5392868C8230DC09BADEC83E8AA66578476A51675EA63113D8C9386F2A7D832EE3DDE071723B74CAD23727E693B07E6F19C081XBn2L" TargetMode="External"/><Relationship Id="rId53" Type="http://schemas.openxmlformats.org/officeDocument/2006/relationships/hyperlink" Target="consultantplus://offline/ref=A26D5392868C8230DC09BADEC83E8AA6627A456F536D5EA63113D8C9386F2A7D832EE3DEE279796F2085D36B62BB80B1756F1BC39DB4F5ACX6nAL" TargetMode="External"/><Relationship Id="rId58" Type="http://schemas.openxmlformats.org/officeDocument/2006/relationships/hyperlink" Target="consultantplus://offline/ref=A26D5392868C8230DC09A4D3DE52D7AA65751F66516552F56B4EDE9E673F2C28C36EE58BA13D746E258A833327E5D9E1392416C18BA8F5AD702D3E68X3n6L" TargetMode="External"/><Relationship Id="rId66" Type="http://schemas.openxmlformats.org/officeDocument/2006/relationships/hyperlink" Target="consultantplus://offline/ref=A26D5392868C8230DC09BADEC83E8AA6627A406850615EA63113D8C9386F2A7D832EE3DEE2797B682485D36B62BB80B1756F1BC39DB4F5ACX6nAL" TargetMode="External"/><Relationship Id="rId74" Type="http://schemas.openxmlformats.org/officeDocument/2006/relationships/hyperlink" Target="consultantplus://offline/ref=A26D5392868C8230DC09A4D3DE52D7AA65751F66586252F6684C83946F66202AC461BA9CA674786F258E8F392DBADCF4287C1AC89DB6F6B06C2F3CX6nEL" TargetMode="External"/><Relationship Id="rId79" Type="http://schemas.openxmlformats.org/officeDocument/2006/relationships/hyperlink" Target="consultantplus://offline/ref=A26D5392868C8230DC09B3C7CF3E8AA66678416B55645EA63113D8C9386F2A7D832EE3DEE279796E2685D36B62BB80B1756F1BC39DB4F5ACX6nAL" TargetMode="External"/><Relationship Id="rId87" Type="http://schemas.openxmlformats.org/officeDocument/2006/relationships/hyperlink" Target="consultantplus://offline/ref=A26D5392868C8230DC09BADEC83E8AA6657E426250675EA63113D8C9386F2A7D832EE3DEE279796D2485D36B62BB80B1756F1BC39DB4F5ACX6nAL" TargetMode="External"/><Relationship Id="rId102" Type="http://schemas.openxmlformats.org/officeDocument/2006/relationships/hyperlink" Target="consultantplus://offline/ref=A26D5392868C8230DC09A4D3DE52D7AA65751F66596C50F56F4C83946F66202AC461BA8EA62C746E2D90873938EC8DB2X7n9L" TargetMode="External"/><Relationship Id="rId110" Type="http://schemas.openxmlformats.org/officeDocument/2006/relationships/hyperlink" Target="consultantplus://offline/ref=A26D5392868C8230DC09A4D3DE52D7AA65751F66516550F86841DE9E673F2C28C36EE58BB33D2C622486993A25F08FB07FX7n5L" TargetMode="External"/><Relationship Id="rId115" Type="http://schemas.openxmlformats.org/officeDocument/2006/relationships/hyperlink" Target="consultantplus://offline/ref=A26D5392868C8230DC09A4D3DE52D7AA65751F66516553F86C46DE9E673F2C28C36EE58BB33D2C622486993A25F08FB07FX7n5L" TargetMode="External"/><Relationship Id="rId5" Type="http://schemas.openxmlformats.org/officeDocument/2006/relationships/hyperlink" Target="consultantplus://offline/ref=A26D5392868C8230DC09BADEC83E8AA6657B406A54665EA63113D8C9386F2A7D832EE3D6E92D282B7083863238EE8EAE7F7119XCn4L" TargetMode="External"/><Relationship Id="rId61" Type="http://schemas.openxmlformats.org/officeDocument/2006/relationships/hyperlink" Target="consultantplus://offline/ref=A26D5392868C8230DC09A4D3DE52D7AA65751F66516553F96B44DE9E673F2C28C36EE58BB33D2C622486993A25F08FB07FX7n5L" TargetMode="External"/><Relationship Id="rId82" Type="http://schemas.openxmlformats.org/officeDocument/2006/relationships/hyperlink" Target="consultantplus://offline/ref=A26D5392868C8230DC09BADEC83E8AA66578476A51675EA63113D8C9386F2A7D832EE3DEE2797C6C2785D36B62BB80B1756F1BC39DB4F5ACX6nAL" TargetMode="External"/><Relationship Id="rId90" Type="http://schemas.openxmlformats.org/officeDocument/2006/relationships/hyperlink" Target="consultantplus://offline/ref=A26D5392868C8230DC09A4D3DE52D7AA65751F66586C52F76D4C83946F66202AC461BA8EA62C746E2D90873938EC8DB2X7n9L" TargetMode="External"/><Relationship Id="rId95" Type="http://schemas.openxmlformats.org/officeDocument/2006/relationships/hyperlink" Target="consultantplus://offline/ref=A26D5392868C8230DC09A4D3DE52D7AA65751F66516550F86446DE9E673F2C28C36EE58BB33D2C622486993A25F08FB07FX7n5L" TargetMode="External"/><Relationship Id="rId19" Type="http://schemas.openxmlformats.org/officeDocument/2006/relationships/hyperlink" Target="consultantplus://offline/ref=A26D5392868C8230DC09BADEC83E8AA6657E426250675EA63113D8C9386F2A7D832EE3DEE279796D2485D36B62BB80B1756F1BC39DB4F5ACX6nAL" TargetMode="External"/><Relationship Id="rId14" Type="http://schemas.openxmlformats.org/officeDocument/2006/relationships/hyperlink" Target="consultantplus://offline/ref=A26D5392868C8230DC09BADEC83E8AA6657B406A54665EA63113D8C9386F2A7D832EE3DEEB71723B74CAD23727E693B07E6F19C081XBn2L" TargetMode="External"/><Relationship Id="rId22" Type="http://schemas.openxmlformats.org/officeDocument/2006/relationships/hyperlink" Target="consultantplus://offline/ref=A26D5392868C8230DC09BADEC83E8AA66578476F55665EA63113D8C9386F2A7D832EE3DEE278706C2385D36B62BB80B1756F1BC39DB4F5ACX6nAL" TargetMode="External"/><Relationship Id="rId27" Type="http://schemas.openxmlformats.org/officeDocument/2006/relationships/hyperlink" Target="consultantplus://offline/ref=A26D5392868C8230DC09BADEC83E8AA6627A496E53625EA63113D8C9386F2A7D832EE3DEE279796E2685D36B62BB80B1756F1BC39DB4F5ACX6nAL" TargetMode="External"/><Relationship Id="rId30" Type="http://schemas.openxmlformats.org/officeDocument/2006/relationships/hyperlink" Target="consultantplus://offline/ref=A26D5392868C8230DC09A4D3DE52D7AA65751F66586D52F8644C83946F66202AC461BA9CA674786F258E833F2DBADCF4287C1AC89DB6F6B06C2F3CX6nEL" TargetMode="External"/><Relationship Id="rId35" Type="http://schemas.openxmlformats.org/officeDocument/2006/relationships/hyperlink" Target="consultantplus://offline/ref=A26D5392868C8230DC09BADEC83E8AA6657B406357665EA63113D8C9386F2A7D832EE3DDEA722D3E61DB8A3B2EF08DB363731BC2X8n7L" TargetMode="External"/><Relationship Id="rId43" Type="http://schemas.openxmlformats.org/officeDocument/2006/relationships/hyperlink" Target="consultantplus://offline/ref=A26D5392868C8230DC09A4D3DE52D7AA65751F66516455F26541DE9E673F2C28C36EE58BA13D746E258E873920E5D9E1392416C18BA8F5AD702D3E68X3n6L" TargetMode="External"/><Relationship Id="rId48" Type="http://schemas.openxmlformats.org/officeDocument/2006/relationships/hyperlink" Target="consultantplus://offline/ref=A26D5392868C8230DC09BADEC83E8AA6657A486859675EA63113D8C9386F2A7D832EE3DEE27C796E2D85D36B62BB80B1756F1BC39DB4F5ACX6nAL" TargetMode="External"/><Relationship Id="rId56" Type="http://schemas.openxmlformats.org/officeDocument/2006/relationships/hyperlink" Target="consultantplus://offline/ref=A26D5392868C8230DC09BADEC83E8AA6627B446B536E03AC394AD4CB3F60756A8467EFDFE27E79672EDAD67E73E38CB8637118DE81B6F7XAnAL" TargetMode="External"/><Relationship Id="rId64" Type="http://schemas.openxmlformats.org/officeDocument/2006/relationships/hyperlink" Target="consultantplus://offline/ref=A26D5392868C8230DC09BADEC83E8AA6627A406850615EA63113D8C9386F2A7D912EBBD2E371676F2690853A24XEnAL" TargetMode="External"/><Relationship Id="rId69" Type="http://schemas.openxmlformats.org/officeDocument/2006/relationships/hyperlink" Target="consultantplus://offline/ref=A26D5392868C8230DC09A4D3DE52D7AA65751F66586252F6684C83946F66202AC461BA9CA674786F258E853D2DBADCF4287C1AC89DB6F6B06C2F3CX6nEL" TargetMode="External"/><Relationship Id="rId77" Type="http://schemas.openxmlformats.org/officeDocument/2006/relationships/hyperlink" Target="consultantplus://offline/ref=A26D5392868C8230DC09BADEC83E8AA6657E406356605EA63113D8C9386F2A7D832EE3DEE279796C2685D36B62BB80B1756F1BC39DB4F5ACX6nAL" TargetMode="External"/><Relationship Id="rId100" Type="http://schemas.openxmlformats.org/officeDocument/2006/relationships/hyperlink" Target="consultantplus://offline/ref=A26D5392868C8230DC09A4D3DE52D7AA65751F66516553F86E45DE9E673F2C28C36EE58BB33D2C622486993A25F08FB07FX7n5L" TargetMode="External"/><Relationship Id="rId105" Type="http://schemas.openxmlformats.org/officeDocument/2006/relationships/hyperlink" Target="consultantplus://offline/ref=A26D5392868C8230DC09A4D3DE52D7AA65751F66586356F66F4C83946F66202AC461BA8EA62C746E2D90873938EC8DB2X7n9L" TargetMode="External"/><Relationship Id="rId113" Type="http://schemas.openxmlformats.org/officeDocument/2006/relationships/hyperlink" Target="consultantplus://offline/ref=A26D5392868C8230DC09A4D3DE52D7AA65751F66516553F86D4FDE9E673F2C28C36EE58BB33D2C622486993A25F08FB07FX7n5L" TargetMode="External"/><Relationship Id="rId118" Type="http://schemas.openxmlformats.org/officeDocument/2006/relationships/fontTable" Target="fontTable.xml"/><Relationship Id="rId8" Type="http://schemas.openxmlformats.org/officeDocument/2006/relationships/hyperlink" Target="consultantplus://offline/ref=A26D5392868C8230DC09A4D3DE52D7AA65751F6651655CF76C42DE9E673F2C28C36EE58BA13D746E258E873B2EE5D9E1392416C18BA8F5AD702D3E68X3n6L" TargetMode="External"/><Relationship Id="rId51" Type="http://schemas.openxmlformats.org/officeDocument/2006/relationships/hyperlink" Target="consultantplus://offline/ref=A26D5392868C8230DC09BADEC83E8AA6657A486859675EA63113D8C9386F2A7D832EE3DEE27C796E2D85D36B62BB80B1756F1BC39DB4F5ACX6nAL" TargetMode="External"/><Relationship Id="rId72" Type="http://schemas.openxmlformats.org/officeDocument/2006/relationships/hyperlink" Target="consultantplus://offline/ref=A26D5392868C8230DC09BADEC83E8AA6627D426258635EA63113D8C9386F2A7D912EBBD2E371676F2690853A24XEnAL" TargetMode="External"/><Relationship Id="rId80" Type="http://schemas.openxmlformats.org/officeDocument/2006/relationships/hyperlink" Target="consultantplus://offline/ref=A26D5392868C8230DC09BADEC83E8AA6657E426250675EA63113D8C9386F2A7D832EE3DEE279796D2485D36B62BB80B1756F1BC39DB4F5ACX6nAL" TargetMode="External"/><Relationship Id="rId85" Type="http://schemas.openxmlformats.org/officeDocument/2006/relationships/hyperlink" Target="consultantplus://offline/ref=A26D5392868C8230DC09BADEC83E8AA6657E456F536C5EA63113D8C9386F2A7D912EBBD2E371676F2690853A24XEnAL" TargetMode="External"/><Relationship Id="rId93" Type="http://schemas.openxmlformats.org/officeDocument/2006/relationships/hyperlink" Target="consultantplus://offline/ref=A26D5392868C8230DC09A4D3DE52D7AA65751F66596C55F06C4C83946F66202AC461BA8EA62C746E2D90873938EC8DB2X7n9L" TargetMode="External"/><Relationship Id="rId98" Type="http://schemas.openxmlformats.org/officeDocument/2006/relationships/hyperlink" Target="consultantplus://offline/ref=A26D5392868C8230DC09A4D3DE52D7AA65751F66596557F56A4C83946F66202AC461BA8EA62C746E2D90873938EC8DB2X7n9L" TargetMode="External"/><Relationship Id="rId3" Type="http://schemas.openxmlformats.org/officeDocument/2006/relationships/webSettings" Target="webSettings.xml"/><Relationship Id="rId12" Type="http://schemas.openxmlformats.org/officeDocument/2006/relationships/hyperlink" Target="consultantplus://offline/ref=A26D5392868C8230DC09BADEC83E8AA66578476A51675EA63113D8C9386F2A7D832EE3DEE2797E6A2785D36B62BB80B1756F1BC39DB4F5ACX6nAL" TargetMode="External"/><Relationship Id="rId17" Type="http://schemas.openxmlformats.org/officeDocument/2006/relationships/hyperlink" Target="consultantplus://offline/ref=A26D5392868C8230DC09BADEC83E8AA66578476F55665EA63113D8C9386F2A7D832EE3DEE278706C2385D36B62BB80B1756F1BC39DB4F5ACX6nAL" TargetMode="External"/><Relationship Id="rId25" Type="http://schemas.openxmlformats.org/officeDocument/2006/relationships/hyperlink" Target="consultantplus://offline/ref=A26D5392868C8230DC09BADEC83E8AA6627B446B536E03AC394AD4CB3F60756A8467EFDFE2797A692EDAD67E73E38CB8637118DE81B6F7XAnAL" TargetMode="External"/><Relationship Id="rId33" Type="http://schemas.openxmlformats.org/officeDocument/2006/relationships/hyperlink" Target="consultantplus://offline/ref=A26D5392868C8230DC09BADEC83E8AA6657B406A54665EA63113D8C9386F2A7D832EE3DEE47D723B74CAD23727E693B07E6F19C081XBn2L" TargetMode="External"/><Relationship Id="rId38" Type="http://schemas.openxmlformats.org/officeDocument/2006/relationships/hyperlink" Target="consultantplus://offline/ref=A26D5392868C8230DC09BADEC83E8AA66578446E506D5EA63113D8C9386F2A7D832EE3DDE92D282B7083863238EE8EAE7F7119XCn4L" TargetMode="External"/><Relationship Id="rId46" Type="http://schemas.openxmlformats.org/officeDocument/2006/relationships/hyperlink" Target="consultantplus://offline/ref=A26D5392868C8230DC09BADEC83E8AA66579416F54615EA63113D8C9386F2A7D832EE3DEE279796E2585D36B62BB80B1756F1BC39DB4F5ACX6nAL" TargetMode="External"/><Relationship Id="rId59" Type="http://schemas.openxmlformats.org/officeDocument/2006/relationships/hyperlink" Target="consultantplus://offline/ref=A26D5392868C8230DC09BADEC83E8AA6657D426355675EA63113D8C9386F2A7D912EBBD2E371676F2690853A24XEnAL" TargetMode="External"/><Relationship Id="rId67" Type="http://schemas.openxmlformats.org/officeDocument/2006/relationships/hyperlink" Target="consultantplus://offline/ref=A26D5392868C8230DC09A4D3DE52D7AA65751F66516455F16F4FDE9E673F2C28C36EE58BB33D2C622486993A25F08FB07FX7n5L" TargetMode="External"/><Relationship Id="rId103" Type="http://schemas.openxmlformats.org/officeDocument/2006/relationships/hyperlink" Target="consultantplus://offline/ref=A26D5392868C8230DC09A4D3DE52D7AA65751F66596C55F06D4C83946F66202AC461BA8EA62C746E2D90873938EC8DB2X7n9L" TargetMode="External"/><Relationship Id="rId108" Type="http://schemas.openxmlformats.org/officeDocument/2006/relationships/hyperlink" Target="consultantplus://offline/ref=A26D5392868C8230DC09A4D3DE52D7AA65751F66576251F66D4C83946F66202AC461BA8EA62C746E2D90873938EC8DB2X7n9L" TargetMode="External"/><Relationship Id="rId116" Type="http://schemas.openxmlformats.org/officeDocument/2006/relationships/hyperlink" Target="consultantplus://offline/ref=A26D5392868C8230DC09A4D3DE52D7AA65751F66596150F56E4C83946F66202AC461BA8EA62C746E2D90873938EC8DB2X7n9L" TargetMode="External"/><Relationship Id="rId20" Type="http://schemas.openxmlformats.org/officeDocument/2006/relationships/hyperlink" Target="consultantplus://offline/ref=A26D5392868C8230DC09BADEC83E8AA66578426C58665EA63113D8C9386F2A7D832EE3DCE07A7E662EDAD67E73E38CB8637118DE81B6F7XAnAL" TargetMode="External"/><Relationship Id="rId41" Type="http://schemas.openxmlformats.org/officeDocument/2006/relationships/hyperlink" Target="consultantplus://offline/ref=A26D5392868C8230DC09BADEC83E8AA6657B406356635EA63113D8C9386F2A7D832EE3DEE279796F2D85D36B62BB80B1756F1BC39DB4F5ACX6nAL" TargetMode="External"/><Relationship Id="rId54" Type="http://schemas.openxmlformats.org/officeDocument/2006/relationships/hyperlink" Target="consultantplus://offline/ref=A26D5392868C8230DC09A4D3DE52D7AA65751F66516455F26541DE9E673F2C28C36EE58BA13D746E258E813B24E5D9E1392416C18BA8F5AD702D3E68X3n6L" TargetMode="External"/><Relationship Id="rId62" Type="http://schemas.openxmlformats.org/officeDocument/2006/relationships/hyperlink" Target="consultantplus://offline/ref=A26D5392868C8230DC09A4D3DE52D7AA65751F66516553F86846DE9E673F2C28C36EE58BB33D2C622486993A25F08FB07FX7n5L" TargetMode="External"/><Relationship Id="rId70" Type="http://schemas.openxmlformats.org/officeDocument/2006/relationships/hyperlink" Target="consultantplus://offline/ref=A26D5392868C8230DC09BADEC83E8AA6607B466B50665EA63113D8C9386F2A7D912EBBD2E371676F2690853A24XEnAL" TargetMode="External"/><Relationship Id="rId75" Type="http://schemas.openxmlformats.org/officeDocument/2006/relationships/hyperlink" Target="consultantplus://offline/ref=A26D5392868C8230DC09A4D3DE52D7AA65751F66586252F6684C83946F66202AC461BA9CA674786F258F83392DBADCF4287C1AC89DB6F6B06C2F3CX6nEL" TargetMode="External"/><Relationship Id="rId83" Type="http://schemas.openxmlformats.org/officeDocument/2006/relationships/hyperlink" Target="consultantplus://offline/ref=A26D5392868C8230DC09BADEC83E8AA6607D406B55635EA63113D8C9386F2A7D912EBBD2E371676F2690853A24XEnAL" TargetMode="External"/><Relationship Id="rId88" Type="http://schemas.openxmlformats.org/officeDocument/2006/relationships/image" Target="media/image1.wmf"/><Relationship Id="rId91" Type="http://schemas.openxmlformats.org/officeDocument/2006/relationships/hyperlink" Target="consultantplus://offline/ref=A26D5392868C8230DC09A4D3DE52D7AA65751F66566D5CF86F4C83946F66202AC461BA8EA62C746E2D90873938EC8DB2X7n9L" TargetMode="External"/><Relationship Id="rId96" Type="http://schemas.openxmlformats.org/officeDocument/2006/relationships/hyperlink" Target="consultantplus://offline/ref=A26D5392868C8230DC09A4D3DE52D7AA65751F66516554F36C45DE9E673F2C28C36EE58BB33D2C622486993A25F08FB07FX7n5L" TargetMode="External"/><Relationship Id="rId111" Type="http://schemas.openxmlformats.org/officeDocument/2006/relationships/hyperlink" Target="consultantplus://offline/ref=A26D5392868C8230DC09A4D3DE52D7AA65751F66516553F86846DE9E673F2C28C36EE58BB33D2C622486993A25F08FB07FX7n5L" TargetMode="External"/><Relationship Id="rId1" Type="http://schemas.openxmlformats.org/officeDocument/2006/relationships/styles" Target="styles.xml"/><Relationship Id="rId6" Type="http://schemas.openxmlformats.org/officeDocument/2006/relationships/hyperlink" Target="consultantplus://offline/ref=A26D5392868C8230DC09BADEC83E8AA66578476F55665EA63113D8C9386F2A7D832EE3DEE2797D6B2C85D36B62BB80B1756F1BC39DB4F5ACX6nAL" TargetMode="External"/><Relationship Id="rId15" Type="http://schemas.openxmlformats.org/officeDocument/2006/relationships/hyperlink" Target="consultantplus://offline/ref=A26D5392868C8230DC09BADEC83E8AA66578476F55665EA63113D8C9386F2A7D832EE3DEE2797D6A2585D36B62BB80B1756F1BC39DB4F5ACX6nAL" TargetMode="External"/><Relationship Id="rId23" Type="http://schemas.openxmlformats.org/officeDocument/2006/relationships/hyperlink" Target="consultantplus://offline/ref=A26D5392868C8230DC09BADEC83E8AA66578476F55665EA63113D8C9386F2A7D832EE3DEE2797D6A2585D36B62BB80B1756F1BC39DB4F5ACX6nAL" TargetMode="External"/><Relationship Id="rId28" Type="http://schemas.openxmlformats.org/officeDocument/2006/relationships/hyperlink" Target="consultantplus://offline/ref=A26D5392868C8230DC09A4D3DE52D7AA65751F66586D52F8644C83946F66202AC461BA8EA62C746E2D90873938EC8DB2X7n9L" TargetMode="External"/><Relationship Id="rId36" Type="http://schemas.openxmlformats.org/officeDocument/2006/relationships/hyperlink" Target="consultantplus://offline/ref=A26D5392868C8230DC09BADEC83E8AA6657B406357665EA63113D8C9386F2A7D832EE3DEE27B723B74CAD23727E693B07E6F19C081XBn2L" TargetMode="External"/><Relationship Id="rId49" Type="http://schemas.openxmlformats.org/officeDocument/2006/relationships/hyperlink" Target="consultantplus://offline/ref=A26D5392868C8230DC09BADEC83E8AA66579416F54615EA63113D8C9386F2A7D832EE3DEE279796E2585D36B62BB80B1756F1BC39DB4F5ACX6nAL" TargetMode="External"/><Relationship Id="rId57" Type="http://schemas.openxmlformats.org/officeDocument/2006/relationships/hyperlink" Target="consultantplus://offline/ref=A26D5392868C8230DC09BADEC83E8AA6657A486859675EA63113D8C9386F2A7D832EE3DEE27C796E2D85D36B62BB80B1756F1BC39DB4F5ACX6nAL" TargetMode="External"/><Relationship Id="rId106" Type="http://schemas.openxmlformats.org/officeDocument/2006/relationships/hyperlink" Target="consultantplus://offline/ref=A26D5392868C8230DC09A4D3DE52D7AA65751F6658635CF86F4C83946F66202AC461BA8EA62C746E2D90873938EC8DB2X7n9L" TargetMode="External"/><Relationship Id="rId114" Type="http://schemas.openxmlformats.org/officeDocument/2006/relationships/hyperlink" Target="consultantplus://offline/ref=A26D5392868C8230DC09A4D3DE52D7AA65751F66516553F86D4EDE9E673F2C28C36EE58BB33D2C622486993A25F08FB07FX7n5L" TargetMode="External"/><Relationship Id="rId119" Type="http://schemas.openxmlformats.org/officeDocument/2006/relationships/theme" Target="theme/theme1.xml"/><Relationship Id="rId10" Type="http://schemas.openxmlformats.org/officeDocument/2006/relationships/hyperlink" Target="consultantplus://offline/ref=A26D5392868C8230DC09BADEC83E8AA6657B406A54665EA63113D8C9386F2A7D832EE3DEE2797A6C2485D36B62BB80B1756F1BC39DB4F5ACX6nAL" TargetMode="External"/><Relationship Id="rId31" Type="http://schemas.openxmlformats.org/officeDocument/2006/relationships/hyperlink" Target="consultantplus://offline/ref=A26D5392868C8230DC09BADEC83E8AA6657B406357665EA63113D8C9386F2A7D832EE3DEEB722D3E61DB8A3B2EF08DB363731BC2X8n7L" TargetMode="External"/><Relationship Id="rId44" Type="http://schemas.openxmlformats.org/officeDocument/2006/relationships/hyperlink" Target="consultantplus://offline/ref=A26D5392868C8230DC09BADEC83E8AA66578446E55655EA63113D8C9386F2A7D832EE3DEE27978682285D36B62BB80B1756F1BC39DB4F5ACX6nAL" TargetMode="External"/><Relationship Id="rId52" Type="http://schemas.openxmlformats.org/officeDocument/2006/relationships/hyperlink" Target="consultantplus://offline/ref=A26D5392868C8230DC09BADEC83E8AA6627B446B536E03AC394AD4CB3F60756A8467EFDFE279786F2EDAD67E73E38CB8637118DE81B6F7XAnAL" TargetMode="External"/><Relationship Id="rId60" Type="http://schemas.openxmlformats.org/officeDocument/2006/relationships/hyperlink" Target="consultantplus://offline/ref=A26D5392868C8230DC09A4D3DE52D7AA65751F66516455F16F4FDE9E673F2C28C36EE58BB33D2C622486993A25F08FB07FX7n5L" TargetMode="External"/><Relationship Id="rId65" Type="http://schemas.openxmlformats.org/officeDocument/2006/relationships/hyperlink" Target="consultantplus://offline/ref=A26D5392868C8230DC09A4D3DE52D7AA65751F66596C55F06C4C83946F66202AC461BA8EA62C746E2D90873938EC8DB2X7n9L" TargetMode="External"/><Relationship Id="rId73" Type="http://schemas.openxmlformats.org/officeDocument/2006/relationships/hyperlink" Target="consultantplus://offline/ref=A26D5392868C8230DC09A4D3DE52D7AA65751F66586252F6684C83946F66202AC461BA9CA674786F258E85392DBADCF4287C1AC89DB6F6B06C2F3CX6nEL" TargetMode="External"/><Relationship Id="rId78" Type="http://schemas.openxmlformats.org/officeDocument/2006/relationships/hyperlink" Target="consultantplus://offline/ref=A26D5392868C8230DC09BADEC83E8AA6657E406254645EA63113D8C9386F2A7D832EE3DEE2797E6E2485D36B62BB80B1756F1BC39DB4F5ACX6nAL" TargetMode="External"/><Relationship Id="rId81" Type="http://schemas.openxmlformats.org/officeDocument/2006/relationships/hyperlink" Target="consultantplus://offline/ref=A26D5392868C8230DC09BADEC83E8AA66578476A51675EA63113D8C9386F2A7D832EE3DEE27979682585D36B62BB80B1756F1BC39DB4F5ACX6nAL" TargetMode="External"/><Relationship Id="rId86" Type="http://schemas.openxmlformats.org/officeDocument/2006/relationships/hyperlink" Target="consultantplus://offline/ref=A26D5392868C8230DC09BADEC83E8AA6657B486258665EA63113D8C9386F2A7D912EBBD2E371676F2690853A24XEnAL" TargetMode="External"/><Relationship Id="rId94" Type="http://schemas.openxmlformats.org/officeDocument/2006/relationships/hyperlink" Target="consultantplus://offline/ref=A26D5392868C8230DC09A4D3DE52D7AA65751F66596C50F76F4C83946F66202AC461BA8EA62C746E2D90873938EC8DB2X7n9L" TargetMode="External"/><Relationship Id="rId99" Type="http://schemas.openxmlformats.org/officeDocument/2006/relationships/hyperlink" Target="consultantplus://offline/ref=A26D5392868C8230DC09A4D3DE52D7AA65751F66596057F16B4C83946F66202AC461BA8EA62C746E2D90873938EC8DB2X7n9L" TargetMode="External"/><Relationship Id="rId101" Type="http://schemas.openxmlformats.org/officeDocument/2006/relationships/hyperlink" Target="consultantplus://offline/ref=A26D5392868C8230DC09A4D3DE52D7AA65751F66586C52F06C4C83946F66202AC461BA8EA62C746E2D90873938EC8DB2X7n9L" TargetMode="External"/><Relationship Id="rId4" Type="http://schemas.openxmlformats.org/officeDocument/2006/relationships/hyperlink" Target="consultantplus://offline/ref=A26D5392868C8230DC09BADEC83E8AA66578476A51675EA63113D8C9386F2A7D832EE3DBE07F723B74CAD23727E693B07E6F19C081XBn2L" TargetMode="External"/><Relationship Id="rId9" Type="http://schemas.openxmlformats.org/officeDocument/2006/relationships/hyperlink" Target="consultantplus://offline/ref=A26D5392868C8230DC09BADEC83E8AA66578476A51675EA63113D8C9386F2A7D832EE3D9E579723B74CAD23727E693B07E6F19C081XBn2L" TargetMode="External"/><Relationship Id="rId13" Type="http://schemas.openxmlformats.org/officeDocument/2006/relationships/hyperlink" Target="consultantplus://offline/ref=A26D5392868C8230DC09BADEC83E8AA66578476A51675EA63113D8C9386F2A7D832EE3DEEA7E723B74CAD23727E693B07E6F19C081XBn2L" TargetMode="External"/><Relationship Id="rId18" Type="http://schemas.openxmlformats.org/officeDocument/2006/relationships/hyperlink" Target="consultantplus://offline/ref=A26D5392868C8230DC09BADEC83E8AA66578486C57655EA63113D8C9386F2A7D832EE3DDEA7E723B74CAD23727E693B07E6F19C081XBn2L" TargetMode="External"/><Relationship Id="rId39" Type="http://schemas.openxmlformats.org/officeDocument/2006/relationships/hyperlink" Target="consultantplus://offline/ref=A26D5392868C8230DC09BADEC83E8AA66578446E506D5EA63113D8C9386F2A7D832EE3DEE279796E2285D36B62BB80B1756F1BC39DB4F5ACX6nAL" TargetMode="External"/><Relationship Id="rId109" Type="http://schemas.openxmlformats.org/officeDocument/2006/relationships/hyperlink" Target="consultantplus://offline/ref=A26D5392868C8230DC09A4D3DE52D7AA65751F66516554F66E42DE9E673F2C28C36EE58BB33D2C622486993A25F08FB07FX7n5L" TargetMode="External"/><Relationship Id="rId34" Type="http://schemas.openxmlformats.org/officeDocument/2006/relationships/hyperlink" Target="consultantplus://offline/ref=A26D5392868C8230DC09BADEC83E8AA6607C486854615EA63113D8C9386F2A7D912EBBD2E371676F2690853A24XEnAL" TargetMode="External"/><Relationship Id="rId50" Type="http://schemas.openxmlformats.org/officeDocument/2006/relationships/hyperlink" Target="consultantplus://offline/ref=A26D5392868C8230DC09BADEC83E8AA6657A486859675EA63113D8C9386F2A7D832EE3DEE27C796E2D85D36B62BB80B1756F1BC39DB4F5ACX6nAL" TargetMode="External"/><Relationship Id="rId55" Type="http://schemas.openxmlformats.org/officeDocument/2006/relationships/hyperlink" Target="consultantplus://offline/ref=A26D5392868C8230DC09BADEC83E8AA6627B446B536E03AC394AD4CB3F60756A8467EFDFE2797A692EDAD67E73E38CB8637118DE81B6F7XAnAL" TargetMode="External"/><Relationship Id="rId76" Type="http://schemas.openxmlformats.org/officeDocument/2006/relationships/hyperlink" Target="consultantplus://offline/ref=A26D5392868C8230DC09A4D3DE52D7AA65751F66586252F6684C83946F66202AC461BA9CA674786F258F81382DBADCF4287C1AC89DB6F6B06C2F3CX6nEL" TargetMode="External"/><Relationship Id="rId97" Type="http://schemas.openxmlformats.org/officeDocument/2006/relationships/hyperlink" Target="consultantplus://offline/ref=A26D5392868C8230DC09A4D3DE52D7AA65751F66596057F1684C83946F66202AC461BA8EA62C746E2D90873938EC8DB2X7n9L" TargetMode="External"/><Relationship Id="rId104" Type="http://schemas.openxmlformats.org/officeDocument/2006/relationships/hyperlink" Target="consultantplus://offline/ref=A26D5392868C8230DC09A4D3DE52D7AA65751F66516553F86C4FDE9E673F2C28C36EE58BB33D2C622486993A25F08FB07FX7n5L" TargetMode="External"/><Relationship Id="rId7" Type="http://schemas.openxmlformats.org/officeDocument/2006/relationships/hyperlink" Target="consultantplus://offline/ref=A26D5392868C8230DC09BADEC83E8AA66578476A51675EA63113D8C9386F2A7D832EE3DEE27979692C85D36B62BB80B1756F1BC39DB4F5ACX6nAL" TargetMode="External"/><Relationship Id="rId71" Type="http://schemas.openxmlformats.org/officeDocument/2006/relationships/hyperlink" Target="consultantplus://offline/ref=A26D5392868C8230DC09BADEC83E8AA66578476A51675EA63113D8C9386F2A7D832EE3DEE2797B692685D36B62BB80B1756F1BC39DB4F5ACX6nAL" TargetMode="External"/><Relationship Id="rId92" Type="http://schemas.openxmlformats.org/officeDocument/2006/relationships/hyperlink" Target="consultantplus://offline/ref=A26D5392868C8230DC09A4D3DE52D7AA65751F66576453F56E4C83946F66202AC461BA8EA62C746E2D90873938EC8DB2X7n9L" TargetMode="External"/><Relationship Id="rId2" Type="http://schemas.openxmlformats.org/officeDocument/2006/relationships/settings" Target="settings.xml"/><Relationship Id="rId29" Type="http://schemas.openxmlformats.org/officeDocument/2006/relationships/hyperlink" Target="consultantplus://offline/ref=A26D5392868C8230DC09A4D3DE52D7AA65751F66596C5CF26B4C83946F66202AC461BA8EA62C746E2D90873938EC8DB2X7n9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324</Pages>
  <Words>69371</Words>
  <Characters>395418</Characters>
  <Application>Microsoft Office Word</Application>
  <DocSecurity>0</DocSecurity>
  <Lines>3295</Lines>
  <Paragraphs>927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 Викторовна Зинина</dc:creator>
  <cp:keywords/>
  <dc:description/>
  <cp:lastModifiedBy>Надежда Викторовна Зинина</cp:lastModifiedBy>
  <cp:revision>2</cp:revision>
  <dcterms:created xsi:type="dcterms:W3CDTF">2024-03-18T11:39:00Z</dcterms:created>
  <dcterms:modified xsi:type="dcterms:W3CDTF">2024-03-18T11:44:00Z</dcterms:modified>
</cp:coreProperties>
</file>